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F2B9" w14:textId="77777777" w:rsidR="00842DBD" w:rsidRPr="00AC7E2F" w:rsidRDefault="00162EAA">
      <w:pPr>
        <w:rPr>
          <w:b/>
          <w:sz w:val="24"/>
        </w:rPr>
      </w:pPr>
      <w:r w:rsidRPr="00AC7E2F">
        <w:rPr>
          <w:b/>
          <w:sz w:val="24"/>
        </w:rPr>
        <w:t xml:space="preserve">COURS EPISTEMOLOGIE </w:t>
      </w:r>
    </w:p>
    <w:p w14:paraId="0FD6A702" w14:textId="1C9463E3" w:rsidR="005E056D" w:rsidRPr="00AC7E2F" w:rsidRDefault="005E056D">
      <w:pPr>
        <w:rPr>
          <w:rFonts w:ascii="Times New Roman" w:hAnsi="Times New Roman" w:cs="Times New Roman"/>
          <w:sz w:val="24"/>
        </w:rPr>
      </w:pPr>
      <w:r w:rsidRPr="00AC7E2F">
        <w:rPr>
          <w:rFonts w:ascii="Times New Roman" w:hAnsi="Times New Roman" w:cs="Times New Roman"/>
          <w:sz w:val="24"/>
        </w:rPr>
        <w:t xml:space="preserve">Par Dr Boubacar </w:t>
      </w:r>
      <w:r w:rsidR="00873629" w:rsidRPr="00AC7E2F">
        <w:rPr>
          <w:rFonts w:ascii="Times New Roman" w:hAnsi="Times New Roman" w:cs="Times New Roman"/>
          <w:sz w:val="24"/>
        </w:rPr>
        <w:t>OUEDRAOGO, Assistant</w:t>
      </w:r>
      <w:r w:rsidRPr="00AC7E2F">
        <w:rPr>
          <w:rFonts w:ascii="Times New Roman" w:hAnsi="Times New Roman" w:cs="Times New Roman"/>
          <w:sz w:val="24"/>
        </w:rPr>
        <w:t xml:space="preserve"> de philosophie </w:t>
      </w:r>
    </w:p>
    <w:p w14:paraId="38D1BEAF" w14:textId="77777777" w:rsidR="005F67CA" w:rsidRPr="00AC7E2F" w:rsidRDefault="005F67CA" w:rsidP="000F61F2">
      <w:pPr>
        <w:spacing w:line="360" w:lineRule="auto"/>
        <w:rPr>
          <w:rFonts w:ascii="Times New Roman" w:hAnsi="Times New Roman" w:cs="Times New Roman"/>
          <w:b/>
          <w:sz w:val="24"/>
        </w:rPr>
      </w:pPr>
      <w:r w:rsidRPr="00AC7E2F">
        <w:rPr>
          <w:rFonts w:ascii="Times New Roman" w:hAnsi="Times New Roman" w:cs="Times New Roman"/>
          <w:b/>
          <w:sz w:val="24"/>
        </w:rPr>
        <w:t>PLAN :</w:t>
      </w:r>
    </w:p>
    <w:p w14:paraId="618D19F0" w14:textId="392455A7" w:rsidR="005F67CA" w:rsidRPr="00AC7E2F" w:rsidRDefault="005F67CA" w:rsidP="000F61F2">
      <w:pPr>
        <w:pStyle w:val="Paragraphedeliste"/>
        <w:numPr>
          <w:ilvl w:val="0"/>
          <w:numId w:val="3"/>
        </w:numPr>
        <w:spacing w:line="360" w:lineRule="auto"/>
        <w:rPr>
          <w:rFonts w:ascii="Times New Roman" w:hAnsi="Times New Roman" w:cs="Times New Roman"/>
          <w:sz w:val="24"/>
        </w:rPr>
      </w:pPr>
      <w:r w:rsidRPr="00AC7E2F">
        <w:rPr>
          <w:rFonts w:ascii="Times New Roman" w:hAnsi="Times New Roman" w:cs="Times New Roman"/>
          <w:sz w:val="24"/>
        </w:rPr>
        <w:t>Définition</w:t>
      </w:r>
      <w:r w:rsidR="00CC24A8">
        <w:rPr>
          <w:rFonts w:ascii="Times New Roman" w:hAnsi="Times New Roman" w:cs="Times New Roman"/>
          <w:sz w:val="24"/>
        </w:rPr>
        <w:t>s</w:t>
      </w:r>
    </w:p>
    <w:p w14:paraId="7D28E845" w14:textId="7E2E4DAA" w:rsidR="005F67CA" w:rsidRPr="00AC7E2F" w:rsidRDefault="00CC24A8" w:rsidP="000F61F2">
      <w:pPr>
        <w:pStyle w:val="Paragraphedeliste"/>
        <w:numPr>
          <w:ilvl w:val="0"/>
          <w:numId w:val="3"/>
        </w:numPr>
        <w:spacing w:line="360" w:lineRule="auto"/>
        <w:rPr>
          <w:rFonts w:ascii="Times New Roman" w:hAnsi="Times New Roman" w:cs="Times New Roman"/>
          <w:sz w:val="24"/>
          <w:szCs w:val="24"/>
        </w:rPr>
      </w:pPr>
      <w:r w:rsidRPr="00AC7E2F">
        <w:rPr>
          <w:rFonts w:ascii="Times New Roman" w:hAnsi="Times New Roman" w:cs="Times New Roman"/>
          <w:sz w:val="24"/>
          <w:szCs w:val="24"/>
        </w:rPr>
        <w:t>Le</w:t>
      </w:r>
      <w:r w:rsidR="005F67CA" w:rsidRPr="00AC7E2F">
        <w:rPr>
          <w:rFonts w:ascii="Times New Roman" w:hAnsi="Times New Roman" w:cs="Times New Roman"/>
          <w:sz w:val="24"/>
          <w:szCs w:val="24"/>
        </w:rPr>
        <w:t xml:space="preserve"> statut de la rationalité scientifique ?</w:t>
      </w:r>
    </w:p>
    <w:p w14:paraId="2563A856" w14:textId="5F4A1C16" w:rsidR="005F67CA" w:rsidRPr="00AC7E2F" w:rsidRDefault="00CC24A8" w:rsidP="000F61F2">
      <w:pPr>
        <w:pStyle w:val="Paragraphedeliste"/>
        <w:numPr>
          <w:ilvl w:val="0"/>
          <w:numId w:val="3"/>
        </w:numPr>
        <w:spacing w:line="360" w:lineRule="auto"/>
        <w:rPr>
          <w:rFonts w:ascii="Times New Roman" w:hAnsi="Times New Roman" w:cs="Times New Roman"/>
          <w:sz w:val="24"/>
          <w:szCs w:val="24"/>
        </w:rPr>
      </w:pPr>
      <w:r w:rsidRPr="00AC7E2F">
        <w:rPr>
          <w:rFonts w:ascii="Times New Roman" w:hAnsi="Times New Roman" w:cs="Times New Roman"/>
          <w:sz w:val="24"/>
          <w:szCs w:val="24"/>
        </w:rPr>
        <w:t>La</w:t>
      </w:r>
      <w:r w:rsidR="005F67CA" w:rsidRPr="00AC7E2F">
        <w:rPr>
          <w:rFonts w:ascii="Times New Roman" w:hAnsi="Times New Roman" w:cs="Times New Roman"/>
          <w:sz w:val="24"/>
          <w:szCs w:val="24"/>
        </w:rPr>
        <w:t xml:space="preserve"> construction de la science et son évolution </w:t>
      </w:r>
    </w:p>
    <w:p w14:paraId="7B3DBC16" w14:textId="77777777" w:rsidR="005F67CA" w:rsidRPr="00AC7E2F" w:rsidRDefault="00762EC3" w:rsidP="000F61F2">
      <w:pPr>
        <w:pStyle w:val="Paragraphedeliste"/>
        <w:numPr>
          <w:ilvl w:val="0"/>
          <w:numId w:val="3"/>
        </w:numPr>
        <w:spacing w:line="360" w:lineRule="auto"/>
        <w:rPr>
          <w:rFonts w:ascii="Times New Roman" w:hAnsi="Times New Roman" w:cs="Times New Roman"/>
          <w:sz w:val="24"/>
          <w:szCs w:val="24"/>
        </w:rPr>
      </w:pPr>
      <w:r w:rsidRPr="00AC7E2F">
        <w:rPr>
          <w:rFonts w:ascii="Times New Roman" w:hAnsi="Times New Roman" w:cs="Times New Roman"/>
          <w:sz w:val="24"/>
          <w:szCs w:val="24"/>
        </w:rPr>
        <w:t>Les courants de pensée épistémologique</w:t>
      </w:r>
    </w:p>
    <w:p w14:paraId="0A6597D3" w14:textId="1A1D7C67" w:rsidR="00762EC3" w:rsidRDefault="00762EC3" w:rsidP="000F61F2">
      <w:pPr>
        <w:pStyle w:val="Paragraphedeliste"/>
        <w:numPr>
          <w:ilvl w:val="0"/>
          <w:numId w:val="3"/>
        </w:numPr>
        <w:spacing w:line="360" w:lineRule="auto"/>
        <w:rPr>
          <w:rFonts w:ascii="Times New Roman" w:hAnsi="Times New Roman" w:cs="Times New Roman"/>
          <w:sz w:val="24"/>
          <w:szCs w:val="24"/>
        </w:rPr>
      </w:pPr>
      <w:r w:rsidRPr="00AC7E2F">
        <w:rPr>
          <w:rFonts w:ascii="Times New Roman" w:hAnsi="Times New Roman" w:cs="Times New Roman"/>
          <w:sz w:val="24"/>
          <w:szCs w:val="24"/>
        </w:rPr>
        <w:t xml:space="preserve">La logique </w:t>
      </w:r>
    </w:p>
    <w:p w14:paraId="49C0FE2E" w14:textId="77777777" w:rsidR="00873629" w:rsidRPr="00873629" w:rsidRDefault="00873629" w:rsidP="00873629">
      <w:pPr>
        <w:spacing w:line="360" w:lineRule="auto"/>
        <w:rPr>
          <w:rFonts w:ascii="Times New Roman" w:hAnsi="Times New Roman" w:cs="Times New Roman"/>
          <w:b/>
          <w:bCs/>
          <w:sz w:val="24"/>
          <w:szCs w:val="24"/>
        </w:rPr>
      </w:pPr>
      <w:r w:rsidRPr="00873629">
        <w:rPr>
          <w:rFonts w:ascii="Times New Roman" w:hAnsi="Times New Roman" w:cs="Times New Roman"/>
          <w:b/>
          <w:bCs/>
          <w:sz w:val="24"/>
          <w:szCs w:val="24"/>
        </w:rPr>
        <w:t>OBJECTIF :</w:t>
      </w:r>
    </w:p>
    <w:p w14:paraId="783A406C" w14:textId="765D3F6E" w:rsidR="00873629" w:rsidRPr="00873629" w:rsidRDefault="00873629" w:rsidP="00873629">
      <w:pPr>
        <w:spacing w:line="360" w:lineRule="auto"/>
        <w:rPr>
          <w:rFonts w:ascii="Times New Roman" w:hAnsi="Times New Roman" w:cs="Times New Roman"/>
          <w:sz w:val="24"/>
          <w:szCs w:val="24"/>
        </w:rPr>
      </w:pPr>
      <w:r w:rsidRPr="005C5497">
        <w:rPr>
          <w:rFonts w:ascii="Times New Roman" w:hAnsi="Times New Roman" w:cs="Times New Roman"/>
          <w:sz w:val="24"/>
          <w:szCs w:val="24"/>
        </w:rPr>
        <w:t xml:space="preserve">A l’issue du chapitre, l’étudiant doit être capable de </w:t>
      </w:r>
      <w:r>
        <w:rPr>
          <w:rFonts w:ascii="Times New Roman" w:hAnsi="Times New Roman" w:cs="Times New Roman"/>
          <w:sz w:val="24"/>
          <w:szCs w:val="24"/>
        </w:rPr>
        <w:t>d</w:t>
      </w:r>
      <w:r w:rsidRPr="005C5497">
        <w:rPr>
          <w:rFonts w:ascii="Times New Roman" w:hAnsi="Times New Roman" w:cs="Times New Roman"/>
          <w:sz w:val="24"/>
          <w:szCs w:val="24"/>
        </w:rPr>
        <w:t>onner les différentes définitions de l’épistémologie, de la science, de la logique et de l’éthique</w:t>
      </w:r>
    </w:p>
    <w:p w14:paraId="767E28A1" w14:textId="77777777" w:rsidR="00A95FD4" w:rsidRPr="00AC7E2F" w:rsidRDefault="00A95FD4" w:rsidP="00A95FD4">
      <w:pPr>
        <w:rPr>
          <w:rFonts w:ascii="Times New Roman" w:hAnsi="Times New Roman" w:cs="Times New Roman"/>
          <w:b/>
          <w:sz w:val="24"/>
        </w:rPr>
      </w:pPr>
      <w:r w:rsidRPr="00AC7E2F">
        <w:rPr>
          <w:rFonts w:ascii="Times New Roman" w:hAnsi="Times New Roman" w:cs="Times New Roman"/>
          <w:b/>
          <w:sz w:val="24"/>
        </w:rPr>
        <w:t xml:space="preserve">BIBLIOGRAPHIE </w:t>
      </w:r>
    </w:p>
    <w:p w14:paraId="60E9A46B" w14:textId="17AAAF08" w:rsidR="00A95FD4" w:rsidRPr="000F2444" w:rsidRDefault="00A95FD4" w:rsidP="000F2444">
      <w:pPr>
        <w:pStyle w:val="Paragraphedeliste"/>
        <w:numPr>
          <w:ilvl w:val="0"/>
          <w:numId w:val="11"/>
        </w:numPr>
        <w:spacing w:after="0" w:line="360" w:lineRule="auto"/>
        <w:rPr>
          <w:rFonts w:ascii="Times New Roman" w:hAnsi="Times New Roman" w:cs="Times New Roman"/>
          <w:sz w:val="24"/>
          <w:szCs w:val="24"/>
        </w:rPr>
      </w:pPr>
      <w:r w:rsidRPr="00AC7E2F">
        <w:rPr>
          <w:rFonts w:ascii="Times New Roman" w:hAnsi="Times New Roman" w:cs="Times New Roman"/>
          <w:sz w:val="24"/>
          <w:szCs w:val="24"/>
        </w:rPr>
        <w:t xml:space="preserve">BADINI, (A), 1990, Thèse de Doctorat </w:t>
      </w:r>
      <w:r w:rsidR="000F2444" w:rsidRPr="00AC7E2F">
        <w:rPr>
          <w:rFonts w:ascii="Times New Roman" w:hAnsi="Times New Roman" w:cs="Times New Roman"/>
          <w:sz w:val="24"/>
          <w:szCs w:val="24"/>
        </w:rPr>
        <w:t>d’Etat</w:t>
      </w:r>
      <w:r w:rsidR="000F2444">
        <w:rPr>
          <w:rFonts w:ascii="Times New Roman" w:hAnsi="Times New Roman" w:cs="Times New Roman"/>
          <w:sz w:val="24"/>
          <w:szCs w:val="24"/>
        </w:rPr>
        <w:t xml:space="preserve"> </w:t>
      </w:r>
      <w:r w:rsidRPr="00AC7E2F">
        <w:rPr>
          <w:rFonts w:ascii="Times New Roman" w:hAnsi="Times New Roman" w:cs="Times New Roman"/>
          <w:sz w:val="24"/>
          <w:szCs w:val="24"/>
        </w:rPr>
        <w:t xml:space="preserve">ès Lettres et Sciences Humaines, </w:t>
      </w:r>
      <w:r w:rsidR="000F2444" w:rsidRPr="00AC7E2F">
        <w:rPr>
          <w:rFonts w:ascii="Times New Roman" w:hAnsi="Times New Roman" w:cs="Times New Roman"/>
          <w:i/>
          <w:sz w:val="24"/>
          <w:szCs w:val="24"/>
        </w:rPr>
        <w:t>système</w:t>
      </w:r>
      <w:r w:rsidRPr="00AC7E2F">
        <w:rPr>
          <w:rFonts w:ascii="Times New Roman" w:hAnsi="Times New Roman" w:cs="Times New Roman"/>
          <w:i/>
          <w:sz w:val="24"/>
          <w:szCs w:val="24"/>
        </w:rPr>
        <w:t xml:space="preserve"> </w:t>
      </w:r>
      <w:r w:rsidR="000F2444" w:rsidRPr="00AC7E2F">
        <w:rPr>
          <w:rFonts w:ascii="Times New Roman" w:hAnsi="Times New Roman" w:cs="Times New Roman"/>
          <w:i/>
          <w:sz w:val="24"/>
          <w:szCs w:val="24"/>
        </w:rPr>
        <w:t>éducatif</w:t>
      </w:r>
      <w:r w:rsidRPr="00AC7E2F">
        <w:rPr>
          <w:rFonts w:ascii="Times New Roman" w:hAnsi="Times New Roman" w:cs="Times New Roman"/>
          <w:i/>
          <w:sz w:val="24"/>
          <w:szCs w:val="24"/>
        </w:rPr>
        <w:t xml:space="preserve"> traditionnel moaga (</w:t>
      </w:r>
      <w:r w:rsidR="000F2444" w:rsidRPr="00AC7E2F">
        <w:rPr>
          <w:rFonts w:ascii="Times New Roman" w:hAnsi="Times New Roman" w:cs="Times New Roman"/>
          <w:i/>
          <w:sz w:val="24"/>
          <w:szCs w:val="24"/>
        </w:rPr>
        <w:t>Burkina</w:t>
      </w:r>
      <w:r w:rsidRPr="00AC7E2F">
        <w:rPr>
          <w:rFonts w:ascii="Times New Roman" w:hAnsi="Times New Roman" w:cs="Times New Roman"/>
          <w:i/>
          <w:sz w:val="24"/>
          <w:szCs w:val="24"/>
        </w:rPr>
        <w:t xml:space="preserve"> </w:t>
      </w:r>
      <w:r w:rsidR="000F2444" w:rsidRPr="00AC7E2F">
        <w:rPr>
          <w:rFonts w:ascii="Times New Roman" w:hAnsi="Times New Roman" w:cs="Times New Roman"/>
          <w:i/>
          <w:sz w:val="24"/>
          <w:szCs w:val="24"/>
        </w:rPr>
        <w:t>Faso</w:t>
      </w:r>
      <w:r w:rsidRPr="00AC7E2F">
        <w:rPr>
          <w:rFonts w:ascii="Times New Roman" w:hAnsi="Times New Roman" w:cs="Times New Roman"/>
          <w:i/>
          <w:sz w:val="24"/>
          <w:szCs w:val="24"/>
        </w:rPr>
        <w:t xml:space="preserve">) et action </w:t>
      </w:r>
      <w:r w:rsidR="000F2444" w:rsidRPr="00AC7E2F">
        <w:rPr>
          <w:rFonts w:ascii="Times New Roman" w:hAnsi="Times New Roman" w:cs="Times New Roman"/>
          <w:i/>
          <w:sz w:val="24"/>
          <w:szCs w:val="24"/>
        </w:rPr>
        <w:t>éducative</w:t>
      </w:r>
      <w:r w:rsidRPr="000F2444">
        <w:rPr>
          <w:rFonts w:ascii="Times New Roman" w:hAnsi="Times New Roman" w:cs="Times New Roman"/>
          <w:i/>
          <w:sz w:val="24"/>
          <w:szCs w:val="24"/>
        </w:rPr>
        <w:t xml:space="preserve"> scolaire (essai d'une </w:t>
      </w:r>
      <w:r w:rsidR="000F2444" w:rsidRPr="000F2444">
        <w:rPr>
          <w:rFonts w:ascii="Times New Roman" w:hAnsi="Times New Roman" w:cs="Times New Roman"/>
          <w:i/>
          <w:sz w:val="24"/>
          <w:szCs w:val="24"/>
        </w:rPr>
        <w:t>pédagogie</w:t>
      </w:r>
      <w:r w:rsidRPr="000F2444">
        <w:rPr>
          <w:rFonts w:ascii="Times New Roman" w:hAnsi="Times New Roman" w:cs="Times New Roman"/>
          <w:i/>
          <w:sz w:val="24"/>
          <w:szCs w:val="24"/>
        </w:rPr>
        <w:t xml:space="preserve"> de l'</w:t>
      </w:r>
      <w:r w:rsidR="000F2444" w:rsidRPr="000F2444">
        <w:rPr>
          <w:rFonts w:ascii="Times New Roman" w:hAnsi="Times New Roman" w:cs="Times New Roman"/>
          <w:i/>
          <w:sz w:val="24"/>
          <w:szCs w:val="24"/>
        </w:rPr>
        <w:t>oralité</w:t>
      </w:r>
      <w:r w:rsidRPr="000F2444">
        <w:rPr>
          <w:rFonts w:ascii="Times New Roman" w:hAnsi="Times New Roman" w:cs="Times New Roman"/>
          <w:i/>
          <w:sz w:val="24"/>
          <w:szCs w:val="24"/>
        </w:rPr>
        <w:t>)</w:t>
      </w:r>
      <w:r w:rsidRPr="000F2444">
        <w:rPr>
          <w:rFonts w:ascii="Times New Roman" w:hAnsi="Times New Roman" w:cs="Times New Roman"/>
          <w:sz w:val="24"/>
          <w:szCs w:val="24"/>
        </w:rPr>
        <w:t xml:space="preserve">, université </w:t>
      </w:r>
      <w:r w:rsidR="000F2444" w:rsidRPr="000F2444">
        <w:rPr>
          <w:rFonts w:ascii="Times New Roman" w:hAnsi="Times New Roman" w:cs="Times New Roman"/>
          <w:sz w:val="24"/>
          <w:szCs w:val="24"/>
        </w:rPr>
        <w:t>Charles</w:t>
      </w:r>
      <w:r w:rsidRPr="000F2444">
        <w:rPr>
          <w:rFonts w:ascii="Times New Roman" w:hAnsi="Times New Roman" w:cs="Times New Roman"/>
          <w:sz w:val="24"/>
          <w:szCs w:val="24"/>
        </w:rPr>
        <w:t xml:space="preserve"> </w:t>
      </w:r>
      <w:r w:rsidR="000F2444">
        <w:rPr>
          <w:rFonts w:ascii="Times New Roman" w:hAnsi="Times New Roman" w:cs="Times New Roman"/>
          <w:sz w:val="24"/>
          <w:szCs w:val="24"/>
        </w:rPr>
        <w:t>D</w:t>
      </w:r>
      <w:r w:rsidRPr="000F2444">
        <w:rPr>
          <w:rFonts w:ascii="Times New Roman" w:hAnsi="Times New Roman" w:cs="Times New Roman"/>
          <w:sz w:val="24"/>
          <w:szCs w:val="24"/>
        </w:rPr>
        <w:t xml:space="preserve">e </w:t>
      </w:r>
      <w:r w:rsidR="000F2444">
        <w:rPr>
          <w:rFonts w:ascii="Times New Roman" w:hAnsi="Times New Roman" w:cs="Times New Roman"/>
          <w:sz w:val="24"/>
          <w:szCs w:val="24"/>
        </w:rPr>
        <w:t>G</w:t>
      </w:r>
      <w:r w:rsidRPr="000F2444">
        <w:rPr>
          <w:rFonts w:ascii="Times New Roman" w:hAnsi="Times New Roman" w:cs="Times New Roman"/>
          <w:sz w:val="24"/>
          <w:szCs w:val="24"/>
        </w:rPr>
        <w:t xml:space="preserve">aulle - </w:t>
      </w:r>
      <w:r w:rsidR="000F2444" w:rsidRPr="000F2444">
        <w:rPr>
          <w:rFonts w:ascii="Times New Roman" w:hAnsi="Times New Roman" w:cs="Times New Roman"/>
          <w:sz w:val="24"/>
          <w:szCs w:val="24"/>
        </w:rPr>
        <w:t>Lille</w:t>
      </w:r>
      <w:r w:rsidRPr="000F2444">
        <w:rPr>
          <w:rFonts w:ascii="Times New Roman" w:hAnsi="Times New Roman" w:cs="Times New Roman"/>
          <w:sz w:val="24"/>
          <w:szCs w:val="24"/>
        </w:rPr>
        <w:t xml:space="preserve"> III. France</w:t>
      </w:r>
      <w:r w:rsidR="003C5D9F" w:rsidRPr="000F2444">
        <w:rPr>
          <w:rFonts w:ascii="Times New Roman" w:hAnsi="Times New Roman" w:cs="Times New Roman"/>
          <w:sz w:val="24"/>
          <w:szCs w:val="24"/>
        </w:rPr>
        <w:fldChar w:fldCharType="begin"/>
      </w:r>
      <w:r w:rsidRPr="000F2444">
        <w:rPr>
          <w:rFonts w:ascii="Times New Roman" w:hAnsi="Times New Roman" w:cs="Times New Roman"/>
          <w:sz w:val="24"/>
          <w:szCs w:val="24"/>
        </w:rPr>
        <w:instrText xml:space="preserve"> XE "</w:instrText>
      </w:r>
      <w:r w:rsidRPr="000F2444">
        <w:rPr>
          <w:rFonts w:ascii="Times New Roman" w:hAnsi="Times New Roman" w:cs="Times New Roman"/>
          <w:sz w:val="24"/>
          <w:szCs w:val="24"/>
          <w:highlight w:val="green"/>
        </w:rPr>
        <w:instrText>France</w:instrText>
      </w:r>
      <w:r w:rsidRPr="000F2444">
        <w:rPr>
          <w:rFonts w:ascii="Times New Roman" w:hAnsi="Times New Roman" w:cs="Times New Roman"/>
          <w:sz w:val="24"/>
          <w:szCs w:val="24"/>
        </w:rPr>
        <w:instrText xml:space="preserve">" \b </w:instrText>
      </w:r>
      <w:r w:rsidR="003C5D9F" w:rsidRPr="000F2444">
        <w:rPr>
          <w:rFonts w:ascii="Times New Roman" w:hAnsi="Times New Roman" w:cs="Times New Roman"/>
          <w:sz w:val="24"/>
          <w:szCs w:val="24"/>
        </w:rPr>
        <w:fldChar w:fldCharType="end"/>
      </w:r>
      <w:r w:rsidRPr="000F2444">
        <w:rPr>
          <w:rFonts w:ascii="Times New Roman" w:hAnsi="Times New Roman" w:cs="Times New Roman"/>
          <w:sz w:val="24"/>
          <w:szCs w:val="24"/>
        </w:rPr>
        <w:t>.</w:t>
      </w:r>
    </w:p>
    <w:p w14:paraId="7E55877E" w14:textId="2A0F246E" w:rsidR="00A95FD4" w:rsidRPr="00AC7E2F" w:rsidRDefault="00A95FD4" w:rsidP="00A95FD4">
      <w:pPr>
        <w:pStyle w:val="Paragraphedeliste"/>
        <w:numPr>
          <w:ilvl w:val="0"/>
          <w:numId w:val="11"/>
        </w:numPr>
        <w:spacing w:after="0" w:line="360" w:lineRule="auto"/>
        <w:rPr>
          <w:rFonts w:ascii="Times New Roman" w:eastAsia="Times New Roman" w:hAnsi="Times New Roman" w:cs="Times New Roman"/>
          <w:bCs/>
          <w:sz w:val="24"/>
          <w:szCs w:val="24"/>
          <w:lang w:eastAsia="fr-FR"/>
        </w:rPr>
      </w:pPr>
      <w:r w:rsidRPr="00AC7E2F">
        <w:rPr>
          <w:rFonts w:ascii="Times New Roman" w:eastAsia="Times New Roman" w:hAnsi="Times New Roman" w:cs="Times New Roman"/>
          <w:bCs/>
          <w:sz w:val="24"/>
          <w:szCs w:val="24"/>
          <w:lang w:eastAsia="fr-FR"/>
        </w:rPr>
        <w:t>CHAUMET-</w:t>
      </w:r>
      <w:r w:rsidR="000F2444" w:rsidRPr="00AC7E2F">
        <w:rPr>
          <w:rFonts w:ascii="Times New Roman" w:eastAsia="Times New Roman" w:hAnsi="Times New Roman" w:cs="Times New Roman"/>
          <w:bCs/>
          <w:sz w:val="24"/>
          <w:szCs w:val="24"/>
          <w:lang w:eastAsia="fr-FR"/>
        </w:rPr>
        <w:t>RIFFAUD, Philippe</w:t>
      </w:r>
      <w:r w:rsidRPr="00AC7E2F">
        <w:rPr>
          <w:rFonts w:ascii="Times New Roman" w:eastAsia="Times New Roman" w:hAnsi="Times New Roman" w:cs="Times New Roman"/>
          <w:bCs/>
          <w:sz w:val="24"/>
          <w:szCs w:val="24"/>
          <w:lang w:eastAsia="fr-FR"/>
        </w:rPr>
        <w:t xml:space="preserve"> </w:t>
      </w:r>
      <w:r w:rsidRPr="00AC7E2F">
        <w:rPr>
          <w:rFonts w:ascii="Times New Roman" w:eastAsia="Times New Roman" w:hAnsi="Times New Roman" w:cs="Times New Roman"/>
          <w:bCs/>
          <w:i/>
          <w:sz w:val="24"/>
          <w:szCs w:val="24"/>
          <w:lang w:eastAsia="fr-FR"/>
        </w:rPr>
        <w:t>les rapports de la science et de l’éthique sont-ils conflictuels</w:t>
      </w:r>
      <w:r w:rsidRPr="00AC7E2F">
        <w:rPr>
          <w:rFonts w:ascii="Times New Roman" w:eastAsia="Times New Roman" w:hAnsi="Times New Roman" w:cs="Times New Roman"/>
          <w:bCs/>
          <w:sz w:val="24"/>
          <w:szCs w:val="24"/>
          <w:lang w:eastAsia="fr-FR"/>
        </w:rPr>
        <w:t xml:space="preserve">. Article en ligne sur </w:t>
      </w:r>
      <w:hyperlink r:id="rId8" w:history="1">
        <w:r w:rsidRPr="00AC7E2F">
          <w:rPr>
            <w:rStyle w:val="Lienhypertexte"/>
            <w:rFonts w:ascii="Times New Roman" w:eastAsia="Times New Roman" w:hAnsi="Times New Roman" w:cs="Times New Roman"/>
            <w:bCs/>
            <w:sz w:val="24"/>
            <w:szCs w:val="24"/>
            <w:lang w:eastAsia="fr-FR"/>
          </w:rPr>
          <w:t>https://www.ethique-cancer.fr</w:t>
        </w:r>
      </w:hyperlink>
      <w:r w:rsidRPr="00AC7E2F">
        <w:rPr>
          <w:rFonts w:ascii="Times New Roman" w:eastAsia="Times New Roman" w:hAnsi="Times New Roman" w:cs="Times New Roman"/>
          <w:bCs/>
          <w:sz w:val="24"/>
          <w:szCs w:val="24"/>
          <w:lang w:eastAsia="fr-FR"/>
        </w:rPr>
        <w:t xml:space="preserve">. Consulté le 15/02/2021 </w:t>
      </w:r>
    </w:p>
    <w:p w14:paraId="323BD8D2" w14:textId="77777777" w:rsidR="00A95FD4" w:rsidRPr="00AC7E2F" w:rsidRDefault="00A95FD4" w:rsidP="00A95FD4">
      <w:pPr>
        <w:pStyle w:val="Notedebasdepage"/>
        <w:numPr>
          <w:ilvl w:val="0"/>
          <w:numId w:val="11"/>
        </w:numPr>
        <w:spacing w:after="0" w:line="360" w:lineRule="auto"/>
        <w:rPr>
          <w:rFonts w:ascii="Times New Roman" w:hAnsi="Times New Roman"/>
          <w:sz w:val="24"/>
          <w:szCs w:val="24"/>
          <w:lang w:val="fr-FR"/>
        </w:rPr>
      </w:pPr>
      <w:r w:rsidRPr="00AC7E2F">
        <w:rPr>
          <w:rFonts w:ascii="Times New Roman" w:hAnsi="Times New Roman"/>
          <w:sz w:val="24"/>
          <w:szCs w:val="24"/>
          <w:lang w:val="fr-FR"/>
        </w:rPr>
        <w:t>FREINET</w:t>
      </w:r>
      <w:r w:rsidR="003C5D9F" w:rsidRPr="00AC7E2F">
        <w:rPr>
          <w:rFonts w:ascii="Times New Roman" w:hAnsi="Times New Roman"/>
          <w:sz w:val="24"/>
          <w:szCs w:val="24"/>
          <w:lang w:val="fr-FR"/>
        </w:rPr>
        <w:fldChar w:fldCharType="begin"/>
      </w:r>
      <w:r w:rsidRPr="00AC7E2F">
        <w:rPr>
          <w:rFonts w:ascii="Times New Roman" w:hAnsi="Times New Roman"/>
          <w:sz w:val="24"/>
          <w:szCs w:val="24"/>
          <w:lang w:val="fr-FR"/>
        </w:rPr>
        <w:instrText xml:space="preserve"> XE "</w:instrText>
      </w:r>
      <w:r w:rsidRPr="00AC7E2F">
        <w:rPr>
          <w:rFonts w:ascii="Times New Roman" w:hAnsi="Times New Roman"/>
          <w:bCs/>
          <w:sz w:val="24"/>
          <w:szCs w:val="24"/>
          <w:highlight w:val="yellow"/>
          <w:lang w:val="fr-FR"/>
        </w:rPr>
        <w:instrText>FREINET</w:instrText>
      </w:r>
      <w:r w:rsidRPr="00AC7E2F">
        <w:rPr>
          <w:rFonts w:ascii="Times New Roman" w:hAnsi="Times New Roman"/>
          <w:sz w:val="24"/>
          <w:szCs w:val="24"/>
          <w:lang w:val="fr-FR"/>
        </w:rPr>
        <w:instrText xml:space="preserve">" \b </w:instrText>
      </w:r>
      <w:r w:rsidR="003C5D9F" w:rsidRPr="00AC7E2F">
        <w:rPr>
          <w:rFonts w:ascii="Times New Roman" w:hAnsi="Times New Roman"/>
          <w:sz w:val="24"/>
          <w:szCs w:val="24"/>
          <w:lang w:val="fr-FR"/>
        </w:rPr>
        <w:fldChar w:fldCharType="end"/>
      </w:r>
      <w:r w:rsidRPr="00AC7E2F">
        <w:rPr>
          <w:rFonts w:ascii="Times New Roman" w:hAnsi="Times New Roman"/>
          <w:sz w:val="24"/>
          <w:szCs w:val="24"/>
          <w:lang w:val="fr-FR"/>
        </w:rPr>
        <w:t xml:space="preserve">, (C), 1964, </w:t>
      </w:r>
      <w:r w:rsidRPr="00AC7E2F">
        <w:rPr>
          <w:rFonts w:ascii="Times New Roman" w:hAnsi="Times New Roman"/>
          <w:i/>
          <w:sz w:val="24"/>
          <w:szCs w:val="24"/>
          <w:lang w:val="fr-FR"/>
        </w:rPr>
        <w:t>Les Invariants pédagogiques</w:t>
      </w:r>
      <w:r w:rsidRPr="00AC7E2F">
        <w:rPr>
          <w:rFonts w:ascii="Times New Roman" w:hAnsi="Times New Roman"/>
          <w:sz w:val="24"/>
          <w:szCs w:val="24"/>
          <w:lang w:val="fr-FR"/>
        </w:rPr>
        <w:t>, parue in « Pour</w:t>
      </w:r>
      <w:r w:rsidRPr="00AC7E2F">
        <w:rPr>
          <w:rFonts w:ascii="Times New Roman" w:hAnsi="Times New Roman"/>
          <w:i/>
          <w:sz w:val="24"/>
          <w:szCs w:val="24"/>
          <w:lang w:val="fr-FR"/>
        </w:rPr>
        <w:t xml:space="preserve"> une école du peuple</w:t>
      </w:r>
      <w:r w:rsidRPr="00AC7E2F">
        <w:rPr>
          <w:rFonts w:ascii="Times New Roman" w:hAnsi="Times New Roman"/>
          <w:sz w:val="24"/>
          <w:szCs w:val="24"/>
          <w:lang w:val="fr-FR"/>
        </w:rPr>
        <w:t> » Paris. France</w:t>
      </w:r>
    </w:p>
    <w:p w14:paraId="3CF9C76E" w14:textId="77777777" w:rsidR="00A95FD4" w:rsidRPr="00AC7E2F" w:rsidRDefault="00A95FD4" w:rsidP="00A95FD4">
      <w:pPr>
        <w:pStyle w:val="Paragraphedeliste"/>
        <w:numPr>
          <w:ilvl w:val="0"/>
          <w:numId w:val="11"/>
        </w:numPr>
        <w:spacing w:after="0" w:line="350" w:lineRule="auto"/>
        <w:jc w:val="both"/>
        <w:rPr>
          <w:rFonts w:ascii="Times New Roman" w:hAnsi="Times New Roman"/>
          <w:sz w:val="24"/>
          <w:szCs w:val="24"/>
        </w:rPr>
      </w:pPr>
      <w:r w:rsidRPr="00AC7E2F">
        <w:rPr>
          <w:rFonts w:ascii="Times New Roman" w:hAnsi="Times New Roman"/>
          <w:sz w:val="24"/>
          <w:szCs w:val="24"/>
        </w:rPr>
        <w:t>KANT</w:t>
      </w:r>
      <w:r w:rsidR="003C5D9F" w:rsidRPr="00AC7E2F">
        <w:rPr>
          <w:rFonts w:ascii="Times New Roman" w:hAnsi="Times New Roman"/>
          <w:sz w:val="24"/>
          <w:szCs w:val="24"/>
        </w:rPr>
        <w:fldChar w:fldCharType="begin"/>
      </w:r>
      <w:r w:rsidRPr="00AC7E2F">
        <w:rPr>
          <w:rFonts w:ascii="Times New Roman" w:hAnsi="Times New Roman"/>
          <w:sz w:val="24"/>
          <w:szCs w:val="24"/>
        </w:rPr>
        <w:instrText xml:space="preserve"> XE "</w:instrText>
      </w:r>
      <w:r w:rsidRPr="00AC7E2F">
        <w:rPr>
          <w:rFonts w:ascii="Times New Roman" w:hAnsi="Times New Roman"/>
          <w:sz w:val="24"/>
          <w:szCs w:val="24"/>
          <w:lang w:eastAsia="fr-FR"/>
        </w:rPr>
        <w:instrText>KANT</w:instrText>
      </w:r>
      <w:r w:rsidRPr="00AC7E2F">
        <w:rPr>
          <w:rFonts w:ascii="Times New Roman" w:hAnsi="Times New Roman"/>
          <w:sz w:val="24"/>
          <w:szCs w:val="24"/>
        </w:rPr>
        <w:instrText xml:space="preserve">" \b </w:instrText>
      </w:r>
      <w:r w:rsidR="003C5D9F" w:rsidRPr="00AC7E2F">
        <w:rPr>
          <w:rFonts w:ascii="Times New Roman" w:hAnsi="Times New Roman"/>
          <w:sz w:val="24"/>
          <w:szCs w:val="24"/>
        </w:rPr>
        <w:fldChar w:fldCharType="end"/>
      </w:r>
      <w:r w:rsidRPr="00AC7E2F">
        <w:rPr>
          <w:rFonts w:ascii="Times New Roman" w:hAnsi="Times New Roman"/>
          <w:sz w:val="24"/>
          <w:szCs w:val="24"/>
        </w:rPr>
        <w:t xml:space="preserve">, (E). </w:t>
      </w:r>
      <w:r w:rsidRPr="00AC7E2F">
        <w:rPr>
          <w:rFonts w:ascii="Times New Roman" w:hAnsi="Times New Roman"/>
          <w:i/>
          <w:sz w:val="24"/>
          <w:szCs w:val="24"/>
        </w:rPr>
        <w:t>Traité de pédagogie</w:t>
      </w:r>
      <w:r w:rsidRPr="00AC7E2F">
        <w:rPr>
          <w:rFonts w:ascii="Times New Roman" w:hAnsi="Times New Roman"/>
          <w:sz w:val="24"/>
          <w:szCs w:val="24"/>
        </w:rPr>
        <w:t>. - Paris : F. Alcan, 1886. - 133 p.</w:t>
      </w:r>
    </w:p>
    <w:p w14:paraId="5564AA51" w14:textId="6F90AB28" w:rsidR="00A95FD4" w:rsidRPr="00AC7E2F" w:rsidRDefault="00A95FD4" w:rsidP="00A95FD4">
      <w:pPr>
        <w:pStyle w:val="Notedebasdepage"/>
        <w:numPr>
          <w:ilvl w:val="0"/>
          <w:numId w:val="11"/>
        </w:numPr>
        <w:spacing w:after="0" w:line="350" w:lineRule="auto"/>
        <w:jc w:val="both"/>
        <w:rPr>
          <w:rFonts w:ascii="Times New Roman" w:hAnsi="Times New Roman"/>
          <w:sz w:val="24"/>
          <w:szCs w:val="24"/>
          <w:lang w:val="fr-FR"/>
        </w:rPr>
      </w:pPr>
      <w:r w:rsidRPr="00AC7E2F">
        <w:rPr>
          <w:rFonts w:ascii="Times New Roman" w:hAnsi="Times New Roman"/>
          <w:sz w:val="24"/>
          <w:szCs w:val="24"/>
          <w:lang w:val="fr-FR"/>
        </w:rPr>
        <w:t>LOCKE</w:t>
      </w:r>
      <w:r w:rsidR="003C5D9F" w:rsidRPr="00AC7E2F">
        <w:rPr>
          <w:rFonts w:ascii="Times New Roman" w:hAnsi="Times New Roman"/>
          <w:sz w:val="24"/>
          <w:szCs w:val="24"/>
          <w:lang w:val="fr-FR"/>
        </w:rPr>
        <w:fldChar w:fldCharType="begin"/>
      </w:r>
      <w:r w:rsidRPr="00AC7E2F">
        <w:rPr>
          <w:rFonts w:ascii="Times New Roman" w:hAnsi="Times New Roman"/>
          <w:sz w:val="24"/>
          <w:szCs w:val="24"/>
          <w:lang w:val="fr-FR"/>
        </w:rPr>
        <w:instrText xml:space="preserve"> XE "LOCKE" \b </w:instrText>
      </w:r>
      <w:r w:rsidR="003C5D9F" w:rsidRPr="00AC7E2F">
        <w:rPr>
          <w:rFonts w:ascii="Times New Roman" w:hAnsi="Times New Roman"/>
          <w:sz w:val="24"/>
          <w:szCs w:val="24"/>
          <w:lang w:val="fr-FR"/>
        </w:rPr>
        <w:fldChar w:fldCharType="end"/>
      </w:r>
      <w:r w:rsidRPr="00AC7E2F">
        <w:rPr>
          <w:rFonts w:ascii="Times New Roman" w:hAnsi="Times New Roman"/>
          <w:sz w:val="24"/>
          <w:szCs w:val="24"/>
          <w:lang w:val="fr-FR"/>
        </w:rPr>
        <w:t>, (J). (1984</w:t>
      </w:r>
      <w:r w:rsidR="000F2444" w:rsidRPr="00AC7E2F">
        <w:rPr>
          <w:rFonts w:ascii="Times New Roman" w:hAnsi="Times New Roman"/>
          <w:sz w:val="24"/>
          <w:szCs w:val="24"/>
          <w:lang w:val="fr-FR"/>
        </w:rPr>
        <w:t>). Education</w:t>
      </w:r>
      <w:r w:rsidRPr="00AC7E2F">
        <w:rPr>
          <w:rFonts w:ascii="Times New Roman" w:hAnsi="Times New Roman"/>
          <w:sz w:val="24"/>
          <w:szCs w:val="24"/>
          <w:lang w:val="fr-FR"/>
        </w:rPr>
        <w:t xml:space="preserve"> pour la </w:t>
      </w:r>
      <w:r w:rsidR="000F2444" w:rsidRPr="00AC7E2F">
        <w:rPr>
          <w:rFonts w:ascii="Times New Roman" w:hAnsi="Times New Roman"/>
          <w:sz w:val="24"/>
          <w:szCs w:val="24"/>
          <w:lang w:val="fr-FR"/>
        </w:rPr>
        <w:t>liberté. Chic</w:t>
      </w:r>
      <w:r w:rsidR="000F2444" w:rsidRPr="00AC7E2F">
        <w:rPr>
          <w:rFonts w:ascii="Times New Roman" w:eastAsia="Calibri" w:hAnsi="Times New Roman"/>
          <w:sz w:val="24"/>
          <w:szCs w:val="24"/>
          <w:lang w:val="fr-FR"/>
        </w:rPr>
        <w:t>ago</w:t>
      </w:r>
      <w:r w:rsidRPr="00AC7E2F">
        <w:rPr>
          <w:rFonts w:ascii="Times New Roman" w:hAnsi="Times New Roman"/>
          <w:sz w:val="24"/>
          <w:szCs w:val="24"/>
          <w:lang w:val="fr-FR"/>
        </w:rPr>
        <w:t xml:space="preserve">: </w:t>
      </w:r>
      <w:proofErr w:type="spellStart"/>
      <w:r w:rsidRPr="00AC7E2F">
        <w:rPr>
          <w:rFonts w:ascii="Times New Roman" w:hAnsi="Times New Roman"/>
          <w:sz w:val="24"/>
          <w:szCs w:val="24"/>
          <w:lang w:val="fr-FR"/>
        </w:rPr>
        <w:t>University</w:t>
      </w:r>
      <w:proofErr w:type="spellEnd"/>
      <w:r w:rsidRPr="00AC7E2F">
        <w:rPr>
          <w:rFonts w:ascii="Times New Roman" w:hAnsi="Times New Roman"/>
          <w:sz w:val="24"/>
          <w:szCs w:val="24"/>
          <w:lang w:val="fr-FR"/>
        </w:rPr>
        <w:t xml:space="preserve"> of Chicago </w:t>
      </w:r>
      <w:proofErr w:type="spellStart"/>
      <w:r w:rsidRPr="00AC7E2F">
        <w:rPr>
          <w:rFonts w:ascii="Times New Roman" w:hAnsi="Times New Roman"/>
          <w:sz w:val="24"/>
          <w:szCs w:val="24"/>
          <w:lang w:val="fr-FR"/>
        </w:rPr>
        <w:t>press</w:t>
      </w:r>
      <w:proofErr w:type="spellEnd"/>
      <w:r w:rsidRPr="00AC7E2F">
        <w:rPr>
          <w:rFonts w:ascii="Times New Roman" w:hAnsi="Times New Roman"/>
          <w:sz w:val="24"/>
          <w:szCs w:val="24"/>
          <w:lang w:val="fr-FR"/>
        </w:rPr>
        <w:t xml:space="preserve">. </w:t>
      </w:r>
    </w:p>
    <w:p w14:paraId="11E6B9B9" w14:textId="7483C280" w:rsidR="00A95FD4" w:rsidRPr="00AC7E2F" w:rsidRDefault="00A6266B" w:rsidP="00A95FD4">
      <w:pPr>
        <w:pStyle w:val="Notedebasdepage"/>
        <w:numPr>
          <w:ilvl w:val="0"/>
          <w:numId w:val="11"/>
        </w:numPr>
        <w:spacing w:after="0" w:line="360" w:lineRule="auto"/>
        <w:rPr>
          <w:rFonts w:ascii="Times New Roman" w:hAnsi="Times New Roman"/>
          <w:sz w:val="24"/>
          <w:szCs w:val="24"/>
          <w:lang w:val="fr-FR"/>
        </w:rPr>
      </w:pPr>
      <w:r w:rsidRPr="00AC7E2F">
        <w:rPr>
          <w:rFonts w:ascii="Times New Roman" w:hAnsi="Times New Roman"/>
          <w:sz w:val="24"/>
          <w:szCs w:val="24"/>
          <w:lang w:val="fr-FR"/>
        </w:rPr>
        <w:t>MATALON</w:t>
      </w:r>
      <w:r w:rsidR="00A95FD4" w:rsidRPr="00AC7E2F">
        <w:rPr>
          <w:rFonts w:ascii="Times New Roman" w:hAnsi="Times New Roman"/>
          <w:sz w:val="24"/>
          <w:szCs w:val="24"/>
          <w:lang w:val="fr-FR"/>
        </w:rPr>
        <w:t xml:space="preserve">, B, 1996, </w:t>
      </w:r>
      <w:r w:rsidR="00A95FD4" w:rsidRPr="00AC7E2F">
        <w:rPr>
          <w:rFonts w:ascii="Times New Roman" w:hAnsi="Times New Roman"/>
          <w:i/>
          <w:sz w:val="24"/>
          <w:szCs w:val="24"/>
          <w:lang w:val="fr-FR"/>
        </w:rPr>
        <w:t>La construction de la science</w:t>
      </w:r>
      <w:r w:rsidR="00A95FD4" w:rsidRPr="00AC7E2F">
        <w:rPr>
          <w:rFonts w:ascii="Times New Roman" w:hAnsi="Times New Roman"/>
          <w:sz w:val="24"/>
          <w:szCs w:val="24"/>
          <w:lang w:val="fr-FR"/>
        </w:rPr>
        <w:t xml:space="preserve"> Delachaux et </w:t>
      </w:r>
      <w:proofErr w:type="spellStart"/>
      <w:r w:rsidR="00A95FD4" w:rsidRPr="00AC7E2F">
        <w:rPr>
          <w:rFonts w:ascii="Times New Roman" w:hAnsi="Times New Roman"/>
          <w:sz w:val="24"/>
          <w:szCs w:val="24"/>
          <w:lang w:val="fr-FR"/>
        </w:rPr>
        <w:t>Niestlé</w:t>
      </w:r>
      <w:proofErr w:type="spellEnd"/>
      <w:r w:rsidR="00A95FD4" w:rsidRPr="00AC7E2F">
        <w:rPr>
          <w:rFonts w:ascii="Times New Roman" w:hAnsi="Times New Roman"/>
          <w:sz w:val="24"/>
          <w:szCs w:val="24"/>
          <w:lang w:val="fr-FR"/>
        </w:rPr>
        <w:t xml:space="preserve"> SA (SWITZERLAND). Paris. France </w:t>
      </w:r>
    </w:p>
    <w:p w14:paraId="5B6FAEF2" w14:textId="1C030336" w:rsidR="00A95FD4" w:rsidRPr="00AC7E2F" w:rsidRDefault="00A95FD4" w:rsidP="00A95FD4">
      <w:pPr>
        <w:pStyle w:val="Paragraphedeliste"/>
        <w:numPr>
          <w:ilvl w:val="0"/>
          <w:numId w:val="11"/>
        </w:numPr>
        <w:spacing w:after="0" w:line="360" w:lineRule="auto"/>
        <w:rPr>
          <w:rFonts w:ascii="Times New Roman" w:hAnsi="Times New Roman" w:cs="Times New Roman"/>
          <w:sz w:val="24"/>
          <w:szCs w:val="24"/>
        </w:rPr>
      </w:pPr>
      <w:r w:rsidRPr="00AC7E2F">
        <w:rPr>
          <w:rFonts w:ascii="Times New Roman" w:hAnsi="Times New Roman" w:cs="Times New Roman"/>
          <w:sz w:val="24"/>
          <w:szCs w:val="24"/>
        </w:rPr>
        <w:t>ROUSSEAU</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sz w:val="24"/>
          <w:szCs w:val="24"/>
          <w:highlight w:val="yellow"/>
        </w:rPr>
        <w:instrText>ROUSSEAU</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(J.J), (1969). Emile ou de l’éducation.</w:t>
      </w:r>
      <w:r w:rsidR="000F2444">
        <w:rPr>
          <w:rFonts w:ascii="Times New Roman" w:hAnsi="Times New Roman" w:cs="Times New Roman"/>
          <w:sz w:val="24"/>
          <w:szCs w:val="24"/>
        </w:rPr>
        <w:t xml:space="preserve"> </w:t>
      </w:r>
      <w:r w:rsidRPr="00AC7E2F">
        <w:rPr>
          <w:rFonts w:ascii="Times New Roman" w:hAnsi="Times New Roman" w:cs="Times New Roman"/>
          <w:sz w:val="24"/>
          <w:szCs w:val="24"/>
        </w:rPr>
        <w:t xml:space="preserve">Paris : Gallimard. France </w:t>
      </w:r>
    </w:p>
    <w:p w14:paraId="6697515A" w14:textId="77777777" w:rsidR="00DB4D4E" w:rsidRPr="00AC7E2F" w:rsidRDefault="00DB4D4E" w:rsidP="00DB4D4E">
      <w:pPr>
        <w:rPr>
          <w:sz w:val="24"/>
        </w:rPr>
      </w:pPr>
    </w:p>
    <w:p w14:paraId="5618E8EC" w14:textId="77777777" w:rsidR="00A95FD4" w:rsidRPr="00AC7E2F" w:rsidRDefault="00A95FD4" w:rsidP="00DB4D4E">
      <w:pPr>
        <w:rPr>
          <w:rFonts w:ascii="Times New Roman" w:hAnsi="Times New Roman" w:cs="Times New Roman"/>
          <w:sz w:val="28"/>
        </w:rPr>
      </w:pPr>
      <w:r w:rsidRPr="00AC7E2F">
        <w:rPr>
          <w:rFonts w:ascii="Times New Roman" w:hAnsi="Times New Roman" w:cs="Times New Roman"/>
          <w:b/>
          <w:sz w:val="28"/>
        </w:rPr>
        <w:t>Objectif :</w:t>
      </w:r>
      <w:r w:rsidRPr="00AC7E2F">
        <w:rPr>
          <w:rFonts w:ascii="Times New Roman" w:hAnsi="Times New Roman" w:cs="Times New Roman"/>
          <w:sz w:val="28"/>
        </w:rPr>
        <w:t xml:space="preserve"> le présent cours vise à donner les différents sens de l’épistémologie, les rapports entre épistémologie et science et de faire connaitre les grands penseurs de l’éducation avec leurs courants épistémologiques</w:t>
      </w:r>
    </w:p>
    <w:p w14:paraId="14AC8FE9" w14:textId="77777777" w:rsidR="00DB4D4E" w:rsidRPr="00AC7E2F" w:rsidRDefault="00DF6A5C" w:rsidP="00DB4D4E">
      <w:pPr>
        <w:rPr>
          <w:b/>
          <w:sz w:val="28"/>
        </w:rPr>
      </w:pPr>
      <w:r w:rsidRPr="00AC7E2F">
        <w:rPr>
          <w:b/>
          <w:sz w:val="28"/>
        </w:rPr>
        <w:t>INTRODUCTION</w:t>
      </w:r>
    </w:p>
    <w:p w14:paraId="3B199FE2" w14:textId="3AE14401"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lastRenderedPageBreak/>
        <w:t xml:space="preserve">L’avancée inexorable de la science a provoqué des bouleversements sans précédent dans l’histoire de l’humanité. En effet, depuis que James WATT a fait pétarder pour la première fois en 1765 la machine à vapeur, l’humanité a fait en </w:t>
      </w:r>
      <w:r w:rsidR="003F73BE" w:rsidRPr="00AC7E2F">
        <w:rPr>
          <w:rFonts w:ascii="Times New Roman" w:hAnsi="Times New Roman" w:cs="Times New Roman"/>
          <w:sz w:val="24"/>
          <w:szCs w:val="24"/>
        </w:rPr>
        <w:t>trois</w:t>
      </w:r>
      <w:r w:rsidRPr="00AC7E2F">
        <w:rPr>
          <w:rFonts w:ascii="Times New Roman" w:hAnsi="Times New Roman" w:cs="Times New Roman"/>
          <w:sz w:val="24"/>
          <w:szCs w:val="24"/>
        </w:rPr>
        <w:t xml:space="preserve"> siècles un bond dans le développement et dans la diffusion de la science qu’elle ne la fait depuis l’antiquité. Cependant, le monde de la </w:t>
      </w:r>
      <w:r w:rsidR="0039189D" w:rsidRPr="00AC7E2F">
        <w:rPr>
          <w:rFonts w:ascii="Times New Roman" w:hAnsi="Times New Roman" w:cs="Times New Roman"/>
          <w:sz w:val="24"/>
          <w:szCs w:val="24"/>
        </w:rPr>
        <w:t>science demeure</w:t>
      </w:r>
      <w:r w:rsidRPr="00AC7E2F">
        <w:rPr>
          <w:rFonts w:ascii="Times New Roman" w:hAnsi="Times New Roman" w:cs="Times New Roman"/>
          <w:sz w:val="24"/>
          <w:szCs w:val="24"/>
        </w:rPr>
        <w:t xml:space="preserve"> toujours mal connu nonobstant son emprise sur le quotidien de l’homme moderne. Ce constat si vrai révèle à lui seul une grande exigence : la nécessité de lever le voile, sinon le mythe qui entoure l’activité scientifique. Benjamin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(professeur de psycho-sociologie à l’Université Paris VIII), de son ouvrage </w:t>
      </w:r>
      <w:r w:rsidRPr="00AC7E2F">
        <w:rPr>
          <w:rFonts w:ascii="Times New Roman" w:hAnsi="Times New Roman" w:cs="Times New Roman"/>
          <w:i/>
          <w:sz w:val="24"/>
          <w:szCs w:val="24"/>
        </w:rPr>
        <w:t xml:space="preserve">La </w:t>
      </w:r>
      <w:r w:rsidR="0039189D" w:rsidRPr="00AC7E2F">
        <w:rPr>
          <w:rFonts w:ascii="Times New Roman" w:hAnsi="Times New Roman" w:cs="Times New Roman"/>
          <w:i/>
          <w:sz w:val="24"/>
          <w:szCs w:val="24"/>
        </w:rPr>
        <w:t>construction de</w:t>
      </w:r>
      <w:r w:rsidRPr="00AC7E2F">
        <w:rPr>
          <w:rFonts w:ascii="Times New Roman" w:hAnsi="Times New Roman" w:cs="Times New Roman"/>
          <w:i/>
          <w:sz w:val="24"/>
          <w:szCs w:val="24"/>
        </w:rPr>
        <w:t xml:space="preserve"> la </w:t>
      </w:r>
      <w:r w:rsidR="0039189D" w:rsidRPr="00AC7E2F">
        <w:rPr>
          <w:rFonts w:ascii="Times New Roman" w:hAnsi="Times New Roman" w:cs="Times New Roman"/>
          <w:i/>
          <w:sz w:val="24"/>
          <w:szCs w:val="24"/>
        </w:rPr>
        <w:t>science,</w:t>
      </w:r>
      <w:r w:rsidR="0039189D" w:rsidRPr="00AC7E2F">
        <w:rPr>
          <w:rFonts w:ascii="Times New Roman" w:hAnsi="Times New Roman" w:cs="Times New Roman"/>
          <w:sz w:val="24"/>
          <w:szCs w:val="24"/>
        </w:rPr>
        <w:t xml:space="preserve"> à</w:t>
      </w:r>
      <w:r w:rsidRPr="00AC7E2F">
        <w:rPr>
          <w:rFonts w:ascii="Times New Roman" w:hAnsi="Times New Roman" w:cs="Times New Roman"/>
          <w:sz w:val="24"/>
          <w:szCs w:val="24"/>
        </w:rPr>
        <w:t xml:space="preserve"> travers une étude épistémologique, entreprend de faire le décryptage de ce qui constitue le substratum de ce monde aussi fascinant, simple que complexe qu’est la science.</w:t>
      </w:r>
    </w:p>
    <w:p w14:paraId="61176A74" w14:textId="57FD275E"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 Quelle définition pouvons-nous donner à l’épistémologie et à la science ? Qu’est ce qui fonde précisément le statut de la rationalité scientifique ?  Comment ce construit et </w:t>
      </w:r>
      <w:r w:rsidR="0039189D" w:rsidRPr="00AC7E2F">
        <w:rPr>
          <w:rFonts w:ascii="Times New Roman" w:hAnsi="Times New Roman" w:cs="Times New Roman"/>
          <w:sz w:val="24"/>
          <w:szCs w:val="24"/>
        </w:rPr>
        <w:t>évolue-t-elle</w:t>
      </w:r>
      <w:r w:rsidRPr="00AC7E2F">
        <w:rPr>
          <w:rFonts w:ascii="Times New Roman" w:hAnsi="Times New Roman" w:cs="Times New Roman"/>
          <w:sz w:val="24"/>
          <w:szCs w:val="24"/>
        </w:rPr>
        <w:t xml:space="preserve"> ? Quel est le mode de fonctionnement de la communauté scientifique et son rapport avec la société ? En quoi l’analyse sociologique de la science et de la connaissance va t – elle révolutionner le monde scientifique ? Les sciences humaines et sociales </w:t>
      </w:r>
      <w:r w:rsidR="0039189D" w:rsidRPr="00AC7E2F">
        <w:rPr>
          <w:rFonts w:ascii="Times New Roman" w:hAnsi="Times New Roman" w:cs="Times New Roman"/>
          <w:sz w:val="24"/>
          <w:szCs w:val="24"/>
        </w:rPr>
        <w:t>sont-elles</w:t>
      </w:r>
      <w:r w:rsidRPr="00AC7E2F">
        <w:rPr>
          <w:rFonts w:ascii="Times New Roman" w:hAnsi="Times New Roman" w:cs="Times New Roman"/>
          <w:sz w:val="24"/>
          <w:szCs w:val="24"/>
        </w:rPr>
        <w:t xml:space="preserve"> spécifiques dans cet univers de la science ? </w:t>
      </w:r>
      <w:r w:rsidR="00B407AE" w:rsidRPr="00AC7E2F">
        <w:rPr>
          <w:rFonts w:ascii="Times New Roman" w:hAnsi="Times New Roman" w:cs="Times New Roman"/>
          <w:sz w:val="24"/>
          <w:szCs w:val="24"/>
        </w:rPr>
        <w:t xml:space="preserve">Quels sont les conceptions épistémologiques et les auteurs de l’éducation de l’antiquité à nos jours ? </w:t>
      </w:r>
      <w:r w:rsidRPr="00AC7E2F">
        <w:rPr>
          <w:rFonts w:ascii="Times New Roman" w:hAnsi="Times New Roman" w:cs="Times New Roman"/>
          <w:sz w:val="24"/>
          <w:szCs w:val="24"/>
        </w:rPr>
        <w:t xml:space="preserve"> </w:t>
      </w:r>
      <w:r w:rsidR="0039189D" w:rsidRPr="00AC7E2F">
        <w:rPr>
          <w:rFonts w:ascii="Times New Roman" w:hAnsi="Times New Roman" w:cs="Times New Roman"/>
          <w:sz w:val="24"/>
          <w:szCs w:val="24"/>
        </w:rPr>
        <w:t>Voilà</w:t>
      </w:r>
      <w:r w:rsidRPr="00AC7E2F">
        <w:rPr>
          <w:rFonts w:ascii="Times New Roman" w:hAnsi="Times New Roman" w:cs="Times New Roman"/>
          <w:sz w:val="24"/>
          <w:szCs w:val="24"/>
        </w:rPr>
        <w:t xml:space="preserve"> un exemple de préoccupations fondamentales auxquelles </w:t>
      </w:r>
      <w:r w:rsidR="00801526" w:rsidRPr="00AC7E2F">
        <w:rPr>
          <w:rFonts w:ascii="Times New Roman" w:hAnsi="Times New Roman" w:cs="Times New Roman"/>
          <w:sz w:val="24"/>
          <w:szCs w:val="24"/>
        </w:rPr>
        <w:t>nous allons essayer</w:t>
      </w:r>
      <w:r w:rsidRPr="00AC7E2F">
        <w:rPr>
          <w:rFonts w:ascii="Times New Roman" w:hAnsi="Times New Roman" w:cs="Times New Roman"/>
          <w:sz w:val="24"/>
          <w:szCs w:val="24"/>
        </w:rPr>
        <w:t xml:space="preserve"> d’apporter de</w:t>
      </w:r>
      <w:r w:rsidR="00801526" w:rsidRPr="00AC7E2F">
        <w:rPr>
          <w:rFonts w:ascii="Times New Roman" w:hAnsi="Times New Roman" w:cs="Times New Roman"/>
          <w:sz w:val="24"/>
          <w:szCs w:val="24"/>
        </w:rPr>
        <w:t>s réponses à travers ce cours</w:t>
      </w:r>
      <w:r w:rsidRPr="00AC7E2F">
        <w:rPr>
          <w:rFonts w:ascii="Times New Roman" w:hAnsi="Times New Roman" w:cs="Times New Roman"/>
          <w:sz w:val="24"/>
          <w:szCs w:val="24"/>
        </w:rPr>
        <w:t xml:space="preserve">. </w:t>
      </w:r>
    </w:p>
    <w:p w14:paraId="5A5BDDAC" w14:textId="77777777" w:rsidR="00DF6A5C" w:rsidRPr="00AC7E2F" w:rsidRDefault="00DF6A5C" w:rsidP="000F61F2">
      <w:pPr>
        <w:pStyle w:val="Paragraphedeliste"/>
        <w:numPr>
          <w:ilvl w:val="0"/>
          <w:numId w:val="5"/>
        </w:numPr>
        <w:spacing w:after="0" w:line="360" w:lineRule="auto"/>
        <w:jc w:val="both"/>
        <w:rPr>
          <w:rFonts w:ascii="Times New Roman" w:hAnsi="Times New Roman" w:cs="Times New Roman"/>
          <w:b/>
          <w:sz w:val="24"/>
          <w:szCs w:val="24"/>
        </w:rPr>
      </w:pPr>
      <w:r w:rsidRPr="00AC7E2F">
        <w:rPr>
          <w:rFonts w:ascii="Times New Roman" w:hAnsi="Times New Roman" w:cs="Times New Roman"/>
          <w:b/>
          <w:sz w:val="24"/>
          <w:szCs w:val="24"/>
        </w:rPr>
        <w:t>DEFINITION</w:t>
      </w:r>
    </w:p>
    <w:p w14:paraId="11540127" w14:textId="55A454BC"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Le Petit Robert définit l’épistémologie comme étant </w:t>
      </w:r>
      <w:r w:rsidRPr="00AC7E2F">
        <w:rPr>
          <w:rFonts w:ascii="Times New Roman" w:hAnsi="Times New Roman" w:cs="Times New Roman"/>
          <w:i/>
          <w:sz w:val="24"/>
          <w:szCs w:val="24"/>
        </w:rPr>
        <w:t xml:space="preserve">« l’étude critique des sciences, destinée à déterminer leur origine logique, leur valeur et leur portée. » </w:t>
      </w:r>
      <w:r w:rsidRPr="00AC7E2F">
        <w:rPr>
          <w:rFonts w:ascii="Times New Roman" w:hAnsi="Times New Roman" w:cs="Times New Roman"/>
          <w:sz w:val="24"/>
          <w:szCs w:val="24"/>
        </w:rPr>
        <w:t xml:space="preserve">Cependant, les thèmes et les interrogations </w:t>
      </w:r>
      <w:r w:rsidR="0039189D" w:rsidRPr="00AC7E2F">
        <w:rPr>
          <w:rFonts w:ascii="Times New Roman" w:hAnsi="Times New Roman" w:cs="Times New Roman"/>
          <w:sz w:val="24"/>
          <w:szCs w:val="24"/>
        </w:rPr>
        <w:t>formulés par</w:t>
      </w:r>
      <w:r w:rsidRPr="00AC7E2F">
        <w:rPr>
          <w:rFonts w:ascii="Times New Roman" w:hAnsi="Times New Roman" w:cs="Times New Roman"/>
          <w:sz w:val="24"/>
          <w:szCs w:val="24"/>
        </w:rPr>
        <w:t xml:space="preserve"> l’épistémologie ne peuvent se limiter à la pure réflexion, ils nécessitent aussi une étude empirique. Prenant en compte le double aspect empirique et réflexif sans pour autant la disjoindre de la philosophie, Rom HARRE soutient que l’épistémologie réfléchit </w:t>
      </w:r>
      <w:r w:rsidR="0039189D" w:rsidRPr="00AC7E2F">
        <w:rPr>
          <w:rFonts w:ascii="Times New Roman" w:hAnsi="Times New Roman" w:cs="Times New Roman"/>
          <w:i/>
          <w:sz w:val="24"/>
          <w:szCs w:val="24"/>
        </w:rPr>
        <w:t>« sur</w:t>
      </w:r>
      <w:r w:rsidRPr="00AC7E2F">
        <w:rPr>
          <w:rFonts w:ascii="Times New Roman" w:hAnsi="Times New Roman" w:cs="Times New Roman"/>
          <w:i/>
          <w:sz w:val="24"/>
          <w:szCs w:val="24"/>
        </w:rPr>
        <w:t xml:space="preserve"> les critères auxquels une connaissance véritable devrait se conformer ».</w:t>
      </w:r>
      <w:r w:rsidRPr="00AC7E2F">
        <w:rPr>
          <w:rFonts w:ascii="Times New Roman" w:hAnsi="Times New Roman" w:cs="Times New Roman"/>
          <w:sz w:val="24"/>
          <w:szCs w:val="24"/>
        </w:rPr>
        <w:t xml:space="preserve"> Ainsi, l’approche épistémologique peut être normative ou descriptive. Elle est normative quand elle se porte sur un jugement de valeur, c'est-à-dire lorsqu’elle évalue une réalité en fonction d’une norme, sociale esthétique.</w:t>
      </w:r>
    </w:p>
    <w:p w14:paraId="5EBCFDB2" w14:textId="77777777"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 Elle est descriptive lorsque la réalité est décrite telle qu’on la perçoit sans pour autant essayer de porter un jugement de valeur. Ce jugement de réalité peut être sujet d’une procédure de vérification.</w:t>
      </w:r>
      <w:r w:rsidRPr="00AC7E2F">
        <w:rPr>
          <w:rFonts w:ascii="Times New Roman" w:hAnsi="Times New Roman" w:cs="Times New Roman"/>
          <w:i/>
          <w:sz w:val="24"/>
          <w:szCs w:val="24"/>
        </w:rPr>
        <w:t xml:space="preserve"> </w:t>
      </w:r>
      <w:r w:rsidRPr="00AC7E2F">
        <w:rPr>
          <w:rFonts w:ascii="Times New Roman" w:hAnsi="Times New Roman" w:cs="Times New Roman"/>
          <w:sz w:val="24"/>
          <w:szCs w:val="24"/>
        </w:rPr>
        <w:t xml:space="preserve">Précisant le rapport de l’épistémologie avec la philosophie en général, l’auteur précise que l’épistémologie recoupe la philosophie des sciences, mais qu’elle ne la contient pas et n’est pas contenue par elle. D’une part, l’épistémologie s’intéresse à d’autres domaines de la </w:t>
      </w:r>
      <w:r w:rsidRPr="00AC7E2F">
        <w:rPr>
          <w:rFonts w:ascii="Times New Roman" w:hAnsi="Times New Roman" w:cs="Times New Roman"/>
          <w:sz w:val="24"/>
          <w:szCs w:val="24"/>
        </w:rPr>
        <w:lastRenderedPageBreak/>
        <w:t>connaissance scientifique, et d’autre part, la philosophie des sciences s’intéresse à d’autres disciplines scientifiques que la seule épistémologie.</w:t>
      </w:r>
    </w:p>
    <w:p w14:paraId="135D8F47" w14:textId="0B655418"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L’épistémologie est « </w:t>
      </w:r>
      <w:r w:rsidRPr="00AC7E2F">
        <w:rPr>
          <w:rFonts w:ascii="Times New Roman" w:eastAsia="Times New Roman" w:hAnsi="Times New Roman" w:cs="Times New Roman"/>
          <w:i/>
          <w:iCs/>
          <w:color w:val="3A3A3A"/>
          <w:sz w:val="24"/>
          <w:szCs w:val="24"/>
          <w:lang w:eastAsia="fr-FR"/>
        </w:rPr>
        <w:t>une branche de la philosophie des sciences qui étudie de manière critique la méthode scientifique, les formes logiques et les modes d’inférence utilisés en science, de même que les principes, les concepts fondamentaux, les théories et les résultats des diverses sciences afin de déterminer leur origine logique, leur valeur et leur portée objective</w:t>
      </w:r>
      <w:r w:rsidR="0039189D" w:rsidRPr="00AC7E2F">
        <w:rPr>
          <w:rFonts w:ascii="Times New Roman" w:eastAsia="Times New Roman" w:hAnsi="Times New Roman" w:cs="Times New Roman"/>
          <w:color w:val="3A3A3A"/>
          <w:sz w:val="24"/>
          <w:szCs w:val="24"/>
          <w:lang w:eastAsia="fr-FR"/>
        </w:rPr>
        <w:t>. »</w:t>
      </w:r>
    </w:p>
    <w:p w14:paraId="074E42B4"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Il est intéressant de remarquer que dans la </w:t>
      </w:r>
      <w:r w:rsidRPr="00AC7E2F">
        <w:rPr>
          <w:rFonts w:ascii="Times New Roman" w:eastAsia="Times New Roman" w:hAnsi="Times New Roman" w:cs="Times New Roman"/>
          <w:b/>
          <w:bCs/>
          <w:i/>
          <w:iCs/>
          <w:color w:val="3A3A3A"/>
          <w:sz w:val="24"/>
          <w:szCs w:val="24"/>
          <w:lang w:eastAsia="fr-FR"/>
        </w:rPr>
        <w:t>tradition philosophique francophone</w:t>
      </w:r>
      <w:r w:rsidRPr="00AC7E2F">
        <w:rPr>
          <w:rFonts w:ascii="Times New Roman" w:eastAsia="Times New Roman" w:hAnsi="Times New Roman" w:cs="Times New Roman"/>
          <w:color w:val="3A3A3A"/>
          <w:sz w:val="24"/>
          <w:szCs w:val="24"/>
          <w:lang w:eastAsia="fr-FR"/>
        </w:rPr>
        <w:t>, l’épistémologie ne couvre que le champ scientifique des connaissances humaines tandis que dans la </w:t>
      </w:r>
      <w:r w:rsidRPr="00AC7E2F">
        <w:rPr>
          <w:rFonts w:ascii="Times New Roman" w:eastAsia="Times New Roman" w:hAnsi="Times New Roman" w:cs="Times New Roman"/>
          <w:b/>
          <w:bCs/>
          <w:i/>
          <w:iCs/>
          <w:color w:val="3A3A3A"/>
          <w:sz w:val="24"/>
          <w:szCs w:val="24"/>
          <w:lang w:eastAsia="fr-FR"/>
        </w:rPr>
        <w:t>tradition anglo-saxonne</w:t>
      </w:r>
      <w:r w:rsidRPr="00AC7E2F">
        <w:rPr>
          <w:rFonts w:ascii="Times New Roman" w:eastAsia="Times New Roman" w:hAnsi="Times New Roman" w:cs="Times New Roman"/>
          <w:color w:val="3A3A3A"/>
          <w:sz w:val="24"/>
          <w:szCs w:val="24"/>
          <w:lang w:eastAsia="fr-FR"/>
        </w:rPr>
        <w:t>, l’épistémologie recouvre l’ensemble des connaissances humaines.</w:t>
      </w:r>
    </w:p>
    <w:p w14:paraId="6061B7CC" w14:textId="2408C8AB"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Quant à la science, elle est définie par le Petit Robert comme étant une connaissance générale et approfondie. Au </w:t>
      </w:r>
      <w:r w:rsidR="0039189D" w:rsidRPr="00AC7E2F">
        <w:rPr>
          <w:rFonts w:ascii="Times New Roman" w:hAnsi="Times New Roman" w:cs="Times New Roman"/>
          <w:sz w:val="24"/>
          <w:szCs w:val="24"/>
        </w:rPr>
        <w:t>XVIIIe siècle</w:t>
      </w:r>
      <w:r w:rsidRPr="00AC7E2F">
        <w:rPr>
          <w:rFonts w:ascii="Times New Roman" w:hAnsi="Times New Roman" w:cs="Times New Roman"/>
          <w:sz w:val="24"/>
          <w:szCs w:val="24"/>
        </w:rPr>
        <w:t>, elle se définissait comme étant : </w:t>
      </w:r>
      <w:r w:rsidRPr="00AC7E2F">
        <w:rPr>
          <w:rFonts w:ascii="Times New Roman" w:hAnsi="Times New Roman" w:cs="Times New Roman"/>
          <w:i/>
          <w:sz w:val="24"/>
          <w:szCs w:val="24"/>
        </w:rPr>
        <w:t>« tout corps de connaissance ayant un objet déterminé et reconnu, une méthode propre »</w:t>
      </w:r>
      <w:r w:rsidRPr="00AC7E2F">
        <w:rPr>
          <w:rStyle w:val="Appelnotedebasdep"/>
          <w:rFonts w:ascii="Times New Roman" w:hAnsi="Times New Roman"/>
          <w:i/>
          <w:sz w:val="24"/>
          <w:szCs w:val="24"/>
        </w:rPr>
        <w:footnoteReference w:id="1"/>
      </w:r>
      <w:r w:rsidRPr="00AC7E2F">
        <w:rPr>
          <w:rFonts w:ascii="Times New Roman" w:hAnsi="Times New Roman" w:cs="Times New Roman"/>
          <w:sz w:val="24"/>
          <w:szCs w:val="24"/>
        </w:rPr>
        <w:t xml:space="preserve">L’acception du terme </w:t>
      </w:r>
      <w:r w:rsidR="0039189D" w:rsidRPr="00AC7E2F">
        <w:rPr>
          <w:rFonts w:ascii="Times New Roman" w:hAnsi="Times New Roman" w:cs="Times New Roman"/>
          <w:sz w:val="24"/>
          <w:szCs w:val="24"/>
        </w:rPr>
        <w:t>évolue au</w:t>
      </w:r>
      <w:r w:rsidRPr="00AC7E2F">
        <w:rPr>
          <w:rFonts w:ascii="Times New Roman" w:hAnsi="Times New Roman" w:cs="Times New Roman"/>
          <w:sz w:val="24"/>
          <w:szCs w:val="24"/>
        </w:rPr>
        <w:t xml:space="preserve"> </w:t>
      </w:r>
      <w:r w:rsidR="0039189D" w:rsidRPr="00AC7E2F">
        <w:rPr>
          <w:rFonts w:ascii="Times New Roman" w:hAnsi="Times New Roman" w:cs="Times New Roman"/>
          <w:sz w:val="24"/>
          <w:szCs w:val="24"/>
        </w:rPr>
        <w:t>XIXe</w:t>
      </w:r>
      <w:r w:rsidRPr="00AC7E2F">
        <w:rPr>
          <w:rFonts w:ascii="Times New Roman" w:hAnsi="Times New Roman" w:cs="Times New Roman"/>
          <w:sz w:val="24"/>
          <w:szCs w:val="24"/>
        </w:rPr>
        <w:t xml:space="preserve"> siècle pour se définir comme étant </w:t>
      </w:r>
      <w:r w:rsidR="00E52882" w:rsidRPr="00AC7E2F">
        <w:rPr>
          <w:rFonts w:ascii="Times New Roman" w:hAnsi="Times New Roman" w:cs="Times New Roman"/>
          <w:sz w:val="24"/>
          <w:szCs w:val="24"/>
        </w:rPr>
        <w:t>« un</w:t>
      </w:r>
      <w:r w:rsidRPr="00AC7E2F">
        <w:rPr>
          <w:rFonts w:ascii="Times New Roman" w:hAnsi="Times New Roman" w:cs="Times New Roman"/>
          <w:i/>
          <w:sz w:val="24"/>
          <w:szCs w:val="24"/>
        </w:rPr>
        <w:t xml:space="preserve"> ensemble de connaissances, d’études, d’une valeur universelle caractérisées par un objet et une méthode</w:t>
      </w:r>
      <w:r w:rsidR="00E52882">
        <w:rPr>
          <w:rFonts w:ascii="Times New Roman" w:hAnsi="Times New Roman" w:cs="Times New Roman"/>
          <w:i/>
          <w:sz w:val="24"/>
          <w:szCs w:val="24"/>
        </w:rPr>
        <w:t>,</w:t>
      </w:r>
      <w:r w:rsidRPr="00AC7E2F">
        <w:rPr>
          <w:rFonts w:ascii="Times New Roman" w:hAnsi="Times New Roman" w:cs="Times New Roman"/>
          <w:i/>
          <w:sz w:val="24"/>
          <w:szCs w:val="24"/>
        </w:rPr>
        <w:t xml:space="preserve"> </w:t>
      </w:r>
      <w:r w:rsidR="00E52882" w:rsidRPr="00AC7E2F">
        <w:rPr>
          <w:rFonts w:ascii="Times New Roman" w:hAnsi="Times New Roman" w:cs="Times New Roman"/>
          <w:i/>
          <w:sz w:val="24"/>
          <w:szCs w:val="24"/>
        </w:rPr>
        <w:t>déterminés et</w:t>
      </w:r>
      <w:r w:rsidRPr="00AC7E2F">
        <w:rPr>
          <w:rFonts w:ascii="Times New Roman" w:hAnsi="Times New Roman" w:cs="Times New Roman"/>
          <w:i/>
          <w:sz w:val="24"/>
          <w:szCs w:val="24"/>
        </w:rPr>
        <w:t xml:space="preserve"> fondées sur des relations objectives et vérifiables »</w:t>
      </w:r>
      <w:r w:rsidRPr="00AC7E2F">
        <w:rPr>
          <w:rStyle w:val="Appelnotedebasdep"/>
          <w:rFonts w:ascii="Times New Roman" w:hAnsi="Times New Roman"/>
          <w:i/>
          <w:sz w:val="24"/>
          <w:szCs w:val="24"/>
        </w:rPr>
        <w:footnoteReference w:id="2"/>
      </w:r>
      <w:r w:rsidRPr="00AC7E2F">
        <w:rPr>
          <w:rFonts w:ascii="Times New Roman" w:hAnsi="Times New Roman" w:cs="Times New Roman"/>
          <w:i/>
          <w:sz w:val="24"/>
          <w:szCs w:val="24"/>
        </w:rPr>
        <w:t xml:space="preserve"> </w:t>
      </w:r>
      <w:r w:rsidRPr="00AC7E2F">
        <w:rPr>
          <w:rFonts w:ascii="Times New Roman" w:hAnsi="Times New Roman" w:cs="Times New Roman"/>
          <w:sz w:val="24"/>
          <w:szCs w:val="24"/>
        </w:rPr>
        <w:t>Pour Bergson la science est une théorie modelée sur les faits et capable de se remodeler sur eux. La science est aussi fondée sur un consensus de la communauté scientifique. Mais, elle peut être aussi des méthodes, un mode de pensée, ou une attitude générale envers le monde. Elle est enfin une activité, celle des chercheurs appartenant à des communautés.</w:t>
      </w:r>
    </w:p>
    <w:p w14:paraId="1FD50718" w14:textId="0DD5AC2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L’objet d’une </w:t>
      </w:r>
      <w:r w:rsidRPr="00AC7E2F">
        <w:rPr>
          <w:rFonts w:ascii="Times New Roman" w:eastAsia="Times New Roman" w:hAnsi="Times New Roman" w:cs="Times New Roman"/>
          <w:b/>
          <w:bCs/>
          <w:color w:val="3A3A3A"/>
          <w:sz w:val="24"/>
          <w:szCs w:val="24"/>
          <w:lang w:eastAsia="fr-FR"/>
        </w:rPr>
        <w:t>science</w:t>
      </w:r>
      <w:r w:rsidRPr="00AC7E2F">
        <w:rPr>
          <w:rFonts w:ascii="Times New Roman" w:eastAsia="Times New Roman" w:hAnsi="Times New Roman" w:cs="Times New Roman"/>
          <w:color w:val="3A3A3A"/>
          <w:sz w:val="24"/>
          <w:szCs w:val="24"/>
          <w:lang w:eastAsia="fr-FR"/>
        </w:rPr>
        <w:t> doit être déterminée c’est à dire être capable de définir les objets qu’elle étudie.</w:t>
      </w:r>
      <w:r w:rsidRPr="00AC7E2F">
        <w:rPr>
          <w:rFonts w:ascii="Times New Roman" w:eastAsia="Times New Roman" w:hAnsi="Times New Roman" w:cs="Times New Roman"/>
          <w:color w:val="3A3A3A"/>
          <w:sz w:val="24"/>
          <w:szCs w:val="24"/>
          <w:lang w:eastAsia="fr-FR"/>
        </w:rPr>
        <w:br/>
        <w:t xml:space="preserve">– </w:t>
      </w:r>
      <w:r w:rsidR="0039189D" w:rsidRPr="00AC7E2F">
        <w:rPr>
          <w:rFonts w:ascii="Times New Roman" w:eastAsia="Times New Roman" w:hAnsi="Times New Roman" w:cs="Times New Roman"/>
          <w:color w:val="3A3A3A"/>
          <w:sz w:val="24"/>
          <w:szCs w:val="24"/>
          <w:lang w:eastAsia="fr-FR"/>
        </w:rPr>
        <w:t>Une science construite</w:t>
      </w:r>
      <w:r w:rsidRPr="00AC7E2F">
        <w:rPr>
          <w:rFonts w:ascii="Times New Roman" w:eastAsia="Times New Roman" w:hAnsi="Times New Roman" w:cs="Times New Roman"/>
          <w:color w:val="3A3A3A"/>
          <w:sz w:val="24"/>
          <w:szCs w:val="24"/>
          <w:lang w:eastAsia="fr-FR"/>
        </w:rPr>
        <w:t xml:space="preserve"> des </w:t>
      </w:r>
      <w:r w:rsidRPr="00AC7E2F">
        <w:rPr>
          <w:rFonts w:ascii="Times New Roman" w:eastAsia="Times New Roman" w:hAnsi="Times New Roman" w:cs="Times New Roman"/>
          <w:b/>
          <w:bCs/>
          <w:color w:val="3A3A3A"/>
          <w:sz w:val="24"/>
          <w:szCs w:val="24"/>
          <w:lang w:eastAsia="fr-FR"/>
        </w:rPr>
        <w:t>connaissances</w:t>
      </w:r>
      <w:r w:rsidRPr="00AC7E2F">
        <w:rPr>
          <w:rFonts w:ascii="Times New Roman" w:eastAsia="Times New Roman" w:hAnsi="Times New Roman" w:cs="Times New Roman"/>
          <w:color w:val="3A3A3A"/>
          <w:sz w:val="24"/>
          <w:szCs w:val="24"/>
          <w:lang w:eastAsia="fr-FR"/>
        </w:rPr>
        <w:t> sur les objets qu’elle étudie. Le terme connaissance peut être défini comme une certaine croyance qu’une série de faits tendrait à corroborer. Néanmoins, cette connaissance peut être éventuellement contredite et remise en question par de nouveaux faits.</w:t>
      </w:r>
      <w:r w:rsidRPr="00AC7E2F">
        <w:rPr>
          <w:rFonts w:ascii="Times New Roman" w:eastAsia="Times New Roman" w:hAnsi="Times New Roman" w:cs="Times New Roman"/>
          <w:color w:val="3A3A3A"/>
          <w:sz w:val="24"/>
          <w:szCs w:val="24"/>
          <w:lang w:eastAsia="fr-FR"/>
        </w:rPr>
        <w:br/>
        <w:t>– Ces connaissances scientifiques doivent être vérifiées par des faits objectifs.</w:t>
      </w:r>
      <w:r w:rsidRPr="00AC7E2F">
        <w:rPr>
          <w:rFonts w:ascii="Times New Roman" w:eastAsia="Times New Roman" w:hAnsi="Times New Roman" w:cs="Times New Roman"/>
          <w:color w:val="3A3A3A"/>
          <w:sz w:val="24"/>
          <w:szCs w:val="24"/>
          <w:lang w:eastAsia="fr-FR"/>
        </w:rPr>
        <w:br/>
        <w:t>– Ces connaissances doivent être le fruit d’une méthode construite et déterminée.</w:t>
      </w:r>
      <w:r w:rsidRPr="00AC7E2F">
        <w:rPr>
          <w:rFonts w:ascii="Times New Roman" w:eastAsia="Times New Roman" w:hAnsi="Times New Roman" w:cs="Times New Roman"/>
          <w:color w:val="3A3A3A"/>
          <w:sz w:val="24"/>
          <w:szCs w:val="24"/>
          <w:lang w:eastAsia="fr-FR"/>
        </w:rPr>
        <w:br/>
      </w:r>
      <w:r w:rsidRPr="00AC7E2F">
        <w:rPr>
          <w:rFonts w:ascii="Times New Roman" w:eastAsia="Times New Roman" w:hAnsi="Times New Roman" w:cs="Times New Roman"/>
          <w:color w:val="3A3A3A"/>
          <w:sz w:val="24"/>
          <w:szCs w:val="24"/>
          <w:lang w:eastAsia="fr-FR"/>
        </w:rPr>
        <w:lastRenderedPageBreak/>
        <w:t>– Une </w:t>
      </w:r>
      <w:r w:rsidRPr="00AC7E2F">
        <w:rPr>
          <w:rFonts w:ascii="Times New Roman" w:eastAsia="Times New Roman" w:hAnsi="Times New Roman" w:cs="Times New Roman"/>
          <w:b/>
          <w:bCs/>
          <w:color w:val="3A3A3A"/>
          <w:sz w:val="24"/>
          <w:szCs w:val="24"/>
          <w:lang w:eastAsia="fr-FR"/>
        </w:rPr>
        <w:t>théorie scientifique</w:t>
      </w:r>
      <w:r w:rsidRPr="00AC7E2F">
        <w:rPr>
          <w:rFonts w:ascii="Times New Roman" w:eastAsia="Times New Roman" w:hAnsi="Times New Roman" w:cs="Times New Roman"/>
          <w:color w:val="3A3A3A"/>
          <w:sz w:val="24"/>
          <w:szCs w:val="24"/>
          <w:lang w:eastAsia="fr-FR"/>
        </w:rPr>
        <w:t> est un ensemble cohérent de lois déduites à partir d’hypothèses de base.</w:t>
      </w:r>
    </w:p>
    <w:p w14:paraId="4A7DF278" w14:textId="77777777" w:rsidR="00325C9D" w:rsidRPr="00AC7E2F" w:rsidRDefault="00325C9D" w:rsidP="000F61F2">
      <w:pPr>
        <w:shd w:val="clear" w:color="auto" w:fill="FFFFFF"/>
        <w:spacing w:after="0" w:line="360" w:lineRule="auto"/>
        <w:textAlignment w:val="baseline"/>
        <w:outlineLvl w:val="2"/>
        <w:rPr>
          <w:rFonts w:ascii="Times New Roman" w:eastAsia="Times New Roman" w:hAnsi="Times New Roman" w:cs="Times New Roman"/>
          <w:color w:val="020A33"/>
          <w:sz w:val="24"/>
          <w:szCs w:val="24"/>
          <w:lang w:eastAsia="fr-FR"/>
        </w:rPr>
      </w:pPr>
      <w:r w:rsidRPr="00AC7E2F">
        <w:rPr>
          <w:rFonts w:ascii="Times New Roman" w:eastAsia="Times New Roman" w:hAnsi="Times New Roman" w:cs="Times New Roman"/>
          <w:color w:val="020A33"/>
          <w:sz w:val="24"/>
          <w:szCs w:val="24"/>
          <w:lang w:eastAsia="fr-FR"/>
        </w:rPr>
        <w:t xml:space="preserve"> Hiérarchie des sciences.</w:t>
      </w:r>
    </w:p>
    <w:p w14:paraId="5CCBBBC3"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Tout en haut de l’échelle, nous trouvons les mathématiques et la logique qui sont des sciences formelles. Ce sont des sciences totalement abstraites, indépendantes du monde matériel. Les </w:t>
      </w:r>
      <w:r w:rsidRPr="00AC7E2F">
        <w:rPr>
          <w:rFonts w:ascii="Times New Roman" w:eastAsia="Times New Roman" w:hAnsi="Times New Roman" w:cs="Times New Roman"/>
          <w:b/>
          <w:bCs/>
          <w:i/>
          <w:iCs/>
          <w:color w:val="3A3A3A"/>
          <w:sz w:val="24"/>
          <w:szCs w:val="24"/>
          <w:lang w:eastAsia="fr-FR"/>
        </w:rPr>
        <w:t>sciences</w:t>
      </w:r>
      <w:r w:rsidRPr="00AC7E2F">
        <w:rPr>
          <w:rFonts w:ascii="Times New Roman" w:eastAsia="Times New Roman" w:hAnsi="Times New Roman" w:cs="Times New Roman"/>
          <w:i/>
          <w:iCs/>
          <w:color w:val="3A3A3A"/>
          <w:sz w:val="24"/>
          <w:szCs w:val="24"/>
          <w:lang w:eastAsia="fr-FR"/>
        </w:rPr>
        <w:t> </w:t>
      </w:r>
      <w:r w:rsidRPr="00AC7E2F">
        <w:rPr>
          <w:rFonts w:ascii="Times New Roman" w:eastAsia="Times New Roman" w:hAnsi="Times New Roman" w:cs="Times New Roman"/>
          <w:color w:val="3A3A3A"/>
          <w:sz w:val="24"/>
          <w:szCs w:val="24"/>
          <w:lang w:eastAsia="fr-FR"/>
        </w:rPr>
        <w:t>formelles sont totalement autonomes, elles se construisent par elles-mêmes et pour elles-mêmes sans aucune interférence du monde matériel, de façon purement conceptuelle.</w:t>
      </w:r>
    </w:p>
    <w:p w14:paraId="0EEEFD56"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Ensuite, nous avons les sciences empiriques ou sciences « </w:t>
      </w:r>
      <w:r w:rsidRPr="00AC7E2F">
        <w:rPr>
          <w:rFonts w:ascii="Times New Roman" w:eastAsia="Times New Roman" w:hAnsi="Times New Roman" w:cs="Times New Roman"/>
          <w:b/>
          <w:bCs/>
          <w:i/>
          <w:iCs/>
          <w:color w:val="3A3A3A"/>
          <w:sz w:val="24"/>
          <w:szCs w:val="24"/>
          <w:lang w:eastAsia="fr-FR"/>
        </w:rPr>
        <w:t>dure</w:t>
      </w:r>
      <w:r w:rsidR="00801526" w:rsidRPr="00AC7E2F">
        <w:rPr>
          <w:rFonts w:ascii="Times New Roman" w:eastAsia="Times New Roman" w:hAnsi="Times New Roman" w:cs="Times New Roman"/>
          <w:b/>
          <w:bCs/>
          <w:i/>
          <w:iCs/>
          <w:color w:val="3A3A3A"/>
          <w:sz w:val="24"/>
          <w:szCs w:val="24"/>
          <w:lang w:eastAsia="fr-FR"/>
        </w:rPr>
        <w:t>s »</w:t>
      </w:r>
      <w:r w:rsidR="00801526" w:rsidRPr="00AC7E2F">
        <w:rPr>
          <w:rFonts w:ascii="Times New Roman" w:eastAsia="Times New Roman" w:hAnsi="Times New Roman" w:cs="Times New Roman"/>
          <w:color w:val="3A3A3A"/>
          <w:sz w:val="24"/>
          <w:szCs w:val="24"/>
          <w:lang w:eastAsia="fr-FR"/>
        </w:rPr>
        <w:t xml:space="preserve">. </w:t>
      </w:r>
      <w:r w:rsidRPr="00AC7E2F">
        <w:rPr>
          <w:rFonts w:ascii="Times New Roman" w:eastAsia="Times New Roman" w:hAnsi="Times New Roman" w:cs="Times New Roman"/>
          <w:color w:val="3A3A3A"/>
          <w:sz w:val="24"/>
          <w:szCs w:val="24"/>
          <w:lang w:eastAsia="fr-FR"/>
        </w:rPr>
        <w:t>Ce sont les sciences du réel comme la physique, la chimie, la biologie ou même la psychologie. Ce qui caractérise les sciences empiriques est la façon de construire leurs connaissances en se basant sur l’expérimentation, les observations concrètes et les méthodes hypothético-déductives.</w:t>
      </w:r>
    </w:p>
    <w:p w14:paraId="01798963"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Les </w:t>
      </w:r>
      <w:r w:rsidRPr="00AC7E2F">
        <w:rPr>
          <w:rFonts w:ascii="Times New Roman" w:eastAsia="Times New Roman" w:hAnsi="Times New Roman" w:cs="Times New Roman"/>
          <w:b/>
          <w:bCs/>
          <w:i/>
          <w:iCs/>
          <w:color w:val="3A3A3A"/>
          <w:sz w:val="24"/>
          <w:szCs w:val="24"/>
          <w:lang w:eastAsia="fr-FR"/>
        </w:rPr>
        <w:t>lois décrites</w:t>
      </w:r>
      <w:r w:rsidRPr="00AC7E2F">
        <w:rPr>
          <w:rFonts w:ascii="Times New Roman" w:eastAsia="Times New Roman" w:hAnsi="Times New Roman" w:cs="Times New Roman"/>
          <w:color w:val="3A3A3A"/>
          <w:sz w:val="24"/>
          <w:szCs w:val="24"/>
          <w:lang w:eastAsia="fr-FR"/>
        </w:rPr>
        <w:t> par les sciences empiriques sont indépendantes de l’Homme, elles existent en deh</w:t>
      </w:r>
      <w:r w:rsidR="005A2CCB" w:rsidRPr="00AC7E2F">
        <w:rPr>
          <w:rFonts w:ascii="Times New Roman" w:eastAsia="Times New Roman" w:hAnsi="Times New Roman" w:cs="Times New Roman"/>
          <w:color w:val="3A3A3A"/>
          <w:sz w:val="24"/>
          <w:szCs w:val="24"/>
          <w:lang w:eastAsia="fr-FR"/>
        </w:rPr>
        <w:t xml:space="preserve">ors de celui-ci. </w:t>
      </w:r>
    </w:p>
    <w:p w14:paraId="2E9856D5"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Les sciences humaines ou sciences « </w:t>
      </w:r>
      <w:r w:rsidRPr="00AC7E2F">
        <w:rPr>
          <w:rFonts w:ascii="Times New Roman" w:eastAsia="Times New Roman" w:hAnsi="Times New Roman" w:cs="Times New Roman"/>
          <w:b/>
          <w:bCs/>
          <w:i/>
          <w:iCs/>
          <w:color w:val="3A3A3A"/>
          <w:sz w:val="24"/>
          <w:szCs w:val="24"/>
          <w:lang w:eastAsia="fr-FR"/>
        </w:rPr>
        <w:t>molles</w:t>
      </w:r>
      <w:r w:rsidRPr="00AC7E2F">
        <w:rPr>
          <w:rFonts w:ascii="Times New Roman" w:eastAsia="Times New Roman" w:hAnsi="Times New Roman" w:cs="Times New Roman"/>
          <w:color w:val="3A3A3A"/>
          <w:sz w:val="24"/>
          <w:szCs w:val="24"/>
          <w:lang w:eastAsia="fr-FR"/>
        </w:rPr>
        <w:t> » occupent la dernière place de la hiérarchie. En effet, celles-ci étudient spécifiquement les comportements humains et la société en général.</w:t>
      </w:r>
    </w:p>
    <w:p w14:paraId="2548083E"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La place de l’économie dans cette hiérarchie est assez ambiguë. En effet, on ne peut nier le fait que l’économie soit directement liée à l’activité humaine. Cependant, certaines </w:t>
      </w:r>
      <w:r w:rsidRPr="00AC7E2F">
        <w:rPr>
          <w:rFonts w:ascii="Times New Roman" w:eastAsia="Times New Roman" w:hAnsi="Times New Roman" w:cs="Times New Roman"/>
          <w:b/>
          <w:bCs/>
          <w:i/>
          <w:iCs/>
          <w:color w:val="3A3A3A"/>
          <w:sz w:val="24"/>
          <w:szCs w:val="24"/>
          <w:lang w:eastAsia="fr-FR"/>
        </w:rPr>
        <w:t>règles économiques</w:t>
      </w:r>
      <w:r w:rsidRPr="00AC7E2F">
        <w:rPr>
          <w:rFonts w:ascii="Times New Roman" w:eastAsia="Times New Roman" w:hAnsi="Times New Roman" w:cs="Times New Roman"/>
          <w:color w:val="3A3A3A"/>
          <w:sz w:val="24"/>
          <w:szCs w:val="24"/>
          <w:lang w:eastAsia="fr-FR"/>
        </w:rPr>
        <w:t>, comme la loi de l’offre et la demande, semblent s’imposer à l’Homme indépendamment de lui-même.</w:t>
      </w:r>
    </w:p>
    <w:p w14:paraId="5770EFDA"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En outre, en économie, on peut facilement confronter les modèles à la réalité et vérifier ceux-ci sur base de données nouvelles.</w:t>
      </w:r>
    </w:p>
    <w:p w14:paraId="22AE5EAB"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xml:space="preserve">D’un autre côté, certains modèles s’expliquent par la psychologie des acteurs en présence. Malgré tout, </w:t>
      </w:r>
      <w:r w:rsidR="000207E6" w:rsidRPr="00AC7E2F">
        <w:rPr>
          <w:rFonts w:ascii="Times New Roman" w:eastAsia="Times New Roman" w:hAnsi="Times New Roman" w:cs="Times New Roman"/>
          <w:color w:val="3A3A3A"/>
          <w:sz w:val="24"/>
          <w:szCs w:val="24"/>
          <w:lang w:eastAsia="fr-FR"/>
        </w:rPr>
        <w:t>nous pensons</w:t>
      </w:r>
      <w:r w:rsidRPr="00AC7E2F">
        <w:rPr>
          <w:rFonts w:ascii="Times New Roman" w:eastAsia="Times New Roman" w:hAnsi="Times New Roman" w:cs="Times New Roman"/>
          <w:color w:val="3A3A3A"/>
          <w:sz w:val="24"/>
          <w:szCs w:val="24"/>
          <w:lang w:eastAsia="fr-FR"/>
        </w:rPr>
        <w:t xml:space="preserve"> que la place de l’économie est plutôt dans les sciences empiriques car nous nous basons sur l’observation de </w:t>
      </w:r>
      <w:r w:rsidRPr="00AC7E2F">
        <w:rPr>
          <w:rFonts w:ascii="Times New Roman" w:eastAsia="Times New Roman" w:hAnsi="Times New Roman" w:cs="Times New Roman"/>
          <w:b/>
          <w:bCs/>
          <w:i/>
          <w:iCs/>
          <w:color w:val="3A3A3A"/>
          <w:sz w:val="24"/>
          <w:szCs w:val="24"/>
          <w:lang w:eastAsia="fr-FR"/>
        </w:rPr>
        <w:t>phénomènes économiques</w:t>
      </w:r>
      <w:r w:rsidRPr="00AC7E2F">
        <w:rPr>
          <w:rFonts w:ascii="Times New Roman" w:eastAsia="Times New Roman" w:hAnsi="Times New Roman" w:cs="Times New Roman"/>
          <w:color w:val="3A3A3A"/>
          <w:sz w:val="24"/>
          <w:szCs w:val="24"/>
          <w:lang w:eastAsia="fr-FR"/>
        </w:rPr>
        <w:t> pour en déduire des théories explicatives. De plus, étant donné que les théories en psychologie peuvent être validées ou infirmées par des expériences purement empiriques.</w:t>
      </w:r>
    </w:p>
    <w:p w14:paraId="16728776"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A ce titre, la psychologie peut être considérée comme faisant partie des sciences dures. On peut facilement être tenté de conclure que la composante psychologique de l’économie est peut-être sa composante qui se rapproche le plus des sciences dure.</w:t>
      </w:r>
    </w:p>
    <w:p w14:paraId="42C37C54" w14:textId="77777777" w:rsidR="00325C9D" w:rsidRPr="00AC7E2F" w:rsidRDefault="00325C9D" w:rsidP="000F61F2">
      <w:pPr>
        <w:shd w:val="clear" w:color="auto" w:fill="FFFFFF"/>
        <w:spacing w:after="0" w:line="360" w:lineRule="auto"/>
        <w:textAlignment w:val="baseline"/>
        <w:outlineLvl w:val="2"/>
        <w:rPr>
          <w:rFonts w:ascii="Times New Roman" w:eastAsia="Times New Roman" w:hAnsi="Times New Roman" w:cs="Times New Roman"/>
          <w:color w:val="020A33"/>
          <w:sz w:val="24"/>
          <w:szCs w:val="24"/>
          <w:lang w:eastAsia="fr-FR"/>
        </w:rPr>
      </w:pPr>
      <w:r w:rsidRPr="00AC7E2F">
        <w:rPr>
          <w:rFonts w:ascii="Times New Roman" w:eastAsia="Times New Roman" w:hAnsi="Times New Roman" w:cs="Times New Roman"/>
          <w:color w:val="020A33"/>
          <w:sz w:val="24"/>
          <w:szCs w:val="24"/>
          <w:lang w:eastAsia="fr-FR"/>
        </w:rPr>
        <w:t xml:space="preserve"> Le raisonnement.</w:t>
      </w:r>
    </w:p>
    <w:p w14:paraId="608580C6" w14:textId="77777777" w:rsidR="003D5E53"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xml:space="preserve">Il faut séparer l’idée de croyance de celle de connaissance. Une croyance est une idée que l’on suppose vraie tandis qu’une connaissance est une idée dont la véracité est issue d’un </w:t>
      </w:r>
      <w:r w:rsidRPr="00AC7E2F">
        <w:rPr>
          <w:rFonts w:ascii="Times New Roman" w:eastAsia="Times New Roman" w:hAnsi="Times New Roman" w:cs="Times New Roman"/>
          <w:color w:val="3A3A3A"/>
          <w:sz w:val="24"/>
          <w:szCs w:val="24"/>
          <w:lang w:eastAsia="fr-FR"/>
        </w:rPr>
        <w:lastRenderedPageBreak/>
        <w:t>raisonnement. Un raisonnement suppose de partir d’idées vraies et en déduire d’autres idées grâce à une construction logique.</w:t>
      </w:r>
    </w:p>
    <w:p w14:paraId="7CAA1919"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Dès lors pour qu’un raisonnement soit considéré comme valide, il faut que les idées sur lesquelles on base le raisonnement soient vraies et que la logique suffise à déduire des conclusions de ces idées de base.</w:t>
      </w:r>
    </w:p>
    <w:p w14:paraId="2491C6E0"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Selon Galilée, il existe quatre étapes qui constituent la démarche scientifique :</w:t>
      </w:r>
    </w:p>
    <w:p w14:paraId="07873D58" w14:textId="77777777" w:rsidR="00325C9D" w:rsidRPr="00AC7E2F" w:rsidRDefault="00325C9D" w:rsidP="000F61F2">
      <w:pPr>
        <w:numPr>
          <w:ilvl w:val="0"/>
          <w:numId w:val="6"/>
        </w:num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w:t>
      </w:r>
      <w:r w:rsidRPr="00AC7E2F">
        <w:rPr>
          <w:rFonts w:ascii="Times New Roman" w:eastAsia="Times New Roman" w:hAnsi="Times New Roman" w:cs="Times New Roman"/>
          <w:b/>
          <w:bCs/>
          <w:i/>
          <w:iCs/>
          <w:color w:val="3A3A3A"/>
          <w:sz w:val="24"/>
          <w:szCs w:val="24"/>
          <w:lang w:eastAsia="fr-FR"/>
        </w:rPr>
        <w:t>Décrire</w:t>
      </w:r>
      <w:r w:rsidRPr="00AC7E2F">
        <w:rPr>
          <w:rFonts w:ascii="Times New Roman" w:eastAsia="Times New Roman" w:hAnsi="Times New Roman" w:cs="Times New Roman"/>
          <w:b/>
          <w:bCs/>
          <w:color w:val="3A3A3A"/>
          <w:sz w:val="24"/>
          <w:szCs w:val="24"/>
          <w:lang w:eastAsia="fr-FR"/>
        </w:rPr>
        <w:t> </w:t>
      </w:r>
      <w:r w:rsidRPr="00AC7E2F">
        <w:rPr>
          <w:rFonts w:ascii="Times New Roman" w:eastAsia="Times New Roman" w:hAnsi="Times New Roman" w:cs="Times New Roman"/>
          <w:color w:val="3A3A3A"/>
          <w:sz w:val="24"/>
          <w:szCs w:val="24"/>
          <w:lang w:eastAsia="fr-FR"/>
        </w:rPr>
        <w:t>: Collecter des informations sur le phénomène qu’on observe.</w:t>
      </w:r>
    </w:p>
    <w:p w14:paraId="6A4914C2" w14:textId="77777777" w:rsidR="00325C9D" w:rsidRPr="00AC7E2F" w:rsidRDefault="00325C9D" w:rsidP="000F61F2">
      <w:pPr>
        <w:numPr>
          <w:ilvl w:val="0"/>
          <w:numId w:val="6"/>
        </w:num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w:t>
      </w:r>
      <w:r w:rsidRPr="00AC7E2F">
        <w:rPr>
          <w:rFonts w:ascii="Times New Roman" w:eastAsia="Times New Roman" w:hAnsi="Times New Roman" w:cs="Times New Roman"/>
          <w:b/>
          <w:bCs/>
          <w:i/>
          <w:iCs/>
          <w:color w:val="3A3A3A"/>
          <w:sz w:val="24"/>
          <w:szCs w:val="24"/>
          <w:lang w:eastAsia="fr-FR"/>
        </w:rPr>
        <w:t>Expliquer</w:t>
      </w:r>
      <w:r w:rsidRPr="00AC7E2F">
        <w:rPr>
          <w:rFonts w:ascii="Times New Roman" w:eastAsia="Times New Roman" w:hAnsi="Times New Roman" w:cs="Times New Roman"/>
          <w:b/>
          <w:bCs/>
          <w:color w:val="3A3A3A"/>
          <w:sz w:val="24"/>
          <w:szCs w:val="24"/>
          <w:lang w:eastAsia="fr-FR"/>
        </w:rPr>
        <w:t> </w:t>
      </w:r>
      <w:r w:rsidRPr="00AC7E2F">
        <w:rPr>
          <w:rFonts w:ascii="Times New Roman" w:eastAsia="Times New Roman" w:hAnsi="Times New Roman" w:cs="Times New Roman"/>
          <w:color w:val="3A3A3A"/>
          <w:sz w:val="24"/>
          <w:szCs w:val="24"/>
          <w:lang w:eastAsia="fr-FR"/>
        </w:rPr>
        <w:t>: En dégager des hypothèses qui pourront expliquer le phénomène.</w:t>
      </w:r>
    </w:p>
    <w:p w14:paraId="10AE54BC" w14:textId="77777777" w:rsidR="00325C9D" w:rsidRPr="00AC7E2F" w:rsidRDefault="00325C9D" w:rsidP="000F61F2">
      <w:pPr>
        <w:numPr>
          <w:ilvl w:val="0"/>
          <w:numId w:val="6"/>
        </w:num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w:t>
      </w:r>
      <w:r w:rsidRPr="00AC7E2F">
        <w:rPr>
          <w:rFonts w:ascii="Times New Roman" w:eastAsia="Times New Roman" w:hAnsi="Times New Roman" w:cs="Times New Roman"/>
          <w:b/>
          <w:bCs/>
          <w:i/>
          <w:iCs/>
          <w:color w:val="3A3A3A"/>
          <w:sz w:val="24"/>
          <w:szCs w:val="24"/>
          <w:lang w:eastAsia="fr-FR"/>
        </w:rPr>
        <w:t>Prédire</w:t>
      </w:r>
      <w:r w:rsidRPr="00AC7E2F">
        <w:rPr>
          <w:rFonts w:ascii="Times New Roman" w:eastAsia="Times New Roman" w:hAnsi="Times New Roman" w:cs="Times New Roman"/>
          <w:b/>
          <w:bCs/>
          <w:color w:val="3A3A3A"/>
          <w:sz w:val="24"/>
          <w:szCs w:val="24"/>
          <w:lang w:eastAsia="fr-FR"/>
        </w:rPr>
        <w:t> </w:t>
      </w:r>
      <w:r w:rsidRPr="00AC7E2F">
        <w:rPr>
          <w:rFonts w:ascii="Times New Roman" w:eastAsia="Times New Roman" w:hAnsi="Times New Roman" w:cs="Times New Roman"/>
          <w:color w:val="3A3A3A"/>
          <w:sz w:val="24"/>
          <w:szCs w:val="24"/>
          <w:lang w:eastAsia="fr-FR"/>
        </w:rPr>
        <w:t>: Grâce à ces hypothèses, élaborer une théorie prédictive.</w:t>
      </w:r>
    </w:p>
    <w:p w14:paraId="0AF56640" w14:textId="77777777" w:rsidR="00325C9D" w:rsidRPr="00AC7E2F" w:rsidRDefault="00325C9D" w:rsidP="000F61F2">
      <w:pPr>
        <w:numPr>
          <w:ilvl w:val="0"/>
          <w:numId w:val="6"/>
        </w:num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w:t>
      </w:r>
      <w:r w:rsidRPr="00AC7E2F">
        <w:rPr>
          <w:rFonts w:ascii="Times New Roman" w:eastAsia="Times New Roman" w:hAnsi="Times New Roman" w:cs="Times New Roman"/>
          <w:b/>
          <w:bCs/>
          <w:i/>
          <w:iCs/>
          <w:color w:val="3A3A3A"/>
          <w:sz w:val="24"/>
          <w:szCs w:val="24"/>
          <w:lang w:eastAsia="fr-FR"/>
        </w:rPr>
        <w:t>Vérifier</w:t>
      </w:r>
      <w:r w:rsidRPr="00AC7E2F">
        <w:rPr>
          <w:rFonts w:ascii="Times New Roman" w:eastAsia="Times New Roman" w:hAnsi="Times New Roman" w:cs="Times New Roman"/>
          <w:b/>
          <w:bCs/>
          <w:color w:val="3A3A3A"/>
          <w:sz w:val="24"/>
          <w:szCs w:val="24"/>
          <w:lang w:eastAsia="fr-FR"/>
        </w:rPr>
        <w:t> </w:t>
      </w:r>
      <w:r w:rsidRPr="00AC7E2F">
        <w:rPr>
          <w:rFonts w:ascii="Times New Roman" w:eastAsia="Times New Roman" w:hAnsi="Times New Roman" w:cs="Times New Roman"/>
          <w:color w:val="3A3A3A"/>
          <w:sz w:val="24"/>
          <w:szCs w:val="24"/>
          <w:lang w:eastAsia="fr-FR"/>
        </w:rPr>
        <w:t>: Confronter la théorie à une expérimentation.</w:t>
      </w:r>
    </w:p>
    <w:p w14:paraId="03605056"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Si l’expérimentation confirme la théorie, celle-ci est jugée valide jusqu’à nouvel ordre. Ceci ne veut pas dire qu’elle ne pourra pas être démentie plus tard par une autre expérimentation ou une autre théorie.</w:t>
      </w:r>
    </w:p>
    <w:p w14:paraId="20F6B7BB" w14:textId="1DD8199E"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xml:space="preserve">C’est ce qu’on appelle le principe de falsification avancé par </w:t>
      </w:r>
      <w:r w:rsidR="00A6266B" w:rsidRPr="00AC7E2F">
        <w:rPr>
          <w:rFonts w:ascii="Times New Roman" w:eastAsia="Times New Roman" w:hAnsi="Times New Roman" w:cs="Times New Roman"/>
          <w:color w:val="3A3A3A"/>
          <w:sz w:val="24"/>
          <w:szCs w:val="24"/>
          <w:lang w:eastAsia="fr-FR"/>
        </w:rPr>
        <w:t>POPPER</w:t>
      </w:r>
      <w:r w:rsidRPr="00AC7E2F">
        <w:rPr>
          <w:rFonts w:ascii="Times New Roman" w:eastAsia="Times New Roman" w:hAnsi="Times New Roman" w:cs="Times New Roman"/>
          <w:color w:val="3A3A3A"/>
          <w:sz w:val="24"/>
          <w:szCs w:val="24"/>
          <w:lang w:eastAsia="fr-FR"/>
        </w:rPr>
        <w:t xml:space="preserve"> et qui veut qu’on ne reconnaisse comme raisonnement scientifique que ce qui est susceptible d’être invalidé par une expérience nouvelle.</w:t>
      </w:r>
    </w:p>
    <w:p w14:paraId="33F33529" w14:textId="77777777" w:rsidR="00325C9D" w:rsidRPr="00AC7E2F" w:rsidRDefault="00325C9D" w:rsidP="000F61F2">
      <w:pPr>
        <w:spacing w:after="0" w:line="360" w:lineRule="auto"/>
        <w:ind w:firstLine="708"/>
        <w:jc w:val="both"/>
        <w:rPr>
          <w:rFonts w:ascii="Times New Roman" w:hAnsi="Times New Roman" w:cs="Times New Roman"/>
          <w:i/>
          <w:sz w:val="24"/>
          <w:szCs w:val="24"/>
        </w:rPr>
      </w:pPr>
    </w:p>
    <w:p w14:paraId="144B3087" w14:textId="77777777"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i/>
          <w:sz w:val="24"/>
          <w:szCs w:val="24"/>
        </w:rPr>
        <w:t xml:space="preserve"> </w:t>
      </w:r>
      <w:r w:rsidRPr="00AC7E2F">
        <w:rPr>
          <w:rFonts w:ascii="Times New Roman" w:hAnsi="Times New Roman" w:cs="Times New Roman"/>
          <w:sz w:val="24"/>
          <w:szCs w:val="24"/>
        </w:rPr>
        <w:t>En somme, quelque soient les querelles des philosophes sur les définitions de l’épistémologie et de la science, ils restent tous unanimes sur le fondement de la rationalité scientifique.</w:t>
      </w:r>
    </w:p>
    <w:p w14:paraId="23915B39" w14:textId="23AB6673" w:rsidR="00DF6A5C" w:rsidRPr="00AC7E2F" w:rsidRDefault="0039189D" w:rsidP="000F61F2">
      <w:pPr>
        <w:pStyle w:val="Paragraphedeliste"/>
        <w:numPr>
          <w:ilvl w:val="0"/>
          <w:numId w:val="5"/>
        </w:numPr>
        <w:spacing w:after="0" w:line="360" w:lineRule="auto"/>
        <w:rPr>
          <w:rFonts w:ascii="Times New Roman" w:hAnsi="Times New Roman" w:cs="Times New Roman"/>
          <w:b/>
          <w:sz w:val="24"/>
          <w:szCs w:val="24"/>
        </w:rPr>
      </w:pPr>
      <w:r w:rsidRPr="00AC7E2F">
        <w:rPr>
          <w:rFonts w:ascii="Times New Roman" w:hAnsi="Times New Roman" w:cs="Times New Roman"/>
          <w:b/>
          <w:sz w:val="24"/>
          <w:szCs w:val="24"/>
        </w:rPr>
        <w:t>Le</w:t>
      </w:r>
      <w:r w:rsidR="00DF6A5C" w:rsidRPr="00AC7E2F">
        <w:rPr>
          <w:rFonts w:ascii="Times New Roman" w:hAnsi="Times New Roman" w:cs="Times New Roman"/>
          <w:b/>
          <w:sz w:val="24"/>
          <w:szCs w:val="24"/>
        </w:rPr>
        <w:t xml:space="preserve"> statut de la rationalité scientifique </w:t>
      </w:r>
    </w:p>
    <w:p w14:paraId="1A656BAE" w14:textId="77777777" w:rsidR="00DF6A5C" w:rsidRPr="00AC7E2F" w:rsidRDefault="00DF6A5C" w:rsidP="000F61F2">
      <w:pPr>
        <w:pStyle w:val="Paragraphedeliste"/>
        <w:spacing w:after="0" w:line="360" w:lineRule="auto"/>
        <w:ind w:left="1428"/>
        <w:jc w:val="both"/>
        <w:rPr>
          <w:rFonts w:ascii="Times New Roman" w:hAnsi="Times New Roman" w:cs="Times New Roman"/>
          <w:sz w:val="24"/>
          <w:szCs w:val="24"/>
        </w:rPr>
      </w:pPr>
    </w:p>
    <w:p w14:paraId="3FE0C11C" w14:textId="0F8A732C" w:rsidR="0061048B" w:rsidRPr="00AC7E2F" w:rsidRDefault="0061048B" w:rsidP="000F61F2">
      <w:pPr>
        <w:spacing w:after="0" w:line="360" w:lineRule="auto"/>
        <w:ind w:firstLine="708"/>
        <w:jc w:val="both"/>
        <w:rPr>
          <w:rFonts w:ascii="Times New Roman" w:hAnsi="Times New Roman" w:cs="Times New Roman"/>
          <w:b/>
          <w:sz w:val="24"/>
          <w:szCs w:val="24"/>
        </w:rPr>
      </w:pPr>
      <w:r w:rsidRPr="00AC7E2F">
        <w:rPr>
          <w:rFonts w:ascii="Times New Roman" w:hAnsi="Times New Roman" w:cs="Times New Roman"/>
          <w:b/>
          <w:sz w:val="24"/>
          <w:szCs w:val="24"/>
        </w:rPr>
        <w:t xml:space="preserve">2.1 La rationalité </w:t>
      </w:r>
      <w:r w:rsidR="0039189D" w:rsidRPr="00AC7E2F">
        <w:rPr>
          <w:rFonts w:ascii="Times New Roman" w:hAnsi="Times New Roman" w:cs="Times New Roman"/>
          <w:b/>
          <w:sz w:val="24"/>
          <w:szCs w:val="24"/>
        </w:rPr>
        <w:t>scientifique qualitative</w:t>
      </w:r>
    </w:p>
    <w:p w14:paraId="2C5D3347" w14:textId="233BFC6D"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La rationalité scientifique a une déterminité qualitative qui lui confère sa spécificité et sa rigueur.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en fait cas.  En dépit de la difficulté objective de concevoir une définition définitive, Il est bien possible de dresser un tableau assez complet de ce qui fait les principaux caractères de cette pensée. La preuve publique, la démarche rationnelle, la rigueur du raisonnement, la cohérence, l’allure critique sont autant de dimensions qui se rattachent à elle. Cependant bien d’autres disciplines possèdent certaines de ces caractéristiques et qu’il est d’ailleurs illusoire, en toute rigueur, de se fier à l’idée d’une science en tant que mode de pensée unique. La science apparaît ainsi comme un vaisseau de discipline</w:t>
      </w:r>
      <w:r w:rsidR="004A37AF" w:rsidRPr="00AC7E2F">
        <w:rPr>
          <w:rFonts w:ascii="Times New Roman" w:hAnsi="Times New Roman" w:cs="Times New Roman"/>
          <w:sz w:val="24"/>
          <w:szCs w:val="24"/>
        </w:rPr>
        <w:t>s</w:t>
      </w:r>
      <w:r w:rsidRPr="00AC7E2F">
        <w:rPr>
          <w:rFonts w:ascii="Times New Roman" w:hAnsi="Times New Roman" w:cs="Times New Roman"/>
          <w:sz w:val="24"/>
          <w:szCs w:val="24"/>
        </w:rPr>
        <w:t xml:space="preserve"> reliée</w:t>
      </w:r>
      <w:r w:rsidR="004A37AF" w:rsidRPr="00AC7E2F">
        <w:rPr>
          <w:rFonts w:ascii="Times New Roman" w:hAnsi="Times New Roman" w:cs="Times New Roman"/>
          <w:sz w:val="24"/>
          <w:szCs w:val="24"/>
        </w:rPr>
        <w:t>s</w:t>
      </w:r>
      <w:r w:rsidRPr="00AC7E2F">
        <w:rPr>
          <w:rFonts w:ascii="Times New Roman" w:hAnsi="Times New Roman" w:cs="Times New Roman"/>
          <w:sz w:val="24"/>
          <w:szCs w:val="24"/>
        </w:rPr>
        <w:t xml:space="preserve"> entre elles par des constantes, mais aussi comme un vaste champ aux déterminations composites. </w:t>
      </w:r>
      <w:r w:rsidR="00B076CE" w:rsidRPr="00AC7E2F">
        <w:rPr>
          <w:rFonts w:ascii="Times New Roman" w:hAnsi="Times New Roman" w:cs="Times New Roman"/>
          <w:sz w:val="24"/>
          <w:szCs w:val="24"/>
        </w:rPr>
        <w:t>Cela</w:t>
      </w:r>
      <w:r w:rsidRPr="00AC7E2F">
        <w:rPr>
          <w:rFonts w:ascii="Times New Roman" w:hAnsi="Times New Roman" w:cs="Times New Roman"/>
          <w:sz w:val="24"/>
          <w:szCs w:val="24"/>
        </w:rPr>
        <w:t xml:space="preserve"> fait ainsi allusion à la différence presque irréductible entre les sciences exactes et les sciences humaines </w:t>
      </w:r>
      <w:r w:rsidRPr="00AC7E2F">
        <w:rPr>
          <w:rFonts w:ascii="Times New Roman" w:hAnsi="Times New Roman" w:cs="Times New Roman"/>
          <w:sz w:val="24"/>
          <w:szCs w:val="24"/>
        </w:rPr>
        <w:lastRenderedPageBreak/>
        <w:t xml:space="preserve">et sociale : </w:t>
      </w:r>
      <w:r w:rsidRPr="00AC7E2F">
        <w:rPr>
          <w:rFonts w:ascii="Times New Roman" w:hAnsi="Times New Roman" w:cs="Times New Roman"/>
          <w:i/>
          <w:sz w:val="24"/>
          <w:szCs w:val="24"/>
        </w:rPr>
        <w:t>« Il faut admettre que la science consiste en pratique diverses plus qu’en véritable mode de pensée unique ».</w:t>
      </w:r>
      <w:r w:rsidRPr="00AC7E2F">
        <w:rPr>
          <w:rStyle w:val="Appelnotedebasdep"/>
          <w:rFonts w:ascii="Times New Roman" w:hAnsi="Times New Roman"/>
          <w:i/>
          <w:sz w:val="24"/>
          <w:szCs w:val="24"/>
        </w:rPr>
        <w:footnoteReference w:id="3"/>
      </w:r>
    </w:p>
    <w:p w14:paraId="0E84F80C" w14:textId="06C6EB92"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Sur la question se rapportant aux méthodes scientifiques, l’auteur essaie de donner sa vision de la science comme pensée plurielle composant de ce fait des méthodes diverses. Lorsqu’il évoque l’exigence de la preuve publique. C’est en fait l’usage de la méthode expérimentale dont il est précisément question. La méthode d’enquête, le recours aux statistiques sont entre autres démarches employées dans les sciences. Mais </w:t>
      </w:r>
      <w:r w:rsidR="0039189D" w:rsidRPr="00AC7E2F">
        <w:rPr>
          <w:rFonts w:ascii="Times New Roman" w:hAnsi="Times New Roman" w:cs="Times New Roman"/>
          <w:sz w:val="24"/>
          <w:szCs w:val="24"/>
        </w:rPr>
        <w:t>précise-t</w:t>
      </w:r>
      <w:r w:rsidRPr="00AC7E2F">
        <w:rPr>
          <w:rFonts w:ascii="Times New Roman" w:hAnsi="Times New Roman" w:cs="Times New Roman"/>
          <w:sz w:val="24"/>
          <w:szCs w:val="24"/>
        </w:rPr>
        <w:t>-il l’usage de l’une ou de l’autre procédure est fonction en dernier lieu du statut de la discipline scientifique. En d’autres termes, la méthode d’enquête propre aux sciences humaines et sociales, ne saurait être d’une grande utilité en physique quantique.</w:t>
      </w:r>
    </w:p>
    <w:p w14:paraId="1E2CA241" w14:textId="3E4726D9"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La méthode réductionniste est comme le dit l’auteur : « </w:t>
      </w:r>
      <w:r w:rsidRPr="00AC7E2F">
        <w:rPr>
          <w:rFonts w:ascii="Times New Roman" w:hAnsi="Times New Roman" w:cs="Times New Roman"/>
          <w:i/>
          <w:sz w:val="24"/>
          <w:szCs w:val="24"/>
        </w:rPr>
        <w:t>fréquente et inhérente au projet scientifique lui-même ».</w:t>
      </w:r>
      <w:r w:rsidRPr="00AC7E2F">
        <w:rPr>
          <w:rFonts w:ascii="Times New Roman" w:hAnsi="Times New Roman" w:cs="Times New Roman"/>
          <w:sz w:val="24"/>
          <w:szCs w:val="24"/>
        </w:rPr>
        <w:t xml:space="preserve"> Cette démarche n’est autre chose qu’un procédé de recherche d’explication par le plus élémentaire mais aussi le plus fondamental. Aux yeux de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le réductionniste a plusieurs facettes et toutes s’inscrivent en rupture avec le schéma complexe conçu par Edgar Morin pour qui le réductionnisme s’identifie à une fiction. La démarche complexe prend en compte tous les déterminants des phénomènes dans le seul destin de mieux les expliquer. Mais que dit l’auteur à propos des théories de la science ?</w:t>
      </w:r>
    </w:p>
    <w:p w14:paraId="31594C70" w14:textId="7A83F68E"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Dans ses analyses, il </w:t>
      </w:r>
      <w:proofErr w:type="spellStart"/>
      <w:r w:rsidRPr="00AC7E2F">
        <w:rPr>
          <w:rFonts w:ascii="Times New Roman" w:hAnsi="Times New Roman" w:cs="Times New Roman"/>
          <w:sz w:val="24"/>
          <w:szCs w:val="24"/>
        </w:rPr>
        <w:t>à</w:t>
      </w:r>
      <w:proofErr w:type="spellEnd"/>
      <w:r w:rsidRPr="00AC7E2F">
        <w:rPr>
          <w:rFonts w:ascii="Times New Roman" w:hAnsi="Times New Roman" w:cs="Times New Roman"/>
          <w:sz w:val="24"/>
          <w:szCs w:val="24"/>
        </w:rPr>
        <w:t xml:space="preserve"> fréquemment évoqué deux modes d’approches qui sont en réalité primitivement opposé. L’approche épistémologique, parce qu’elle a une base purement formelle est jugée par les expérimentalistes comme non adaptée et non opératoire. Les épistémologues, en général des philosophes insistent sur le primat de la théorie. C’est une démarche d’inspiration rationaliste qui repose sur l’exigence d’</w:t>
      </w:r>
      <w:proofErr w:type="spellStart"/>
      <w:r w:rsidRPr="00AC7E2F">
        <w:rPr>
          <w:rFonts w:ascii="Times New Roman" w:hAnsi="Times New Roman" w:cs="Times New Roman"/>
          <w:sz w:val="24"/>
          <w:szCs w:val="24"/>
        </w:rPr>
        <w:t>unes</w:t>
      </w:r>
      <w:proofErr w:type="spellEnd"/>
      <w:r w:rsidRPr="00AC7E2F">
        <w:rPr>
          <w:rFonts w:ascii="Times New Roman" w:hAnsi="Times New Roman" w:cs="Times New Roman"/>
          <w:sz w:val="24"/>
          <w:szCs w:val="24"/>
        </w:rPr>
        <w:t xml:space="preserve"> normalisation de l’activité scientifique par le biais de pures spéculations. Face à elle et contre elle, il y’a l’approche expérimentaliste selon laquelle : </w:t>
      </w:r>
      <w:r w:rsidRPr="00AC7E2F">
        <w:rPr>
          <w:rFonts w:ascii="Times New Roman" w:hAnsi="Times New Roman" w:cs="Times New Roman"/>
          <w:i/>
          <w:sz w:val="24"/>
          <w:szCs w:val="24"/>
        </w:rPr>
        <w:t>« c’est en comprenant les activités concrètes des chercheurs qu’on peut se faire une idée de ce que signifient les connaissances qu’ils produisent et quelles en sont les limites ».</w:t>
      </w:r>
      <w:r w:rsidRPr="00AC7E2F">
        <w:rPr>
          <w:rFonts w:ascii="Times New Roman" w:hAnsi="Times New Roman" w:cs="Times New Roman"/>
          <w:sz w:val="24"/>
          <w:szCs w:val="24"/>
        </w:rPr>
        <w:t xml:space="preserve">Cependant,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avertit les grands défenseurs de l’approche expérimentale qu’une expérience ne met pas à l’épreuve une hypothèse comme le soutient aussi le philosophe américain QUINE, mais globalement tout un ensemble ,un réseau d’hypothèses et de présupposés plus ou moins reliés entre eux. La déduction à partir de l’expérience ne serait donc pas décisive, ce qui implique d’autres facteurs déterminant les convictions scientifiques. De même, la compréhension de toutes les expériences scientifiques par le grand public est </w:t>
      </w:r>
      <w:r w:rsidRPr="00AC7E2F">
        <w:rPr>
          <w:rFonts w:ascii="Times New Roman" w:hAnsi="Times New Roman" w:cs="Times New Roman"/>
          <w:sz w:val="24"/>
          <w:szCs w:val="24"/>
        </w:rPr>
        <w:lastRenderedPageBreak/>
        <w:t>quasiment impossible car les expériences sont ‘’chargées de théories’’ (</w:t>
      </w:r>
      <w:proofErr w:type="spellStart"/>
      <w:r w:rsidRPr="00AC7E2F">
        <w:rPr>
          <w:rFonts w:ascii="Times New Roman" w:hAnsi="Times New Roman" w:cs="Times New Roman"/>
          <w:sz w:val="24"/>
          <w:szCs w:val="24"/>
        </w:rPr>
        <w:t>theory</w:t>
      </w:r>
      <w:proofErr w:type="spellEnd"/>
      <w:r w:rsidRPr="00AC7E2F">
        <w:rPr>
          <w:rFonts w:ascii="Times New Roman" w:hAnsi="Times New Roman" w:cs="Times New Roman"/>
          <w:sz w:val="24"/>
          <w:szCs w:val="24"/>
        </w:rPr>
        <w:t xml:space="preserve"> </w:t>
      </w:r>
      <w:proofErr w:type="spellStart"/>
      <w:r w:rsidRPr="00AC7E2F">
        <w:rPr>
          <w:rFonts w:ascii="Times New Roman" w:hAnsi="Times New Roman" w:cs="Times New Roman"/>
          <w:sz w:val="24"/>
          <w:szCs w:val="24"/>
        </w:rPr>
        <w:t>laden</w:t>
      </w:r>
      <w:proofErr w:type="spellEnd"/>
      <w:r w:rsidRPr="00AC7E2F">
        <w:rPr>
          <w:rFonts w:ascii="Times New Roman" w:hAnsi="Times New Roman" w:cs="Times New Roman"/>
          <w:sz w:val="24"/>
          <w:szCs w:val="24"/>
        </w:rPr>
        <w:t>).  Mais quel est le processus de construction et d’évolution des connaissances scientifiques ?</w:t>
      </w:r>
    </w:p>
    <w:p w14:paraId="49D640B3" w14:textId="77777777" w:rsidR="0061048B" w:rsidRPr="00AC7E2F" w:rsidRDefault="0061048B" w:rsidP="000F61F2">
      <w:pPr>
        <w:pStyle w:val="Paragraphedeliste"/>
        <w:numPr>
          <w:ilvl w:val="1"/>
          <w:numId w:val="5"/>
        </w:numPr>
        <w:spacing w:after="0" w:line="360" w:lineRule="auto"/>
        <w:jc w:val="both"/>
        <w:rPr>
          <w:rFonts w:ascii="Times New Roman" w:hAnsi="Times New Roman" w:cs="Times New Roman"/>
          <w:b/>
          <w:sz w:val="24"/>
          <w:szCs w:val="24"/>
        </w:rPr>
      </w:pPr>
      <w:r w:rsidRPr="00AC7E2F">
        <w:rPr>
          <w:rFonts w:ascii="Times New Roman" w:hAnsi="Times New Roman" w:cs="Times New Roman"/>
          <w:b/>
          <w:sz w:val="24"/>
          <w:szCs w:val="24"/>
        </w:rPr>
        <w:t xml:space="preserve">Le paradigme scientifique </w:t>
      </w:r>
    </w:p>
    <w:p w14:paraId="3B7CEEF7" w14:textId="32A28504"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B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en faisant l’effort d’en rendre compte en vient à répertorier quelques conceptions assez hétérogènes. C’est d’abord le cas du positivisme logique qui est évoqué. Cette école conçoit un développement cumulatif des connaissances scientifiques. Ces connaissances dans cette perspective se constituent et se déplient par une incessant va et vient entre la théorie et l’expérience. Ainsi les nouvelles hypothèses conçues à partir d’un paradigme, c’est à dire de l’observation des phénomènes sont toujours dûment vérifiées expérimentalement pour en définitive enrichir la théorie pour laquelle elles sont conçues. En résumé l’enracinement des connaissances scientifiques dans l’expérience apparait comme l’axiome de base de la démarche de l’empirisme logique. Une telle vision se heurte à une autre qui elle s’inscrit dans une logique résolument normativiste. </w:t>
      </w:r>
      <w:r w:rsidR="00A6266B" w:rsidRPr="00AC7E2F">
        <w:rPr>
          <w:rFonts w:ascii="Times New Roman" w:hAnsi="Times New Roman" w:cs="Times New Roman"/>
          <w:sz w:val="24"/>
          <w:szCs w:val="24"/>
        </w:rPr>
        <w:t>K. POPPER</w:t>
      </w:r>
      <w:r w:rsidRPr="00AC7E2F">
        <w:rPr>
          <w:rFonts w:ascii="Times New Roman" w:hAnsi="Times New Roman" w:cs="Times New Roman"/>
          <w:sz w:val="24"/>
          <w:szCs w:val="24"/>
        </w:rPr>
        <w:t xml:space="preserve">, un des illustres représentants de cette conception est celui pour qui les connaissances positives sont toujours provisoires. Car </w:t>
      </w:r>
      <w:r w:rsidR="0039189D" w:rsidRPr="00AC7E2F">
        <w:rPr>
          <w:rFonts w:ascii="Times New Roman" w:hAnsi="Times New Roman" w:cs="Times New Roman"/>
          <w:sz w:val="24"/>
          <w:szCs w:val="24"/>
        </w:rPr>
        <w:t>estime-t</w:t>
      </w:r>
      <w:r w:rsidRPr="00AC7E2F">
        <w:rPr>
          <w:rFonts w:ascii="Times New Roman" w:hAnsi="Times New Roman" w:cs="Times New Roman"/>
          <w:sz w:val="24"/>
          <w:szCs w:val="24"/>
        </w:rPr>
        <w:t xml:space="preserve">-il une proposition générale ne saurait rigoureusement être confirmée empiriquement mais exclusivement informée ou réfutée. La réfutabilité se présente ainsi à ses yeux comme le critérium de </w:t>
      </w:r>
      <w:r w:rsidR="0039189D" w:rsidRPr="00AC7E2F">
        <w:rPr>
          <w:rFonts w:ascii="Times New Roman" w:hAnsi="Times New Roman" w:cs="Times New Roman"/>
          <w:sz w:val="24"/>
          <w:szCs w:val="24"/>
        </w:rPr>
        <w:t>l’évolution des</w:t>
      </w:r>
      <w:r w:rsidRPr="00AC7E2F">
        <w:rPr>
          <w:rFonts w:ascii="Times New Roman" w:hAnsi="Times New Roman" w:cs="Times New Roman"/>
          <w:sz w:val="24"/>
          <w:szCs w:val="24"/>
        </w:rPr>
        <w:t xml:space="preserve"> connaissances scientifiques. Pour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le triomphe du principe de réfutabilité tient à sa qualité </w:t>
      </w:r>
      <w:r w:rsidRPr="00AC7E2F">
        <w:rPr>
          <w:rFonts w:ascii="Times New Roman" w:hAnsi="Times New Roman" w:cs="Times New Roman"/>
          <w:i/>
          <w:sz w:val="24"/>
          <w:szCs w:val="24"/>
        </w:rPr>
        <w:t>« d’excellent élément d’hygiène intellectuelle »</w:t>
      </w:r>
      <w:r w:rsidRPr="00AC7E2F">
        <w:rPr>
          <w:rStyle w:val="Appelnotedebasdep"/>
          <w:rFonts w:ascii="Times New Roman" w:hAnsi="Times New Roman"/>
          <w:i/>
          <w:sz w:val="24"/>
          <w:szCs w:val="24"/>
        </w:rPr>
        <w:footnoteReference w:id="4"/>
      </w:r>
      <w:r w:rsidRPr="00AC7E2F">
        <w:rPr>
          <w:rFonts w:ascii="Times New Roman" w:hAnsi="Times New Roman" w:cs="Times New Roman"/>
          <w:sz w:val="24"/>
          <w:szCs w:val="24"/>
        </w:rPr>
        <w:t xml:space="preserve"> Thomas </w:t>
      </w:r>
      <w:r w:rsidR="0039189D" w:rsidRPr="00AC7E2F">
        <w:rPr>
          <w:rFonts w:ascii="Times New Roman" w:hAnsi="Times New Roman" w:cs="Times New Roman"/>
          <w:sz w:val="24"/>
          <w:szCs w:val="24"/>
        </w:rPr>
        <w:t>KUHN</w:t>
      </w:r>
      <w:r w:rsidRPr="00AC7E2F">
        <w:rPr>
          <w:rFonts w:ascii="Times New Roman" w:hAnsi="Times New Roman" w:cs="Times New Roman"/>
          <w:sz w:val="24"/>
          <w:szCs w:val="24"/>
        </w:rPr>
        <w:t xml:space="preserve"> développe un autre modèle de l’évolution scientifique qui repose substantiellement sur les concepts de science normale et de révolution. En temps de science normale, </w:t>
      </w:r>
      <w:r w:rsidR="0039189D" w:rsidRPr="00AC7E2F">
        <w:rPr>
          <w:rFonts w:ascii="Times New Roman" w:hAnsi="Times New Roman" w:cs="Times New Roman"/>
          <w:sz w:val="24"/>
          <w:szCs w:val="24"/>
        </w:rPr>
        <w:t>affirme-t</w:t>
      </w:r>
      <w:r w:rsidRPr="00AC7E2F">
        <w:rPr>
          <w:rFonts w:ascii="Times New Roman" w:hAnsi="Times New Roman" w:cs="Times New Roman"/>
          <w:sz w:val="24"/>
          <w:szCs w:val="24"/>
        </w:rPr>
        <w:t xml:space="preserve">-il, les chercheurs travaillent à l’intérieur d’un paradigme qui n’est rien d’autres qu’un cadre logique qui a valeur de système de pensée pour une communauté scientifique donnée. Les paradigmes insiste </w:t>
      </w:r>
      <w:r w:rsidR="0039189D" w:rsidRPr="00AC7E2F">
        <w:rPr>
          <w:rFonts w:ascii="Times New Roman" w:hAnsi="Times New Roman" w:cs="Times New Roman"/>
          <w:sz w:val="24"/>
          <w:szCs w:val="24"/>
        </w:rPr>
        <w:t>KUHN</w:t>
      </w:r>
      <w:r w:rsidRPr="00AC7E2F">
        <w:rPr>
          <w:rFonts w:ascii="Times New Roman" w:hAnsi="Times New Roman" w:cs="Times New Roman"/>
          <w:sz w:val="24"/>
          <w:szCs w:val="24"/>
        </w:rPr>
        <w:t xml:space="preserve"> sont de nature incommensurable c’est-à-dire incomparable de souveraine. Cependant, poursuit-il lorsque des anomalies répétées sont constatées à l’intérieur d’un paradigme, il devient suspect et ainsi s’installe une crise qui prépare en fait une révolution. La révolution consiste à instaurer une nouvelle vision du monde qui servira désormais de cadre de référence pour cette communauté précise. Ce qui mérite d’être retenu est que chez T. </w:t>
      </w:r>
      <w:r w:rsidR="0039189D" w:rsidRPr="00AC7E2F">
        <w:rPr>
          <w:rFonts w:ascii="Times New Roman" w:hAnsi="Times New Roman" w:cs="Times New Roman"/>
          <w:sz w:val="24"/>
          <w:szCs w:val="24"/>
        </w:rPr>
        <w:t>KUHN</w:t>
      </w:r>
      <w:r w:rsidRPr="00AC7E2F">
        <w:rPr>
          <w:rFonts w:ascii="Times New Roman" w:hAnsi="Times New Roman" w:cs="Times New Roman"/>
          <w:sz w:val="24"/>
          <w:szCs w:val="24"/>
        </w:rPr>
        <w:t>, le développement de la science s’opère de façon discontinue alternant science normale et révolution.</w:t>
      </w:r>
    </w:p>
    <w:p w14:paraId="42E84EB3" w14:textId="5CB8D07D"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A la conception de paradigme incommensurable s’opère l’idée de programmes de recherches prônées par </w:t>
      </w:r>
      <w:r w:rsidR="00A6266B" w:rsidRPr="00AC7E2F">
        <w:rPr>
          <w:rFonts w:ascii="Times New Roman" w:hAnsi="Times New Roman" w:cs="Times New Roman"/>
          <w:sz w:val="24"/>
          <w:szCs w:val="24"/>
        </w:rPr>
        <w:t>LAKATOS</w:t>
      </w:r>
      <w:r w:rsidRPr="00AC7E2F">
        <w:rPr>
          <w:rFonts w:ascii="Times New Roman" w:hAnsi="Times New Roman" w:cs="Times New Roman"/>
          <w:sz w:val="24"/>
          <w:szCs w:val="24"/>
        </w:rPr>
        <w:t xml:space="preserve">. Le programme de recherche, pour lui se prête toujours à </w:t>
      </w:r>
      <w:r w:rsidRPr="00AC7E2F">
        <w:rPr>
          <w:rFonts w:ascii="Times New Roman" w:hAnsi="Times New Roman" w:cs="Times New Roman"/>
          <w:sz w:val="24"/>
          <w:szCs w:val="24"/>
        </w:rPr>
        <w:lastRenderedPageBreak/>
        <w:t xml:space="preserve">d’éventuels ajustements pourvu que son « noyau dur » ne soit pas altéré. Somme toute, il y’a pas une unité absolue de conception du développement des connaissances scientifiques. Cette hétérogénéité s’explique en grande partie, par la diversité des théories prônées par des </w:t>
      </w:r>
      <w:r w:rsidR="00A6266B" w:rsidRPr="00AC7E2F">
        <w:rPr>
          <w:rFonts w:ascii="Times New Roman" w:hAnsi="Times New Roman" w:cs="Times New Roman"/>
          <w:sz w:val="24"/>
          <w:szCs w:val="24"/>
        </w:rPr>
        <w:t>auteurs d’obédiences</w:t>
      </w:r>
      <w:r w:rsidRPr="00AC7E2F">
        <w:rPr>
          <w:rFonts w:ascii="Times New Roman" w:hAnsi="Times New Roman" w:cs="Times New Roman"/>
          <w:sz w:val="24"/>
          <w:szCs w:val="24"/>
        </w:rPr>
        <w:t xml:space="preserve"> composites. Après cette partie, il apparaît indispensable de s’imprégner du mode de fonctionnement des communautés scientifiques et de leurs rapports avec le reste de la société.</w:t>
      </w:r>
    </w:p>
    <w:p w14:paraId="6520021D" w14:textId="148C9E31"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 La preuve publique souligne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se présente comme l’une des caractéristiques de base de la rationalité scientifique. Le prédicat « publique » est à lui seul révélateur de la dimension communautaire du travail de recherche. La </w:t>
      </w:r>
      <w:r w:rsidR="00A6266B" w:rsidRPr="00AC7E2F">
        <w:rPr>
          <w:rFonts w:ascii="Times New Roman" w:hAnsi="Times New Roman" w:cs="Times New Roman"/>
          <w:sz w:val="24"/>
          <w:szCs w:val="24"/>
        </w:rPr>
        <w:t>validité d’une</w:t>
      </w:r>
      <w:r w:rsidRPr="00AC7E2F">
        <w:rPr>
          <w:rFonts w:ascii="Times New Roman" w:hAnsi="Times New Roman" w:cs="Times New Roman"/>
          <w:sz w:val="24"/>
          <w:szCs w:val="24"/>
        </w:rPr>
        <w:t xml:space="preserve"> théorie est toujours fonction de ce qu’elle a de partageable. Dit autrement, elle doit pouvoir être éprouvée, c’est-à-dire vérifiée et acceptée par l’ensemble de la communauté. Un scientifique travaillant et produisant en véritable solitaire n’est pas envisageable. Plus poussée est l’analyse faite par les relativistes sur la recherche. Selon cette catégorie de penseurs, il faut tout simplement faire le deuil de l’idée de connaissances scientifiques universellement objectives et valides car elles sont empreintes d’un déterminisme social. La logique elle-</w:t>
      </w:r>
      <w:r w:rsidR="00A6266B" w:rsidRPr="00AC7E2F">
        <w:rPr>
          <w:rFonts w:ascii="Times New Roman" w:hAnsi="Times New Roman" w:cs="Times New Roman"/>
          <w:sz w:val="24"/>
          <w:szCs w:val="24"/>
        </w:rPr>
        <w:t>même dit</w:t>
      </w:r>
      <w:r w:rsidRPr="00AC7E2F">
        <w:rPr>
          <w:rFonts w:ascii="Times New Roman" w:hAnsi="Times New Roman" w:cs="Times New Roman"/>
          <w:sz w:val="24"/>
          <w:szCs w:val="24"/>
        </w:rPr>
        <w:t xml:space="preserve">-on, étant socialement déterminée. Ainsi, le caractère local de connaissances scientifiques dans cette perspective, apparaît comme une réalité factuelle. Les communautés scientifiques, dans leurs structures et dans leurs fonctionnements, se présentent d’ailleurs aux yeux de certains comme des sociétés en miniature. C’est précisément la position de R.K. Merton pour qui, il est plus convenable d’étudier la science en tant que système social. Même si les communautés scientifiques revêtent des caractères de société, elles font elles-mêmes partie de la société en générale. Ce qui laisse entrevoir, estime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de possibles influences de celle-ci sur elles. Il met en relief l’une des conclusions de la macrosociologie qui </w:t>
      </w:r>
      <w:r w:rsidRPr="00AC7E2F">
        <w:rPr>
          <w:rFonts w:ascii="Times New Roman" w:hAnsi="Times New Roman" w:cs="Times New Roman"/>
          <w:i/>
          <w:sz w:val="24"/>
          <w:szCs w:val="24"/>
        </w:rPr>
        <w:t xml:space="preserve">« insiste sur la relation entre </w:t>
      </w:r>
      <w:r w:rsidR="004062CC" w:rsidRPr="00AC7E2F">
        <w:rPr>
          <w:rFonts w:ascii="Times New Roman" w:hAnsi="Times New Roman" w:cs="Times New Roman"/>
          <w:i/>
          <w:sz w:val="24"/>
          <w:szCs w:val="24"/>
        </w:rPr>
        <w:t>l’activité scientifique</w:t>
      </w:r>
      <w:r w:rsidRPr="00AC7E2F">
        <w:rPr>
          <w:rFonts w:ascii="Times New Roman" w:hAnsi="Times New Roman" w:cs="Times New Roman"/>
          <w:i/>
          <w:sz w:val="24"/>
          <w:szCs w:val="24"/>
        </w:rPr>
        <w:t xml:space="preserve"> et l’ensemble de la société dont les chercheurs évidement font partie »</w:t>
      </w:r>
      <w:r w:rsidRPr="00AC7E2F">
        <w:rPr>
          <w:rStyle w:val="Appelnotedebasdep"/>
          <w:rFonts w:ascii="Times New Roman" w:hAnsi="Times New Roman"/>
          <w:i/>
          <w:sz w:val="24"/>
          <w:szCs w:val="24"/>
        </w:rPr>
        <w:footnoteReference w:id="5"/>
      </w:r>
      <w:r w:rsidRPr="00AC7E2F">
        <w:rPr>
          <w:rFonts w:ascii="Times New Roman" w:hAnsi="Times New Roman" w:cs="Times New Roman"/>
          <w:sz w:val="24"/>
          <w:szCs w:val="24"/>
        </w:rPr>
        <w:t>. En quoi alors l’approche sociologique de la science va-t-elle révolutionner le monde scientifique ?</w:t>
      </w:r>
    </w:p>
    <w:p w14:paraId="17FE119E" w14:textId="430C2010" w:rsidR="0003584C" w:rsidRPr="00AC7E2F" w:rsidRDefault="004062CC" w:rsidP="003A4F20">
      <w:pPr>
        <w:pStyle w:val="Paragraphedeliste"/>
        <w:numPr>
          <w:ilvl w:val="0"/>
          <w:numId w:val="5"/>
        </w:numPr>
        <w:spacing w:after="0" w:line="360" w:lineRule="auto"/>
        <w:rPr>
          <w:rFonts w:ascii="Times New Roman" w:hAnsi="Times New Roman" w:cs="Times New Roman"/>
          <w:b/>
          <w:sz w:val="24"/>
          <w:szCs w:val="24"/>
        </w:rPr>
      </w:pPr>
      <w:r w:rsidRPr="00AC7E2F">
        <w:rPr>
          <w:rFonts w:ascii="Times New Roman" w:hAnsi="Times New Roman" w:cs="Times New Roman"/>
          <w:b/>
          <w:sz w:val="24"/>
          <w:szCs w:val="24"/>
        </w:rPr>
        <w:t>La</w:t>
      </w:r>
      <w:r w:rsidR="0003584C" w:rsidRPr="00AC7E2F">
        <w:rPr>
          <w:rFonts w:ascii="Times New Roman" w:hAnsi="Times New Roman" w:cs="Times New Roman"/>
          <w:b/>
          <w:sz w:val="24"/>
          <w:szCs w:val="24"/>
        </w:rPr>
        <w:t xml:space="preserve"> construction de la science et son évolution </w:t>
      </w:r>
    </w:p>
    <w:p w14:paraId="08F69047" w14:textId="77777777" w:rsidR="0061048B" w:rsidRPr="00AC7E2F" w:rsidRDefault="0061048B"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3.1 </w:t>
      </w:r>
      <w:r w:rsidRPr="00AC7E2F">
        <w:rPr>
          <w:rFonts w:ascii="Times New Roman" w:hAnsi="Times New Roman" w:cs="Times New Roman"/>
          <w:b/>
          <w:sz w:val="24"/>
          <w:szCs w:val="24"/>
        </w:rPr>
        <w:t>Les conditions de production des connaissances</w:t>
      </w:r>
    </w:p>
    <w:p w14:paraId="760997E8" w14:textId="2ADFE314" w:rsidR="00DF6A5C" w:rsidRPr="00AC7E2F" w:rsidRDefault="00DF6A5C" w:rsidP="000F61F2">
      <w:pPr>
        <w:spacing w:after="0" w:line="360" w:lineRule="auto"/>
        <w:ind w:firstLine="708"/>
        <w:jc w:val="both"/>
        <w:rPr>
          <w:rFonts w:ascii="Times New Roman" w:hAnsi="Times New Roman" w:cs="Times New Roman"/>
          <w:i/>
          <w:sz w:val="24"/>
          <w:szCs w:val="24"/>
        </w:rPr>
      </w:pPr>
      <w:r w:rsidRPr="00AC7E2F">
        <w:rPr>
          <w:rFonts w:ascii="Times New Roman" w:hAnsi="Times New Roman" w:cs="Times New Roman"/>
          <w:sz w:val="24"/>
          <w:szCs w:val="24"/>
        </w:rPr>
        <w:t xml:space="preserve">Pour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le monde de la recherche scientifique ne s’est pas vite préoccupé des conditions de production des connaissances. Au début, la sociologie des sciences </w:t>
      </w:r>
      <w:r w:rsidR="00A6266B" w:rsidRPr="00AC7E2F">
        <w:rPr>
          <w:rFonts w:ascii="Times New Roman" w:hAnsi="Times New Roman" w:cs="Times New Roman"/>
          <w:sz w:val="24"/>
          <w:szCs w:val="24"/>
        </w:rPr>
        <w:t>intervenait pour</w:t>
      </w:r>
      <w:r w:rsidRPr="00AC7E2F">
        <w:rPr>
          <w:rFonts w:ascii="Times New Roman" w:hAnsi="Times New Roman" w:cs="Times New Roman"/>
          <w:sz w:val="24"/>
          <w:szCs w:val="24"/>
        </w:rPr>
        <w:t xml:space="preserve"> décrire ce qui entourait le monde de la production des connaissances scientifiques. C'est-à-dire les comportements, les relations et les valeurs accordées aux choses. Dans cette </w:t>
      </w:r>
      <w:r w:rsidRPr="00AC7E2F">
        <w:rPr>
          <w:rFonts w:ascii="Times New Roman" w:hAnsi="Times New Roman" w:cs="Times New Roman"/>
          <w:sz w:val="24"/>
          <w:szCs w:val="24"/>
        </w:rPr>
        <w:lastRenderedPageBreak/>
        <w:t>perspective, la soci</w:t>
      </w:r>
      <w:r w:rsidR="00AA64AE" w:rsidRPr="00AC7E2F">
        <w:rPr>
          <w:rFonts w:ascii="Times New Roman" w:hAnsi="Times New Roman" w:cs="Times New Roman"/>
          <w:sz w:val="24"/>
          <w:szCs w:val="24"/>
        </w:rPr>
        <w:t>o</w:t>
      </w:r>
      <w:r w:rsidRPr="00AC7E2F">
        <w:rPr>
          <w:rFonts w:ascii="Times New Roman" w:hAnsi="Times New Roman" w:cs="Times New Roman"/>
          <w:sz w:val="24"/>
          <w:szCs w:val="24"/>
        </w:rPr>
        <w:t>logie expliquait uniquement le cadre institutionnel et dénoncer les déviances. Mais avec le temps, la sociologie de la science et des connaissances va s’attaquer au </w:t>
      </w:r>
      <w:r w:rsidR="00A6266B" w:rsidRPr="00AC7E2F">
        <w:rPr>
          <w:rFonts w:ascii="Times New Roman" w:hAnsi="Times New Roman" w:cs="Times New Roman"/>
          <w:sz w:val="24"/>
          <w:szCs w:val="24"/>
        </w:rPr>
        <w:t>« noyau</w:t>
      </w:r>
      <w:r w:rsidRPr="00AC7E2F">
        <w:rPr>
          <w:rFonts w:ascii="Times New Roman" w:hAnsi="Times New Roman" w:cs="Times New Roman"/>
          <w:sz w:val="24"/>
          <w:szCs w:val="24"/>
        </w:rPr>
        <w:t xml:space="preserve"> dur » de la science pour démontrer que les hypothèses qui sont à la base de toute recherche scientifique ont une origine sociale. Il devient donc difficile de parler maintenant de connaissances scientifiques sans se référer aux processus cognitifs et aux motivations des chercheurs, surtout au fonctionnement de la communauté scientifique. Cette nouvelle approche sociologique de la science va constituer une véritable révolution car, elle admet de facto qu’une théorie scientifique </w:t>
      </w:r>
      <w:r w:rsidR="004062CC">
        <w:rPr>
          <w:rFonts w:ascii="Times New Roman" w:hAnsi="Times New Roman" w:cs="Times New Roman"/>
          <w:sz w:val="24"/>
          <w:szCs w:val="24"/>
        </w:rPr>
        <w:t>soit-elle</w:t>
      </w:r>
      <w:r w:rsidRPr="00AC7E2F">
        <w:rPr>
          <w:rFonts w:ascii="Times New Roman" w:hAnsi="Times New Roman" w:cs="Times New Roman"/>
          <w:sz w:val="24"/>
          <w:szCs w:val="24"/>
        </w:rPr>
        <w:t xml:space="preserve"> intellectuellement indiscutable, produirait dans d’autres circonstances et sous d’autres influences des résultats différents. Ce qui amène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à déduire que </w:t>
      </w:r>
      <w:r w:rsidRPr="00AC7E2F">
        <w:rPr>
          <w:rFonts w:ascii="Times New Roman" w:hAnsi="Times New Roman" w:cs="Times New Roman"/>
          <w:i/>
          <w:sz w:val="24"/>
          <w:szCs w:val="24"/>
        </w:rPr>
        <w:t>« les connaissances positives sont toujours provisoires, sujettes à révision, seules les réfutations peuvent être logiquement convaincantes. »</w:t>
      </w:r>
      <w:r w:rsidRPr="00AC7E2F">
        <w:rPr>
          <w:rStyle w:val="Appelnotedebasdep"/>
          <w:rFonts w:ascii="Times New Roman" w:hAnsi="Times New Roman"/>
          <w:i/>
          <w:sz w:val="24"/>
          <w:szCs w:val="24"/>
        </w:rPr>
        <w:footnoteReference w:id="6"/>
      </w:r>
    </w:p>
    <w:p w14:paraId="69158E3F" w14:textId="77777777"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 Mais en parlant de la science et des communautés scientifiques ; l’auteur n’a nullement occulté un fait fondamental : la spécificité des sciences humaines et sociales. Que dit-il exactement ? </w:t>
      </w:r>
    </w:p>
    <w:p w14:paraId="7AFF0789" w14:textId="230EA13A" w:rsidR="00DF6A5C" w:rsidRPr="00AC7E2F" w:rsidRDefault="00A6266B" w:rsidP="000F61F2">
      <w:pPr>
        <w:spacing w:after="0" w:line="360" w:lineRule="auto"/>
        <w:jc w:val="both"/>
        <w:rPr>
          <w:rFonts w:ascii="Times New Roman" w:hAnsi="Times New Roman" w:cs="Times New Roman"/>
          <w:sz w:val="24"/>
          <w:szCs w:val="24"/>
        </w:rPr>
      </w:pPr>
      <w:r w:rsidRPr="00AC7E2F">
        <w:rPr>
          <w:rFonts w:ascii="Times New Roman" w:hAnsi="Times New Roman" w:cs="Times New Roman"/>
          <w:sz w:val="24"/>
          <w:szCs w:val="24"/>
        </w:rPr>
        <w:t>MATALON</w:t>
      </w:r>
      <w:r w:rsidR="00DF6A5C" w:rsidRPr="00AC7E2F">
        <w:rPr>
          <w:rFonts w:ascii="Times New Roman" w:hAnsi="Times New Roman" w:cs="Times New Roman"/>
          <w:sz w:val="24"/>
          <w:szCs w:val="24"/>
        </w:rPr>
        <w:t xml:space="preserve"> procède par une approche dialectique mettant en rapport sciences naturelles et sciences humaines et sociales. Il se dégage de son analyse que les différences notoires entre ces deux ordres de sciences se rapportent d’une part à leurs objets d’étude et d’autre part à leurs méthodes d’approche. Qu’en est –il précisément ?</w:t>
      </w:r>
    </w:p>
    <w:p w14:paraId="24D10E41" w14:textId="2087CA0E"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De son point de vue, les faits humains et sociaux sont d’une autre catégorie. Ainsi, poursuit-il </w:t>
      </w:r>
      <w:r w:rsidRPr="00AC7E2F">
        <w:rPr>
          <w:rFonts w:ascii="Times New Roman" w:hAnsi="Times New Roman" w:cs="Times New Roman"/>
          <w:i/>
          <w:sz w:val="24"/>
          <w:szCs w:val="24"/>
        </w:rPr>
        <w:t xml:space="preserve">« traiter les faits sociaux comme des choses, comme le préconisait Durkheim, c’est ignorer deux évidences : le chercheur est </w:t>
      </w:r>
      <w:r w:rsidR="00A6266B" w:rsidRPr="00AC7E2F">
        <w:rPr>
          <w:rFonts w:ascii="Times New Roman" w:hAnsi="Times New Roman" w:cs="Times New Roman"/>
          <w:i/>
          <w:sz w:val="24"/>
          <w:szCs w:val="24"/>
        </w:rPr>
        <w:t>humain comme</w:t>
      </w:r>
      <w:r w:rsidRPr="00AC7E2F">
        <w:rPr>
          <w:rFonts w:ascii="Times New Roman" w:hAnsi="Times New Roman" w:cs="Times New Roman"/>
          <w:i/>
          <w:sz w:val="24"/>
          <w:szCs w:val="24"/>
        </w:rPr>
        <w:t xml:space="preserve"> ceux qu’il étudie, et que l’homme n’est pas un simple organisme phycologique »</w:t>
      </w:r>
      <w:r w:rsidRPr="00AC7E2F">
        <w:rPr>
          <w:rStyle w:val="Appelnotedebasdep"/>
          <w:rFonts w:ascii="Times New Roman" w:hAnsi="Times New Roman"/>
          <w:i/>
          <w:sz w:val="24"/>
          <w:szCs w:val="24"/>
        </w:rPr>
        <w:footnoteReference w:id="7"/>
      </w:r>
      <w:r w:rsidRPr="00AC7E2F">
        <w:rPr>
          <w:rFonts w:ascii="Times New Roman" w:hAnsi="Times New Roman" w:cs="Times New Roman"/>
          <w:i/>
          <w:sz w:val="24"/>
          <w:szCs w:val="24"/>
        </w:rPr>
        <w:t>.</w:t>
      </w:r>
      <w:r w:rsidRPr="00AC7E2F">
        <w:rPr>
          <w:rFonts w:ascii="Times New Roman" w:hAnsi="Times New Roman" w:cs="Times New Roman"/>
          <w:sz w:val="24"/>
          <w:szCs w:val="24"/>
        </w:rPr>
        <w:t xml:space="preserve"> Si pour les sciences de la nature l’objet d’étude est manipulable, voire dissécable, </w:t>
      </w:r>
      <w:r w:rsidR="00A6266B" w:rsidRPr="00AC7E2F">
        <w:rPr>
          <w:rFonts w:ascii="Times New Roman" w:hAnsi="Times New Roman" w:cs="Times New Roman"/>
          <w:sz w:val="24"/>
          <w:szCs w:val="24"/>
        </w:rPr>
        <w:t>l’homme n’agit</w:t>
      </w:r>
      <w:r w:rsidRPr="00AC7E2F">
        <w:rPr>
          <w:rFonts w:ascii="Times New Roman" w:hAnsi="Times New Roman" w:cs="Times New Roman"/>
          <w:sz w:val="24"/>
          <w:szCs w:val="24"/>
        </w:rPr>
        <w:t xml:space="preserve"> pas selon une causalité mécanique, mais avec intention et donne une signification à ses actes. Cet état de fait justifie l’usage des </w:t>
      </w:r>
      <w:r w:rsidR="00A6266B" w:rsidRPr="00AC7E2F">
        <w:rPr>
          <w:rFonts w:ascii="Times New Roman" w:hAnsi="Times New Roman" w:cs="Times New Roman"/>
          <w:sz w:val="24"/>
          <w:szCs w:val="24"/>
        </w:rPr>
        <w:t>méthodes statistiques</w:t>
      </w:r>
      <w:r w:rsidRPr="00AC7E2F">
        <w:rPr>
          <w:rFonts w:ascii="Times New Roman" w:hAnsi="Times New Roman" w:cs="Times New Roman"/>
          <w:sz w:val="24"/>
          <w:szCs w:val="24"/>
        </w:rPr>
        <w:t xml:space="preserve"> pour observer les phénomènes sociaux et humains. Et c’est ainsi l’objectif de ces sciences loin d’être l’explication mécanique, devient la compréhension. Comprendre les conséquences collectives de ces actions. </w:t>
      </w:r>
      <w:r w:rsidR="00A6266B" w:rsidRPr="00AC7E2F">
        <w:rPr>
          <w:rFonts w:ascii="Times New Roman" w:hAnsi="Times New Roman" w:cs="Times New Roman"/>
          <w:sz w:val="24"/>
          <w:szCs w:val="24"/>
        </w:rPr>
        <w:t>Face à</w:t>
      </w:r>
      <w:r w:rsidRPr="00AC7E2F">
        <w:rPr>
          <w:rFonts w:ascii="Times New Roman" w:hAnsi="Times New Roman" w:cs="Times New Roman"/>
          <w:sz w:val="24"/>
          <w:szCs w:val="24"/>
        </w:rPr>
        <w:t xml:space="preserve"> une telle situation, certains en viennent à se demander si la situation actuelle de ces sciences ne traduit pas leur imperfection fondamentale.</w:t>
      </w:r>
    </w:p>
    <w:p w14:paraId="031C9448" w14:textId="27BFDFFB"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lastRenderedPageBreak/>
        <w:t xml:space="preserve">L’objet du présent </w:t>
      </w:r>
      <w:r w:rsidR="0003584C" w:rsidRPr="00AC7E2F">
        <w:rPr>
          <w:rFonts w:ascii="Times New Roman" w:hAnsi="Times New Roman" w:cs="Times New Roman"/>
          <w:sz w:val="24"/>
          <w:szCs w:val="24"/>
        </w:rPr>
        <w:t>cours</w:t>
      </w:r>
      <w:r w:rsidRPr="00AC7E2F">
        <w:rPr>
          <w:rFonts w:ascii="Times New Roman" w:hAnsi="Times New Roman" w:cs="Times New Roman"/>
          <w:sz w:val="24"/>
          <w:szCs w:val="24"/>
        </w:rPr>
        <w:t xml:space="preserve"> qui est de </w:t>
      </w:r>
      <w:r w:rsidR="00A6266B" w:rsidRPr="00AC7E2F">
        <w:rPr>
          <w:rFonts w:ascii="Times New Roman" w:hAnsi="Times New Roman" w:cs="Times New Roman"/>
          <w:sz w:val="24"/>
          <w:szCs w:val="24"/>
        </w:rPr>
        <w:t>résumer les</w:t>
      </w:r>
      <w:r w:rsidRPr="00AC7E2F">
        <w:rPr>
          <w:rFonts w:ascii="Times New Roman" w:hAnsi="Times New Roman" w:cs="Times New Roman"/>
          <w:sz w:val="24"/>
          <w:szCs w:val="24"/>
        </w:rPr>
        <w:t xml:space="preserve"> idées de B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en les réduisant à leurs lignes essentielles ne comporte aucune critique. Une telle démarche s’écarterait de la tradition philosophique si on ne s’en tient qu’à cela. C’est pourquoi l’on procèdera maintenant à une interrogation systématique de l’ensemble du travail de l’auteur. Cela dans la perspective de contribuer d’une meilleure réalisation de son dessin qui est de rendre compte de la construction de la science. Toutefois, notre démarche critique sera bien dénuée de toute impartialité si l’on fait exclusivement l’option des reproches.</w:t>
      </w:r>
    </w:p>
    <w:p w14:paraId="7A713843" w14:textId="55C42425"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En effet, l’entreprise de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qui consiste à lever le voile sur l’actualité scientifique est en elle-même salutaire. Cela contribue sans nul doute à la démystifier. C’est donc un ouvrage d’informations et de vulgarisation de ce qui apparaissait comme « une chasse garée des scientifiques ». Aussi, doit-on souligner la pertinence et la profondeur des analyses de l’auteur. Cependant, il y a bien d’éléments de son ouvrage qui méritent d’être considérés de façon très nuancée.</w:t>
      </w:r>
    </w:p>
    <w:p w14:paraId="648865B1" w14:textId="0D7D6739"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D’abord, à travers le titre de l’œuvre, </w:t>
      </w:r>
      <w:r w:rsidRPr="00AC7E2F">
        <w:rPr>
          <w:rFonts w:ascii="Times New Roman" w:hAnsi="Times New Roman" w:cs="Times New Roman"/>
          <w:sz w:val="24"/>
          <w:szCs w:val="24"/>
          <w:u w:val="single"/>
        </w:rPr>
        <w:t>La construction de la science</w:t>
      </w:r>
      <w:r w:rsidRPr="00AC7E2F">
        <w:rPr>
          <w:rFonts w:ascii="Times New Roman" w:hAnsi="Times New Roman" w:cs="Times New Roman"/>
          <w:sz w:val="24"/>
          <w:szCs w:val="24"/>
        </w:rPr>
        <w:t xml:space="preserve">, on s’attendait à une énumération des actions de la science depuis </w:t>
      </w:r>
      <w:r w:rsidR="008F3A91" w:rsidRPr="00AC7E2F">
        <w:rPr>
          <w:rFonts w:ascii="Times New Roman" w:hAnsi="Times New Roman" w:cs="Times New Roman"/>
          <w:sz w:val="24"/>
          <w:szCs w:val="24"/>
        </w:rPr>
        <w:t>ses balbutiements</w:t>
      </w:r>
      <w:r w:rsidRPr="00AC7E2F">
        <w:rPr>
          <w:rFonts w:ascii="Times New Roman" w:hAnsi="Times New Roman" w:cs="Times New Roman"/>
          <w:sz w:val="24"/>
          <w:szCs w:val="24"/>
        </w:rPr>
        <w:t xml:space="preserve"> dans l’antiquité jusqu’à nos jours, mais nous avons plutôt constaté qu’il a été plus question de la science moderne que de l’histoire de la science et surtout de ses premières manifestations dans des foyers différents.  </w:t>
      </w:r>
    </w:p>
    <w:p w14:paraId="5FB211BD" w14:textId="1F26FA3F"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 xml:space="preserve">De même, la lecture de l’ouvrage de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xml:space="preserve"> donne l’impression d’être embarqué dans un navire chargé de faire l’apologie de la </w:t>
      </w:r>
      <w:r w:rsidR="008F3A91" w:rsidRPr="00AC7E2F">
        <w:rPr>
          <w:rFonts w:ascii="Times New Roman" w:hAnsi="Times New Roman" w:cs="Times New Roman"/>
          <w:sz w:val="24"/>
          <w:szCs w:val="24"/>
        </w:rPr>
        <w:t>toute-puissance</w:t>
      </w:r>
      <w:r w:rsidRPr="00AC7E2F">
        <w:rPr>
          <w:rFonts w:ascii="Times New Roman" w:hAnsi="Times New Roman" w:cs="Times New Roman"/>
          <w:sz w:val="24"/>
          <w:szCs w:val="24"/>
        </w:rPr>
        <w:t xml:space="preserve"> de la science. Une science qui devenue de nos jours un véritable instrument de domination et d’injustice. En effet, nous ne pouvons que constater que ceux qui tiennent la barre du navire de la mondialisation sont ceux qui maitrisent la science à travers les armes nucléaires, la santé, le commerce et la politique. Les expériences scientifiques tant vantées par l’auteur ne sont pas accessibles à tout le monde. C’est comme s’il y avait des Etats adultes assez responsables pour développer toutes les sciences, et des Etats enfants ou turbulents à qui ont limite leur champ d’expérimentation scientifique. C’est le cas du Burkina Faso qui a signé des conventions pour priver les générations futures de l’expérience du nucléaire et l’Iran se voit tous les jours menacé d’oser entreprendre de telles expériences. Ce qui fait de la science aujourd’hui un véritable instrument d’injustice et de domination des peuples.</w:t>
      </w:r>
    </w:p>
    <w:p w14:paraId="4D5F62B7" w14:textId="77777777" w:rsidR="0061048B" w:rsidRPr="00AC7E2F" w:rsidRDefault="000B1A9A" w:rsidP="000F61F2">
      <w:pPr>
        <w:pStyle w:val="Paragraphedeliste"/>
        <w:numPr>
          <w:ilvl w:val="1"/>
          <w:numId w:val="5"/>
        </w:numPr>
        <w:spacing w:after="0" w:line="360" w:lineRule="auto"/>
        <w:jc w:val="both"/>
        <w:rPr>
          <w:rFonts w:ascii="Times New Roman" w:hAnsi="Times New Roman" w:cs="Times New Roman"/>
          <w:b/>
          <w:sz w:val="24"/>
          <w:szCs w:val="24"/>
        </w:rPr>
      </w:pPr>
      <w:r w:rsidRPr="00AC7E2F">
        <w:rPr>
          <w:rFonts w:ascii="Times New Roman" w:hAnsi="Times New Roman" w:cs="Times New Roman"/>
          <w:b/>
          <w:sz w:val="24"/>
          <w:szCs w:val="24"/>
        </w:rPr>
        <w:t xml:space="preserve"> L</w:t>
      </w:r>
      <w:r w:rsidR="0061048B" w:rsidRPr="00AC7E2F">
        <w:rPr>
          <w:rFonts w:ascii="Times New Roman" w:hAnsi="Times New Roman" w:cs="Times New Roman"/>
          <w:b/>
          <w:sz w:val="24"/>
          <w:szCs w:val="24"/>
        </w:rPr>
        <w:t>e rapport des sciences et l’éthique</w:t>
      </w:r>
    </w:p>
    <w:p w14:paraId="5F5AE543" w14:textId="7C784159" w:rsidR="00DF6A5C" w:rsidRPr="00AC7E2F" w:rsidRDefault="00DF6A5C" w:rsidP="000F61F2">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Aussi, le rapport des sciences et l’ét</w:t>
      </w:r>
      <w:r w:rsidR="0003584C" w:rsidRPr="00AC7E2F">
        <w:rPr>
          <w:rFonts w:ascii="Times New Roman" w:hAnsi="Times New Roman" w:cs="Times New Roman"/>
          <w:sz w:val="24"/>
          <w:szCs w:val="24"/>
        </w:rPr>
        <w:t>h</w:t>
      </w:r>
      <w:r w:rsidRPr="00AC7E2F">
        <w:rPr>
          <w:rFonts w:ascii="Times New Roman" w:hAnsi="Times New Roman" w:cs="Times New Roman"/>
          <w:sz w:val="24"/>
          <w:szCs w:val="24"/>
        </w:rPr>
        <w:t>ique n’</w:t>
      </w:r>
      <w:r w:rsidR="00BB1B6B" w:rsidRPr="00AC7E2F">
        <w:rPr>
          <w:rFonts w:ascii="Times New Roman" w:hAnsi="Times New Roman" w:cs="Times New Roman"/>
          <w:sz w:val="24"/>
          <w:szCs w:val="24"/>
        </w:rPr>
        <w:t>a-t</w:t>
      </w:r>
      <w:r w:rsidRPr="00AC7E2F">
        <w:rPr>
          <w:rFonts w:ascii="Times New Roman" w:hAnsi="Times New Roman" w:cs="Times New Roman"/>
          <w:sz w:val="24"/>
          <w:szCs w:val="24"/>
        </w:rPr>
        <w:t xml:space="preserve">-il point explicitement été évoqué. La bioéthique est constitutive des grandes préoccupations actuelles. La recherche fondamentale aussi bien que la recherche appliquée en biologie se doivent de tenir compte des impératifs éthiques. Les manipulations génétiques peuvent constituer un sérieux danger pour la </w:t>
      </w:r>
      <w:r w:rsidRPr="00AC7E2F">
        <w:rPr>
          <w:rFonts w:ascii="Times New Roman" w:hAnsi="Times New Roman" w:cs="Times New Roman"/>
          <w:sz w:val="24"/>
          <w:szCs w:val="24"/>
        </w:rPr>
        <w:lastRenderedPageBreak/>
        <w:t xml:space="preserve">préservation des espèces s’il n’y a aucune forme de régulation. Le cas des semences OGM qui auraient des substances cancérogènes est encore d’actualité. Toutes ces informations sont aussi nécessaires et méritent d’être considérées dans le travail de </w:t>
      </w:r>
      <w:r w:rsidR="00A6266B" w:rsidRPr="00AC7E2F">
        <w:rPr>
          <w:rFonts w:ascii="Times New Roman" w:hAnsi="Times New Roman" w:cs="Times New Roman"/>
          <w:sz w:val="24"/>
          <w:szCs w:val="24"/>
        </w:rPr>
        <w:t>MATALON</w:t>
      </w:r>
      <w:r w:rsidRPr="00AC7E2F">
        <w:rPr>
          <w:rFonts w:ascii="Times New Roman" w:hAnsi="Times New Roman" w:cs="Times New Roman"/>
          <w:sz w:val="24"/>
          <w:szCs w:val="24"/>
        </w:rPr>
        <w:t>. Il devrait s’agir pour lui, de signaler clairement que certaines communautés scientifiques n’ont pas le droit de faire toutes les recherches « à ciel ouvert ». Que dire enfin du pouvoir déterminant de l’argent dans le monde scientifique ?</w:t>
      </w:r>
    </w:p>
    <w:p w14:paraId="3D1A32ED" w14:textId="77777777" w:rsidR="003E3709" w:rsidRPr="00AC7E2F" w:rsidRDefault="003E3709" w:rsidP="003E3709">
      <w:pPr>
        <w:shd w:val="clear" w:color="auto" w:fill="FFFFFF"/>
        <w:spacing w:after="0" w:line="360" w:lineRule="auto"/>
        <w:textAlignment w:val="baseline"/>
        <w:rPr>
          <w:rFonts w:ascii="Times New Roman" w:eastAsia="Times New Roman" w:hAnsi="Times New Roman" w:cs="Times New Roman"/>
          <w:b/>
          <w:sz w:val="24"/>
          <w:szCs w:val="24"/>
          <w:lang w:eastAsia="fr-FR"/>
        </w:rPr>
      </w:pPr>
      <w:r w:rsidRPr="00AC7E2F">
        <w:rPr>
          <w:rFonts w:ascii="Times New Roman" w:eastAsia="Times New Roman" w:hAnsi="Times New Roman" w:cs="Times New Roman"/>
          <w:b/>
          <w:sz w:val="24"/>
          <w:szCs w:val="24"/>
          <w:lang w:eastAsia="fr-FR"/>
        </w:rPr>
        <w:t>SCIENCE ET ETHIQUE</w:t>
      </w:r>
      <w:r w:rsidRPr="00AC7E2F">
        <w:rPr>
          <w:rStyle w:val="Appelnotedebasdep"/>
          <w:rFonts w:ascii="Times New Roman" w:eastAsia="Times New Roman" w:hAnsi="Times New Roman"/>
          <w:b/>
          <w:sz w:val="24"/>
          <w:szCs w:val="24"/>
          <w:lang w:eastAsia="fr-FR"/>
        </w:rPr>
        <w:footnoteReference w:id="8"/>
      </w:r>
      <w:r w:rsidRPr="00AC7E2F">
        <w:rPr>
          <w:rFonts w:ascii="Times New Roman" w:eastAsia="Times New Roman" w:hAnsi="Times New Roman" w:cs="Times New Roman"/>
          <w:b/>
          <w:sz w:val="24"/>
          <w:szCs w:val="24"/>
          <w:lang w:eastAsia="fr-FR"/>
        </w:rPr>
        <w:t xml:space="preserve"> </w:t>
      </w:r>
    </w:p>
    <w:p w14:paraId="3120840B" w14:textId="77777777" w:rsidR="003E3709" w:rsidRPr="00AC7E2F" w:rsidRDefault="003E3709" w:rsidP="003E3709">
      <w:pPr>
        <w:shd w:val="clear" w:color="auto" w:fill="FFFFFF"/>
        <w:spacing w:after="0" w:line="360" w:lineRule="auto"/>
        <w:textAlignment w:val="baseline"/>
        <w:rPr>
          <w:rFonts w:ascii="Times New Roman" w:eastAsia="Times New Roman" w:hAnsi="Times New Roman" w:cs="Times New Roman"/>
          <w:sz w:val="24"/>
          <w:szCs w:val="24"/>
          <w:lang w:eastAsia="fr-FR"/>
        </w:rPr>
      </w:pPr>
      <w:r w:rsidRPr="00AC7E2F">
        <w:rPr>
          <w:rFonts w:ascii="Times New Roman" w:eastAsia="Times New Roman" w:hAnsi="Times New Roman" w:cs="Times New Roman"/>
          <w:sz w:val="24"/>
          <w:szCs w:val="24"/>
          <w:lang w:eastAsia="fr-FR"/>
        </w:rPr>
        <w:t xml:space="preserve">Rapports complexes et anciens que ceux de la science et de l’éthique… Les relations entre la science, la morale et l’éthique, ont fait l’objet d’intenses débats et de controverses depuis l’essor des premières écoles de philosophie en Grèce dès le VIème siècle avant notre ère. Le terme de </w:t>
      </w:r>
      <w:proofErr w:type="spellStart"/>
      <w:r w:rsidRPr="00AC7E2F">
        <w:rPr>
          <w:rFonts w:ascii="Times New Roman" w:eastAsia="Times New Roman" w:hAnsi="Times New Roman" w:cs="Times New Roman"/>
          <w:sz w:val="24"/>
          <w:szCs w:val="24"/>
          <w:lang w:eastAsia="fr-FR"/>
        </w:rPr>
        <w:t>sophoï</w:t>
      </w:r>
      <w:proofErr w:type="spellEnd"/>
      <w:r w:rsidRPr="00AC7E2F">
        <w:rPr>
          <w:rFonts w:ascii="Times New Roman" w:eastAsia="Times New Roman" w:hAnsi="Times New Roman" w:cs="Times New Roman"/>
          <w:sz w:val="24"/>
          <w:szCs w:val="24"/>
          <w:lang w:eastAsia="fr-FR"/>
        </w:rPr>
        <w:t xml:space="preserve"> (les savants) ou de physiologues fut appliqué aux premiers philosophes dont l’histoire a gardé le nom : Thalès premier mathématicien, mais aussi Anaximandre et Anaximène de l’école de Milet. L’intérêt de ces philosophes-</w:t>
      </w:r>
      <w:proofErr w:type="spellStart"/>
      <w:r w:rsidRPr="00AC7E2F">
        <w:rPr>
          <w:rFonts w:ascii="Times New Roman" w:eastAsia="Times New Roman" w:hAnsi="Times New Roman" w:cs="Times New Roman"/>
          <w:sz w:val="24"/>
          <w:szCs w:val="24"/>
          <w:lang w:eastAsia="fr-FR"/>
        </w:rPr>
        <w:t>sophoï</w:t>
      </w:r>
      <w:proofErr w:type="spellEnd"/>
      <w:r w:rsidRPr="00AC7E2F">
        <w:rPr>
          <w:rFonts w:ascii="Times New Roman" w:eastAsia="Times New Roman" w:hAnsi="Times New Roman" w:cs="Times New Roman"/>
          <w:sz w:val="24"/>
          <w:szCs w:val="24"/>
          <w:lang w:eastAsia="fr-FR"/>
        </w:rPr>
        <w:t xml:space="preserve"> se portait non seulement sur l’observation et l’interprétation des phénomènes naturels, mais ils cherchaient aussi à développer des applications pratiques de leurs connaissances tout ceci avec une absence complète de références à une doctrine ou une pensée religieuse. Le développement de cette science née dans l’Ionie antique est étranger à la notion du Bien et du Mal (notre perception moderne de ces concepts est source d’anachronismes).</w:t>
      </w:r>
      <w:r w:rsidRPr="00AC7E2F">
        <w:rPr>
          <w:rFonts w:ascii="Times New Roman" w:eastAsia="Times New Roman" w:hAnsi="Times New Roman" w:cs="Times New Roman"/>
          <w:sz w:val="24"/>
          <w:szCs w:val="24"/>
          <w:lang w:eastAsia="fr-FR"/>
        </w:rPr>
        <w:br/>
        <w:t xml:space="preserve">Les relations entre le Vrai et le Bien occuperont une grande part des travaux des métaphysiciens dans l’Antiquité. Dans une vision très idéaliste, Socrate avançait que seule l’ignorance conduit au mal alors que, à l’inverse, la lumière de la Vérité éclaire le chemin du Bien et évite les égarements mauvais. Protagoras considérait pour sa part que les recherches du Vrai et du Bien sont toutes deux légitimes mais indépendantes l’une de l’autre. </w:t>
      </w:r>
    </w:p>
    <w:p w14:paraId="47765A96" w14:textId="77777777" w:rsidR="003E3709" w:rsidRPr="00AC7E2F" w:rsidRDefault="003E3709" w:rsidP="003E3709">
      <w:pPr>
        <w:shd w:val="clear" w:color="auto" w:fill="FFFFFF"/>
        <w:spacing w:after="0" w:line="360" w:lineRule="auto"/>
        <w:textAlignment w:val="baseline"/>
        <w:outlineLvl w:val="3"/>
        <w:rPr>
          <w:rFonts w:ascii="Times New Roman" w:eastAsia="Times New Roman" w:hAnsi="Times New Roman" w:cs="Times New Roman"/>
          <w:caps/>
          <w:sz w:val="24"/>
          <w:szCs w:val="24"/>
          <w:lang w:eastAsia="fr-FR"/>
        </w:rPr>
      </w:pPr>
      <w:r w:rsidRPr="00AC7E2F">
        <w:rPr>
          <w:rFonts w:ascii="Times New Roman" w:eastAsia="Times New Roman" w:hAnsi="Times New Roman" w:cs="Times New Roman"/>
          <w:caps/>
          <w:sz w:val="24"/>
          <w:szCs w:val="24"/>
          <w:lang w:eastAsia="fr-FR"/>
        </w:rPr>
        <w:t>L’ÉTHIQUE ET LA LOI POUR ENCADRER LA RECHERCHE</w:t>
      </w:r>
      <w:r w:rsidR="00E4441D" w:rsidRPr="00AC7E2F">
        <w:rPr>
          <w:rStyle w:val="Appelnotedebasdep"/>
          <w:rFonts w:ascii="Times New Roman" w:eastAsia="Times New Roman" w:hAnsi="Times New Roman"/>
          <w:caps/>
          <w:sz w:val="24"/>
          <w:szCs w:val="24"/>
          <w:lang w:eastAsia="fr-FR"/>
        </w:rPr>
        <w:footnoteReference w:id="9"/>
      </w:r>
    </w:p>
    <w:p w14:paraId="227DF600" w14:textId="069D5DCD" w:rsidR="00DD72F8" w:rsidRPr="00AC7E2F" w:rsidRDefault="00DD72F8" w:rsidP="00DD72F8">
      <w:pPr>
        <w:spacing w:after="0" w:line="360" w:lineRule="auto"/>
        <w:rPr>
          <w:rFonts w:ascii="Times New Roman" w:hAnsi="Times New Roman" w:cs="Times New Roman"/>
          <w:sz w:val="24"/>
        </w:rPr>
      </w:pPr>
      <w:r w:rsidRPr="00AC7E2F">
        <w:rPr>
          <w:rFonts w:ascii="Times New Roman" w:eastAsia="Times New Roman" w:hAnsi="Times New Roman" w:cs="Times New Roman"/>
          <w:sz w:val="24"/>
          <w:szCs w:val="24"/>
          <w:lang w:eastAsia="fr-FR"/>
        </w:rPr>
        <w:t>En ce qui concerne la Loi sur la recherche, i</w:t>
      </w:r>
      <w:r w:rsidR="003E3709" w:rsidRPr="00AC7E2F">
        <w:rPr>
          <w:rFonts w:ascii="Times New Roman" w:eastAsia="Times New Roman" w:hAnsi="Times New Roman" w:cs="Times New Roman"/>
          <w:sz w:val="24"/>
          <w:szCs w:val="24"/>
          <w:lang w:eastAsia="fr-FR"/>
        </w:rPr>
        <w:t xml:space="preserve">l convient de veiller à préserver </w:t>
      </w:r>
      <w:r w:rsidRPr="00AC7E2F">
        <w:rPr>
          <w:rFonts w:ascii="Times New Roman" w:eastAsia="Times New Roman" w:hAnsi="Times New Roman" w:cs="Times New Roman"/>
          <w:sz w:val="24"/>
          <w:szCs w:val="24"/>
          <w:lang w:eastAsia="fr-FR"/>
        </w:rPr>
        <w:t>les normes et les objectifs de</w:t>
      </w:r>
      <w:r w:rsidR="003E3709" w:rsidRPr="00AC7E2F">
        <w:rPr>
          <w:rFonts w:ascii="Times New Roman" w:eastAsia="Times New Roman" w:hAnsi="Times New Roman" w:cs="Times New Roman"/>
          <w:sz w:val="24"/>
          <w:szCs w:val="24"/>
          <w:lang w:eastAsia="fr-FR"/>
        </w:rPr>
        <w:t xml:space="preserve"> toute recherche.</w:t>
      </w:r>
      <w:r w:rsidRPr="00AC7E2F">
        <w:rPr>
          <w:rFonts w:ascii="Times New Roman" w:eastAsia="Times New Roman" w:hAnsi="Times New Roman" w:cs="Times New Roman"/>
          <w:sz w:val="24"/>
          <w:szCs w:val="24"/>
          <w:lang w:eastAsia="fr-FR"/>
        </w:rPr>
        <w:t xml:space="preserve"> Au </w:t>
      </w:r>
      <w:r w:rsidR="008F3A91" w:rsidRPr="00AC7E2F">
        <w:rPr>
          <w:rFonts w:ascii="Times New Roman" w:eastAsia="Times New Roman" w:hAnsi="Times New Roman" w:cs="Times New Roman"/>
          <w:sz w:val="24"/>
          <w:szCs w:val="24"/>
          <w:lang w:eastAsia="fr-FR"/>
        </w:rPr>
        <w:t>Burkina</w:t>
      </w:r>
      <w:r w:rsidRPr="00AC7E2F">
        <w:rPr>
          <w:rFonts w:ascii="Times New Roman" w:eastAsia="Times New Roman" w:hAnsi="Times New Roman" w:cs="Times New Roman"/>
          <w:sz w:val="24"/>
          <w:szCs w:val="24"/>
          <w:lang w:eastAsia="fr-FR"/>
        </w:rPr>
        <w:t xml:space="preserve"> Faso, il existe une Loi qui encadre la recherche. En effet, la</w:t>
      </w:r>
      <w:r w:rsidR="003E3709" w:rsidRPr="00AC7E2F">
        <w:rPr>
          <w:rFonts w:ascii="Times New Roman" w:eastAsia="Times New Roman" w:hAnsi="Times New Roman" w:cs="Times New Roman"/>
          <w:sz w:val="24"/>
          <w:szCs w:val="24"/>
          <w:lang w:eastAsia="fr-FR"/>
        </w:rPr>
        <w:t xml:space="preserve"> </w:t>
      </w:r>
      <w:r w:rsidRPr="00AC7E2F">
        <w:rPr>
          <w:rFonts w:ascii="Times New Roman" w:hAnsi="Times New Roman" w:cs="Times New Roman"/>
          <w:sz w:val="24"/>
        </w:rPr>
        <w:t xml:space="preserve">Loi n° 038-2013/an portant loi d’orientation de la recherche scientifique et de </w:t>
      </w:r>
      <w:r w:rsidRPr="00AC7E2F">
        <w:rPr>
          <w:rFonts w:ascii="Times New Roman" w:hAnsi="Times New Roman" w:cs="Times New Roman"/>
          <w:sz w:val="24"/>
        </w:rPr>
        <w:lastRenderedPageBreak/>
        <w:t xml:space="preserve">l’innovation du 26 novembre </w:t>
      </w:r>
      <w:r w:rsidR="008F3A91" w:rsidRPr="00AC7E2F">
        <w:rPr>
          <w:rFonts w:ascii="Times New Roman" w:hAnsi="Times New Roman" w:cs="Times New Roman"/>
          <w:sz w:val="24"/>
        </w:rPr>
        <w:t>2013 fixe</w:t>
      </w:r>
      <w:r w:rsidRPr="00AC7E2F">
        <w:rPr>
          <w:rFonts w:ascii="Times New Roman" w:hAnsi="Times New Roman" w:cs="Times New Roman"/>
          <w:sz w:val="24"/>
        </w:rPr>
        <w:t xml:space="preserve"> le cadre juridique et les orientations fondamentales de la recherche scientifique et de l’innovation au Burkina Faso. Elle précise le cadre juridique et institutionnel pour la production et l’intégration des savoirs et des connaissances dans le processus de développement durable de la nation en : </w:t>
      </w:r>
    </w:p>
    <w:p w14:paraId="555318BE" w14:textId="77777777" w:rsidR="00DD72F8" w:rsidRPr="00AC7E2F" w:rsidRDefault="00DD72F8" w:rsidP="00DD72F8">
      <w:pPr>
        <w:spacing w:after="0" w:line="360" w:lineRule="auto"/>
        <w:rPr>
          <w:rFonts w:ascii="Times New Roman" w:hAnsi="Times New Roman" w:cs="Times New Roman"/>
          <w:sz w:val="24"/>
        </w:rPr>
      </w:pPr>
      <w:r w:rsidRPr="00AC7E2F">
        <w:rPr>
          <w:rFonts w:ascii="Times New Roman" w:hAnsi="Times New Roman" w:cs="Times New Roman"/>
          <w:sz w:val="24"/>
        </w:rPr>
        <w:t>- mettant en place un cadre performant pour l’organisation et la conduite de la recherche et de l’innovation en vue de l’émergence d’une société fondée sur le savoir et imprégnée d’une culture scientifique de qualité ;</w:t>
      </w:r>
    </w:p>
    <w:p w14:paraId="6FE91A72" w14:textId="77777777" w:rsidR="00DD72F8" w:rsidRPr="00AC7E2F" w:rsidRDefault="00DD72F8" w:rsidP="00DD72F8">
      <w:pPr>
        <w:spacing w:after="0" w:line="360" w:lineRule="auto"/>
        <w:rPr>
          <w:rFonts w:ascii="Times New Roman" w:hAnsi="Times New Roman" w:cs="Times New Roman"/>
          <w:sz w:val="24"/>
        </w:rPr>
      </w:pPr>
      <w:r w:rsidRPr="00AC7E2F">
        <w:rPr>
          <w:rFonts w:ascii="Times New Roman" w:hAnsi="Times New Roman" w:cs="Times New Roman"/>
          <w:sz w:val="24"/>
        </w:rPr>
        <w:t xml:space="preserve"> - assurant un financement adéquat de la recherche et de l’innovation ; </w:t>
      </w:r>
    </w:p>
    <w:p w14:paraId="5CA8770E" w14:textId="77777777" w:rsidR="00DD72F8" w:rsidRPr="00AC7E2F" w:rsidRDefault="00DD72F8" w:rsidP="00DD72F8">
      <w:pPr>
        <w:spacing w:after="0" w:line="360" w:lineRule="auto"/>
        <w:rPr>
          <w:rFonts w:ascii="Times New Roman" w:hAnsi="Times New Roman" w:cs="Times New Roman"/>
          <w:sz w:val="24"/>
        </w:rPr>
      </w:pPr>
      <w:r w:rsidRPr="00AC7E2F">
        <w:rPr>
          <w:rFonts w:ascii="Times New Roman" w:hAnsi="Times New Roman" w:cs="Times New Roman"/>
          <w:sz w:val="24"/>
        </w:rPr>
        <w:t>- stimulant la diffusion et la valorisation des résultats de la recherche.</w:t>
      </w:r>
    </w:p>
    <w:p w14:paraId="45EC46CD" w14:textId="2E15DFB1" w:rsidR="00AD0058" w:rsidRPr="00AC7E2F" w:rsidRDefault="00AD0058" w:rsidP="005F325E">
      <w:pPr>
        <w:spacing w:line="360" w:lineRule="auto"/>
        <w:rPr>
          <w:rFonts w:ascii="Times New Roman" w:hAnsi="Times New Roman" w:cs="Times New Roman"/>
          <w:sz w:val="24"/>
        </w:rPr>
      </w:pPr>
      <w:r w:rsidRPr="00AC7E2F">
        <w:rPr>
          <w:rFonts w:ascii="Times New Roman" w:hAnsi="Times New Roman" w:cs="Times New Roman"/>
          <w:sz w:val="24"/>
        </w:rPr>
        <w:t xml:space="preserve">Il y a aussi la Loi n°021-2015/CNT portant </w:t>
      </w:r>
      <w:r w:rsidR="008F3A91" w:rsidRPr="00AC7E2F">
        <w:rPr>
          <w:rFonts w:ascii="Times New Roman" w:hAnsi="Times New Roman" w:cs="Times New Roman"/>
          <w:sz w:val="24"/>
        </w:rPr>
        <w:t>création</w:t>
      </w:r>
      <w:r w:rsidRPr="00AC7E2F">
        <w:rPr>
          <w:rFonts w:ascii="Times New Roman" w:hAnsi="Times New Roman" w:cs="Times New Roman"/>
          <w:sz w:val="24"/>
        </w:rPr>
        <w:t>, organisation et fonctionnement de l’Académie nationale des sciences, des arts et des lettres du Burkina Faso (ANSAL-BF) du 11 juin 2015L’ANSAL-BF est une Autorité scientifique indépendante et pérenne de haut niveau, dotée de la personnalité morale et de l’autonomie financière. Elle rassemble des scientifiques, des hommes des arts et des lettres burkinabè de haut niveau choisis parmi les plus éminents par leurs pairs. Elle comprend par ailleurs des scientifiques, des hommes des arts et des lettres étrangers de haut niveau choisis parmi les plus éminents par leurs pairs.</w:t>
      </w:r>
    </w:p>
    <w:p w14:paraId="146503D6" w14:textId="0521BCC1" w:rsidR="003E3709" w:rsidRPr="00AC7E2F" w:rsidRDefault="003E3709" w:rsidP="00DD72F8">
      <w:pPr>
        <w:shd w:val="clear" w:color="auto" w:fill="FFFFFF"/>
        <w:spacing w:after="0" w:line="360" w:lineRule="auto"/>
        <w:textAlignment w:val="baseline"/>
        <w:rPr>
          <w:rFonts w:ascii="Times New Roman" w:eastAsia="Times New Roman" w:hAnsi="Times New Roman" w:cs="Times New Roman"/>
          <w:sz w:val="24"/>
          <w:szCs w:val="24"/>
          <w:lang w:eastAsia="fr-FR"/>
        </w:rPr>
      </w:pPr>
      <w:r w:rsidRPr="00AC7E2F">
        <w:rPr>
          <w:rFonts w:ascii="Times New Roman" w:eastAsia="Times New Roman" w:hAnsi="Times New Roman" w:cs="Times New Roman"/>
          <w:sz w:val="24"/>
          <w:szCs w:val="24"/>
          <w:lang w:eastAsia="fr-FR"/>
        </w:rPr>
        <w:t xml:space="preserve">De nos jours, les frontières entre recherche fondamentale et recherche </w:t>
      </w:r>
      <w:r w:rsidR="008F3A91" w:rsidRPr="00AC7E2F">
        <w:rPr>
          <w:rFonts w:ascii="Times New Roman" w:eastAsia="Times New Roman" w:hAnsi="Times New Roman" w:cs="Times New Roman"/>
          <w:sz w:val="24"/>
          <w:szCs w:val="24"/>
          <w:lang w:eastAsia="fr-FR"/>
        </w:rPr>
        <w:t>appliquée sont</w:t>
      </w:r>
      <w:r w:rsidRPr="00AC7E2F">
        <w:rPr>
          <w:rFonts w:ascii="Times New Roman" w:eastAsia="Times New Roman" w:hAnsi="Times New Roman" w:cs="Times New Roman"/>
          <w:sz w:val="24"/>
          <w:szCs w:val="24"/>
          <w:lang w:eastAsia="fr-FR"/>
        </w:rPr>
        <w:t xml:space="preserve"> devenues de plus en plus ténues favorisant l’émergence de questions éthiques à des stades précoces. La réflexion éthique qui ne peut être que collective, vu l’impuissance de tout individu à appréhender l’ensemble des connaissances, se doit de traiter du pouvoir des chercheurs et de leur liberté, ou non, d’entreprendre ou non certaines formes de recherches. La question se transforme donc en la définition de critères qui délimitent et encadrent les pouvoirs qu’offrent les nouvelles technologies médicales. L’éthique de la recherche est toujours un délicat exercice d’équilibre entre la liberté d’action du chercheur, l’intérêt scientifique du travail qu’il conduit et l’utilité sociale de ces recherches</w:t>
      </w:r>
    </w:p>
    <w:p w14:paraId="0250E8A9" w14:textId="77777777" w:rsidR="000A4C76" w:rsidRPr="00AC7E2F" w:rsidRDefault="003E3709" w:rsidP="00DD72F8">
      <w:pPr>
        <w:shd w:val="clear" w:color="auto" w:fill="FFFFFF"/>
        <w:spacing w:after="0" w:line="360" w:lineRule="auto"/>
        <w:textAlignment w:val="baseline"/>
        <w:rPr>
          <w:rFonts w:ascii="Times New Roman" w:eastAsia="Times New Roman" w:hAnsi="Times New Roman" w:cs="Times New Roman"/>
          <w:sz w:val="24"/>
          <w:szCs w:val="24"/>
          <w:lang w:eastAsia="fr-FR"/>
        </w:rPr>
      </w:pPr>
      <w:r w:rsidRPr="00AC7E2F">
        <w:rPr>
          <w:rFonts w:ascii="Times New Roman" w:eastAsia="Times New Roman" w:hAnsi="Times New Roman" w:cs="Times New Roman"/>
          <w:sz w:val="24"/>
          <w:szCs w:val="24"/>
          <w:lang w:eastAsia="fr-FR"/>
        </w:rPr>
        <w:t xml:space="preserve">Depuis les années 1980, des opérations de médiatisation souvent excessives des « avancées » de la recherche ont été menées avec des effets d’annonce plus que discutables quand ils engendrent de faux espoirs chez les malades et leurs familles. De telles attitudes ne peuvent qu’aboutir à un discrédit des structures employant ces chercheurs et à une attitude de doute sur le futur. </w:t>
      </w:r>
    </w:p>
    <w:p w14:paraId="74FA4C8B" w14:textId="77777777" w:rsidR="003E3709" w:rsidRPr="00AC7E2F" w:rsidRDefault="003E3709" w:rsidP="00A0476E">
      <w:pPr>
        <w:shd w:val="clear" w:color="auto" w:fill="FFFFFF"/>
        <w:spacing w:after="0" w:line="360" w:lineRule="auto"/>
        <w:textAlignment w:val="baseline"/>
        <w:rPr>
          <w:rFonts w:ascii="Times New Roman" w:eastAsia="Times New Roman" w:hAnsi="Times New Roman" w:cs="Times New Roman"/>
          <w:sz w:val="24"/>
          <w:szCs w:val="24"/>
          <w:lang w:eastAsia="fr-FR"/>
        </w:rPr>
      </w:pPr>
      <w:r w:rsidRPr="00AC7E2F">
        <w:rPr>
          <w:rFonts w:ascii="Times New Roman" w:eastAsia="Times New Roman" w:hAnsi="Times New Roman" w:cs="Times New Roman"/>
          <w:sz w:val="24"/>
          <w:szCs w:val="24"/>
          <w:lang w:eastAsia="fr-FR"/>
        </w:rPr>
        <w:lastRenderedPageBreak/>
        <w:t>Un autre challenge de la recherche clinique est apparu au grand jour vers la fin des années 1990</w:t>
      </w:r>
      <w:r w:rsidR="000A4C76" w:rsidRPr="00AC7E2F">
        <w:rPr>
          <w:rStyle w:val="Appelnotedebasdep"/>
          <w:rFonts w:ascii="Times New Roman" w:eastAsia="Times New Roman" w:hAnsi="Times New Roman"/>
          <w:sz w:val="24"/>
          <w:szCs w:val="24"/>
          <w:lang w:eastAsia="fr-FR"/>
        </w:rPr>
        <w:footnoteReference w:id="10"/>
      </w:r>
      <w:r w:rsidRPr="00AC7E2F">
        <w:rPr>
          <w:rFonts w:ascii="Times New Roman" w:eastAsia="Times New Roman" w:hAnsi="Times New Roman" w:cs="Times New Roman"/>
          <w:sz w:val="24"/>
          <w:szCs w:val="24"/>
          <w:lang w:eastAsia="fr-FR"/>
        </w:rPr>
        <w:t xml:space="preserve"> quand les premiers grands scandales sur la fraude scientifique ont été révélés par les médias ; mêmes médias qui avaient souvent offert leurs plateaux aux communications précoces de chercheurs plus motivés par une reconnaissance personnelle ou par des enjeux financiers. Plusieurs enquêtes et des études sur des bases de données ont révélé que ce phénomène (le « </w:t>
      </w:r>
      <w:proofErr w:type="spellStart"/>
      <w:r w:rsidRPr="00AC7E2F">
        <w:rPr>
          <w:rFonts w:ascii="Times New Roman" w:eastAsia="Times New Roman" w:hAnsi="Times New Roman" w:cs="Times New Roman"/>
          <w:sz w:val="24"/>
          <w:szCs w:val="24"/>
          <w:lang w:eastAsia="fr-FR"/>
        </w:rPr>
        <w:t>scientific</w:t>
      </w:r>
      <w:proofErr w:type="spellEnd"/>
      <w:r w:rsidRPr="00AC7E2F">
        <w:rPr>
          <w:rFonts w:ascii="Times New Roman" w:eastAsia="Times New Roman" w:hAnsi="Times New Roman" w:cs="Times New Roman"/>
          <w:sz w:val="24"/>
          <w:szCs w:val="24"/>
          <w:lang w:eastAsia="fr-FR"/>
        </w:rPr>
        <w:t xml:space="preserve"> </w:t>
      </w:r>
      <w:proofErr w:type="spellStart"/>
      <w:r w:rsidRPr="00AC7E2F">
        <w:rPr>
          <w:rFonts w:ascii="Times New Roman" w:eastAsia="Times New Roman" w:hAnsi="Times New Roman" w:cs="Times New Roman"/>
          <w:sz w:val="24"/>
          <w:szCs w:val="24"/>
          <w:lang w:eastAsia="fr-FR"/>
        </w:rPr>
        <w:t>misconduct</w:t>
      </w:r>
      <w:proofErr w:type="spellEnd"/>
      <w:r w:rsidRPr="00AC7E2F">
        <w:rPr>
          <w:rFonts w:ascii="Times New Roman" w:eastAsia="Times New Roman" w:hAnsi="Times New Roman" w:cs="Times New Roman"/>
          <w:sz w:val="24"/>
          <w:szCs w:val="24"/>
          <w:lang w:eastAsia="fr-FR"/>
        </w:rPr>
        <w:t> ») était plus répandu que ce qui était imaginé mais à des degrés divers de gravité. La motivation des fraudeurs n’est pas univoque. L’image du savant ascétique et illuminé investissant tout son temps dans son laboratoire pour l’avancement de la science, a cédé la place à la réalité de la vie économique moderne avec les pressions des financeurs qu’ils s’agissent de start-up de biotechnologie ou de l’État. « </w:t>
      </w:r>
      <w:proofErr w:type="spellStart"/>
      <w:r w:rsidRPr="00AC7E2F">
        <w:rPr>
          <w:rFonts w:ascii="Times New Roman" w:eastAsia="Times New Roman" w:hAnsi="Times New Roman" w:cs="Times New Roman"/>
          <w:sz w:val="24"/>
          <w:szCs w:val="24"/>
          <w:lang w:eastAsia="fr-FR"/>
        </w:rPr>
        <w:t>Publish</w:t>
      </w:r>
      <w:proofErr w:type="spellEnd"/>
      <w:r w:rsidRPr="00AC7E2F">
        <w:rPr>
          <w:rFonts w:ascii="Times New Roman" w:eastAsia="Times New Roman" w:hAnsi="Times New Roman" w:cs="Times New Roman"/>
          <w:sz w:val="24"/>
          <w:szCs w:val="24"/>
          <w:lang w:eastAsia="fr-FR"/>
        </w:rPr>
        <w:t xml:space="preserve"> or </w:t>
      </w:r>
      <w:proofErr w:type="spellStart"/>
      <w:r w:rsidRPr="00AC7E2F">
        <w:rPr>
          <w:rFonts w:ascii="Times New Roman" w:eastAsia="Times New Roman" w:hAnsi="Times New Roman" w:cs="Times New Roman"/>
          <w:sz w:val="24"/>
          <w:szCs w:val="24"/>
          <w:lang w:eastAsia="fr-FR"/>
        </w:rPr>
        <w:t>Perish</w:t>
      </w:r>
      <w:proofErr w:type="spellEnd"/>
      <w:r w:rsidRPr="00AC7E2F">
        <w:rPr>
          <w:rFonts w:ascii="Times New Roman" w:eastAsia="Times New Roman" w:hAnsi="Times New Roman" w:cs="Times New Roman"/>
          <w:sz w:val="24"/>
          <w:szCs w:val="24"/>
          <w:lang w:eastAsia="fr-FR"/>
        </w:rPr>
        <w:t> » en est la formule résumée par les Anglo-Saxons. Seule possibilité pour le chercheur de survivre et d’évoluer dans sa carrière dans ce système ? En publiant ! La sortie annuelle du classement de Shanghai du « top 50 » des instituts de recherche est un événement crucial pour le président d’une université. John Maddox, ancien éditeur de Nature, écrivait il y a quelques années que « la communauté scientifique devrait se préoccuper de la fraude, parce qu’elle corrompt la science et mène à la méfiance du public ».</w:t>
      </w:r>
      <w:r w:rsidRPr="00AC7E2F">
        <w:rPr>
          <w:rFonts w:ascii="Times New Roman" w:eastAsia="Times New Roman" w:hAnsi="Times New Roman" w:cs="Times New Roman"/>
          <w:sz w:val="24"/>
          <w:szCs w:val="24"/>
          <w:lang w:eastAsia="fr-FR"/>
        </w:rPr>
        <w:br/>
        <w:t>Les objectifs des démarches éthique et scientifique sont-ils par conséquent irréductibles les uns aux autres ? Les médias se font encore parfois l’écho de tenants d’un scientisme débridé, pour lesquels la science est la seule source du progrès, et qui considèrent encore trop souvent comme irrecevables la moindre considération d’ordre éthique. Les débats vont donc se poursuivre entre les lointains successeurs de Socrate et ceux de Protagoras.</w:t>
      </w:r>
    </w:p>
    <w:p w14:paraId="415776B2" w14:textId="77777777" w:rsidR="00582EB6" w:rsidRPr="00AC7E2F" w:rsidRDefault="00582EB6" w:rsidP="000F61F2">
      <w:pPr>
        <w:spacing w:after="0" w:line="360" w:lineRule="auto"/>
        <w:jc w:val="both"/>
        <w:rPr>
          <w:rFonts w:ascii="Times New Roman" w:hAnsi="Times New Roman" w:cs="Times New Roman"/>
          <w:sz w:val="24"/>
          <w:szCs w:val="24"/>
        </w:rPr>
      </w:pPr>
    </w:p>
    <w:p w14:paraId="5371615B" w14:textId="77777777" w:rsidR="00DF6A5C" w:rsidRPr="00AC7E2F" w:rsidRDefault="00325C9D" w:rsidP="000F61F2">
      <w:pPr>
        <w:pStyle w:val="Paragraphedeliste"/>
        <w:numPr>
          <w:ilvl w:val="0"/>
          <w:numId w:val="5"/>
        </w:numPr>
        <w:spacing w:after="0" w:line="360" w:lineRule="auto"/>
        <w:jc w:val="both"/>
        <w:rPr>
          <w:rFonts w:ascii="Times New Roman" w:hAnsi="Times New Roman" w:cs="Times New Roman"/>
          <w:b/>
          <w:sz w:val="24"/>
          <w:szCs w:val="24"/>
        </w:rPr>
      </w:pPr>
      <w:r w:rsidRPr="00AC7E2F">
        <w:rPr>
          <w:rFonts w:ascii="Times New Roman" w:hAnsi="Times New Roman" w:cs="Times New Roman"/>
          <w:b/>
          <w:sz w:val="24"/>
          <w:szCs w:val="24"/>
        </w:rPr>
        <w:t xml:space="preserve">Les courants de pensée épistémologique </w:t>
      </w:r>
    </w:p>
    <w:p w14:paraId="3FB0BFF8" w14:textId="77777777" w:rsidR="00DB4D4E" w:rsidRPr="00AC7E2F" w:rsidRDefault="00A0476E" w:rsidP="000F61F2">
      <w:pPr>
        <w:spacing w:after="0" w:line="360" w:lineRule="auto"/>
        <w:rPr>
          <w:rFonts w:ascii="Times New Roman" w:hAnsi="Times New Roman" w:cs="Times New Roman"/>
          <w:sz w:val="24"/>
          <w:szCs w:val="24"/>
        </w:rPr>
      </w:pPr>
      <w:r w:rsidRPr="00AC7E2F">
        <w:rPr>
          <w:rFonts w:ascii="Times New Roman" w:hAnsi="Times New Roman" w:cs="Times New Roman"/>
          <w:sz w:val="24"/>
          <w:szCs w:val="24"/>
        </w:rPr>
        <w:t xml:space="preserve">Nous pouvons dénombrer plusieurs courants épistémologiques parmi lesquels nous retiendrons les plus courants dans les sciences de l’éducation. </w:t>
      </w:r>
    </w:p>
    <w:p w14:paraId="7AC153BF" w14:textId="77777777" w:rsidR="00325C9D" w:rsidRPr="00AC7E2F" w:rsidRDefault="00325C9D" w:rsidP="000F61F2">
      <w:pPr>
        <w:shd w:val="clear" w:color="auto" w:fill="FFFFFF"/>
        <w:spacing w:after="0" w:line="360" w:lineRule="auto"/>
        <w:textAlignment w:val="baseline"/>
        <w:outlineLvl w:val="2"/>
        <w:rPr>
          <w:rFonts w:ascii="Times New Roman" w:eastAsia="Times New Roman" w:hAnsi="Times New Roman" w:cs="Times New Roman"/>
          <w:b/>
          <w:color w:val="020A33"/>
          <w:sz w:val="24"/>
          <w:szCs w:val="24"/>
          <w:lang w:eastAsia="fr-FR"/>
        </w:rPr>
      </w:pPr>
      <w:r w:rsidRPr="00AC7E2F">
        <w:rPr>
          <w:rFonts w:ascii="Times New Roman" w:eastAsia="Times New Roman" w:hAnsi="Times New Roman" w:cs="Times New Roman"/>
          <w:b/>
          <w:color w:val="020A33"/>
          <w:sz w:val="24"/>
          <w:szCs w:val="24"/>
          <w:lang w:eastAsia="fr-FR"/>
        </w:rPr>
        <w:t>4.1. Le rationalisme</w:t>
      </w:r>
    </w:p>
    <w:p w14:paraId="65B6D19A"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Le courant rationaliste considère que la science est issue du raisonnement. Le </w:t>
      </w:r>
      <w:r w:rsidRPr="00AC7E2F">
        <w:rPr>
          <w:rFonts w:ascii="Times New Roman" w:eastAsia="Times New Roman" w:hAnsi="Times New Roman" w:cs="Times New Roman"/>
          <w:b/>
          <w:bCs/>
          <w:i/>
          <w:iCs/>
          <w:color w:val="3A3A3A"/>
          <w:sz w:val="24"/>
          <w:szCs w:val="24"/>
          <w:lang w:eastAsia="fr-FR"/>
        </w:rPr>
        <w:t>rationalisme</w:t>
      </w:r>
      <w:r w:rsidRPr="00AC7E2F">
        <w:rPr>
          <w:rFonts w:ascii="Times New Roman" w:eastAsia="Times New Roman" w:hAnsi="Times New Roman" w:cs="Times New Roman"/>
          <w:i/>
          <w:iCs/>
          <w:color w:val="3A3A3A"/>
          <w:sz w:val="24"/>
          <w:szCs w:val="24"/>
          <w:lang w:eastAsia="fr-FR"/>
        </w:rPr>
        <w:t> </w:t>
      </w:r>
      <w:r w:rsidRPr="00AC7E2F">
        <w:rPr>
          <w:rFonts w:ascii="Times New Roman" w:eastAsia="Times New Roman" w:hAnsi="Times New Roman" w:cs="Times New Roman"/>
          <w:color w:val="3A3A3A"/>
          <w:sz w:val="24"/>
          <w:szCs w:val="24"/>
          <w:lang w:eastAsia="fr-FR"/>
        </w:rPr>
        <w:t>exclu l’expérimentation de son</w:t>
      </w:r>
      <w:r w:rsidR="005F325E" w:rsidRPr="00AC7E2F">
        <w:rPr>
          <w:rFonts w:ascii="Times New Roman" w:eastAsia="Times New Roman" w:hAnsi="Times New Roman" w:cs="Times New Roman"/>
          <w:color w:val="3A3A3A"/>
          <w:sz w:val="24"/>
          <w:szCs w:val="24"/>
          <w:lang w:eastAsia="fr-FR"/>
        </w:rPr>
        <w:t xml:space="preserve"> domaine. Pour lui, seul compte </w:t>
      </w:r>
      <w:r w:rsidRPr="00AC7E2F">
        <w:rPr>
          <w:rFonts w:ascii="Times New Roman" w:eastAsia="Times New Roman" w:hAnsi="Times New Roman" w:cs="Times New Roman"/>
          <w:color w:val="3A3A3A"/>
          <w:sz w:val="24"/>
          <w:szCs w:val="24"/>
          <w:lang w:eastAsia="fr-FR"/>
        </w:rPr>
        <w:t>le </w:t>
      </w:r>
      <w:r w:rsidRPr="00AC7E2F">
        <w:rPr>
          <w:rFonts w:ascii="Times New Roman" w:eastAsia="Times New Roman" w:hAnsi="Times New Roman" w:cs="Times New Roman"/>
          <w:b/>
          <w:bCs/>
          <w:i/>
          <w:iCs/>
          <w:color w:val="3A3A3A"/>
          <w:sz w:val="24"/>
          <w:szCs w:val="24"/>
          <w:lang w:eastAsia="fr-FR"/>
        </w:rPr>
        <w:t>raisonnement</w:t>
      </w:r>
      <w:r w:rsidRPr="00AC7E2F">
        <w:rPr>
          <w:rFonts w:ascii="Times New Roman" w:eastAsia="Times New Roman" w:hAnsi="Times New Roman" w:cs="Times New Roman"/>
          <w:color w:val="3A3A3A"/>
          <w:sz w:val="24"/>
          <w:szCs w:val="24"/>
          <w:lang w:eastAsia="fr-FR"/>
        </w:rPr>
        <w:t>.</w:t>
      </w:r>
      <w:r w:rsidR="005F325E" w:rsidRPr="00AC7E2F">
        <w:rPr>
          <w:rFonts w:ascii="Times New Roman" w:eastAsia="Times New Roman" w:hAnsi="Times New Roman" w:cs="Times New Roman"/>
          <w:color w:val="3A3A3A"/>
          <w:sz w:val="24"/>
          <w:szCs w:val="24"/>
          <w:lang w:eastAsia="fr-FR"/>
        </w:rPr>
        <w:t xml:space="preserve"> </w:t>
      </w:r>
      <w:r w:rsidRPr="00AC7E2F">
        <w:rPr>
          <w:rFonts w:ascii="Times New Roman" w:eastAsia="Times New Roman" w:hAnsi="Times New Roman" w:cs="Times New Roman"/>
          <w:color w:val="3A3A3A"/>
          <w:sz w:val="24"/>
          <w:szCs w:val="24"/>
          <w:lang w:eastAsia="fr-FR"/>
        </w:rPr>
        <w:t>Ce courant est celui des premiers mathématiciens grecs de l’antiquité et est fort influencé par la géométrie. En effet, pour appréhender la géométrie, il n’est pas besoin d’expérience, l’ensemble des concepts peut s’appréhender uniquement par le raisonnement.</w:t>
      </w:r>
    </w:p>
    <w:p w14:paraId="3193EDAB" w14:textId="6A712683" w:rsidR="00BF7574"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lastRenderedPageBreak/>
        <w:t>Ce </w:t>
      </w:r>
      <w:r w:rsidRPr="00AC7E2F">
        <w:rPr>
          <w:rFonts w:ascii="Times New Roman" w:eastAsia="Times New Roman" w:hAnsi="Times New Roman" w:cs="Times New Roman"/>
          <w:color w:val="3A3A3A"/>
          <w:sz w:val="24"/>
          <w:szCs w:val="24"/>
          <w:bdr w:val="none" w:sz="0" w:space="0" w:color="auto" w:frame="1"/>
          <w:lang w:eastAsia="fr-FR"/>
        </w:rPr>
        <w:t>courant de pensée</w:t>
      </w:r>
      <w:r w:rsidRPr="00AC7E2F">
        <w:rPr>
          <w:rFonts w:ascii="Times New Roman" w:eastAsia="Times New Roman" w:hAnsi="Times New Roman" w:cs="Times New Roman"/>
          <w:color w:val="3A3A3A"/>
          <w:sz w:val="24"/>
          <w:szCs w:val="24"/>
          <w:lang w:eastAsia="fr-FR"/>
        </w:rPr>
        <w:t xml:space="preserve"> a persisté jusqu’au 17° siècle. </w:t>
      </w:r>
      <w:r w:rsidR="008F3A91" w:rsidRPr="00AC7E2F">
        <w:rPr>
          <w:rFonts w:ascii="Times New Roman" w:eastAsia="Times New Roman" w:hAnsi="Times New Roman" w:cs="Times New Roman"/>
          <w:color w:val="3A3A3A"/>
          <w:sz w:val="24"/>
          <w:szCs w:val="24"/>
          <w:lang w:eastAsia="fr-FR"/>
        </w:rPr>
        <w:t xml:space="preserve">DESCARTES </w:t>
      </w:r>
      <w:r w:rsidRPr="00AC7E2F">
        <w:rPr>
          <w:rFonts w:ascii="Times New Roman" w:eastAsia="Times New Roman" w:hAnsi="Times New Roman" w:cs="Times New Roman"/>
          <w:color w:val="3A3A3A"/>
          <w:sz w:val="24"/>
          <w:szCs w:val="24"/>
          <w:lang w:eastAsia="fr-FR"/>
        </w:rPr>
        <w:t xml:space="preserve">et </w:t>
      </w:r>
      <w:r w:rsidR="008F3A91" w:rsidRPr="00AC7E2F">
        <w:rPr>
          <w:rFonts w:ascii="Times New Roman" w:eastAsia="Times New Roman" w:hAnsi="Times New Roman" w:cs="Times New Roman"/>
          <w:color w:val="3A3A3A"/>
          <w:sz w:val="24"/>
          <w:szCs w:val="24"/>
          <w:lang w:eastAsia="fr-FR"/>
        </w:rPr>
        <w:t xml:space="preserve">GALILLEE </w:t>
      </w:r>
      <w:r w:rsidRPr="00AC7E2F">
        <w:rPr>
          <w:rFonts w:ascii="Times New Roman" w:eastAsia="Times New Roman" w:hAnsi="Times New Roman" w:cs="Times New Roman"/>
          <w:color w:val="3A3A3A"/>
          <w:sz w:val="24"/>
          <w:szCs w:val="24"/>
          <w:lang w:eastAsia="fr-FR"/>
        </w:rPr>
        <w:t>étaient des rationalistes.</w:t>
      </w:r>
      <w:r w:rsidR="005F325E" w:rsidRPr="00AC7E2F">
        <w:rPr>
          <w:rFonts w:ascii="Times New Roman" w:eastAsia="Times New Roman" w:hAnsi="Times New Roman" w:cs="Times New Roman"/>
          <w:color w:val="3A3A3A"/>
          <w:sz w:val="24"/>
          <w:szCs w:val="24"/>
          <w:lang w:eastAsia="fr-FR"/>
        </w:rPr>
        <w:t xml:space="preserve"> Pour le r</w:t>
      </w:r>
      <w:r w:rsidR="00BF7574" w:rsidRPr="00AC7E2F">
        <w:rPr>
          <w:rFonts w:ascii="Times New Roman" w:hAnsi="Times New Roman" w:cs="Times New Roman"/>
          <w:sz w:val="24"/>
        </w:rPr>
        <w:t xml:space="preserve">ationalisme (17e siècle) Toute connaissance valide provient essentiellement de l'usage de la raison. </w:t>
      </w:r>
      <w:r w:rsidR="008F3A91" w:rsidRPr="00AC7E2F">
        <w:rPr>
          <w:rFonts w:ascii="Times New Roman" w:hAnsi="Times New Roman" w:cs="Times New Roman"/>
          <w:sz w:val="24"/>
        </w:rPr>
        <w:t xml:space="preserve">PLATON </w:t>
      </w:r>
      <w:r w:rsidR="00BF7574" w:rsidRPr="00AC7E2F">
        <w:rPr>
          <w:rFonts w:ascii="Times New Roman" w:hAnsi="Times New Roman" w:cs="Times New Roman"/>
          <w:sz w:val="24"/>
        </w:rPr>
        <w:t xml:space="preserve">(-428-347), Descartes (1596-1650), </w:t>
      </w:r>
      <w:r w:rsidR="008F3A91" w:rsidRPr="00AC7E2F">
        <w:rPr>
          <w:rFonts w:ascii="Times New Roman" w:hAnsi="Times New Roman" w:cs="Times New Roman"/>
          <w:sz w:val="24"/>
        </w:rPr>
        <w:t xml:space="preserve">LEIBNIZ </w:t>
      </w:r>
      <w:r w:rsidR="00BF7574" w:rsidRPr="00AC7E2F">
        <w:rPr>
          <w:rFonts w:ascii="Times New Roman" w:hAnsi="Times New Roman" w:cs="Times New Roman"/>
          <w:sz w:val="24"/>
        </w:rPr>
        <w:t xml:space="preserve">(1646-1716), </w:t>
      </w:r>
      <w:r w:rsidR="008F3A91" w:rsidRPr="00AC7E2F">
        <w:rPr>
          <w:rFonts w:ascii="Times New Roman" w:hAnsi="Times New Roman" w:cs="Times New Roman"/>
          <w:sz w:val="24"/>
        </w:rPr>
        <w:t xml:space="preserve">KANT </w:t>
      </w:r>
      <w:r w:rsidR="005F325E" w:rsidRPr="00AC7E2F">
        <w:rPr>
          <w:rFonts w:ascii="Times New Roman" w:hAnsi="Times New Roman" w:cs="Times New Roman"/>
          <w:sz w:val="24"/>
        </w:rPr>
        <w:t xml:space="preserve">(1724-1804). Dans la pratique enseignante, le rationalisme a été souvent valorisé </w:t>
      </w:r>
      <w:r w:rsidR="00BF7574" w:rsidRPr="00AC7E2F">
        <w:rPr>
          <w:rFonts w:ascii="Times New Roman" w:hAnsi="Times New Roman" w:cs="Times New Roman"/>
          <w:sz w:val="24"/>
        </w:rPr>
        <w:t xml:space="preserve">au détriment de l'expérimentation. </w:t>
      </w:r>
      <w:r w:rsidR="005F325E" w:rsidRPr="00AC7E2F">
        <w:rPr>
          <w:rFonts w:ascii="Times New Roman" w:hAnsi="Times New Roman" w:cs="Times New Roman"/>
          <w:sz w:val="24"/>
        </w:rPr>
        <w:t xml:space="preserve"> Pourtant dans l’Empirisme (18e siècle), t</w:t>
      </w:r>
      <w:r w:rsidR="00BF7574" w:rsidRPr="00AC7E2F">
        <w:rPr>
          <w:rFonts w:ascii="Times New Roman" w:hAnsi="Times New Roman" w:cs="Times New Roman"/>
          <w:sz w:val="24"/>
        </w:rPr>
        <w:t xml:space="preserve">oute connaissance valide provient essentiellement de l'expérience. </w:t>
      </w:r>
      <w:r w:rsidR="008F3A91" w:rsidRPr="00AC7E2F">
        <w:rPr>
          <w:rFonts w:ascii="Times New Roman" w:hAnsi="Times New Roman" w:cs="Times New Roman"/>
          <w:sz w:val="24"/>
        </w:rPr>
        <w:t xml:space="preserve">ANAXIMENE </w:t>
      </w:r>
      <w:r w:rsidR="00BF7574" w:rsidRPr="00AC7E2F">
        <w:rPr>
          <w:rFonts w:ascii="Times New Roman" w:hAnsi="Times New Roman" w:cs="Times New Roman"/>
          <w:sz w:val="24"/>
        </w:rPr>
        <w:t xml:space="preserve">(-610-545), </w:t>
      </w:r>
      <w:r w:rsidR="008F3A91" w:rsidRPr="00AC7E2F">
        <w:rPr>
          <w:rFonts w:ascii="Times New Roman" w:hAnsi="Times New Roman" w:cs="Times New Roman"/>
          <w:sz w:val="24"/>
        </w:rPr>
        <w:t xml:space="preserve">BACON </w:t>
      </w:r>
      <w:r w:rsidR="00BF7574" w:rsidRPr="00AC7E2F">
        <w:rPr>
          <w:rFonts w:ascii="Times New Roman" w:hAnsi="Times New Roman" w:cs="Times New Roman"/>
          <w:sz w:val="24"/>
        </w:rPr>
        <w:t xml:space="preserve">(1561-1626), </w:t>
      </w:r>
      <w:r w:rsidR="008F3A91" w:rsidRPr="00AC7E2F">
        <w:rPr>
          <w:rFonts w:ascii="Times New Roman" w:hAnsi="Times New Roman" w:cs="Times New Roman"/>
          <w:sz w:val="24"/>
        </w:rPr>
        <w:t xml:space="preserve">LOCKE </w:t>
      </w:r>
      <w:r w:rsidR="00BF7574" w:rsidRPr="00AC7E2F">
        <w:rPr>
          <w:rFonts w:ascii="Times New Roman" w:hAnsi="Times New Roman" w:cs="Times New Roman"/>
          <w:sz w:val="24"/>
        </w:rPr>
        <w:t xml:space="preserve">(1632-1704), </w:t>
      </w:r>
      <w:r w:rsidR="008F3A91" w:rsidRPr="00AC7E2F">
        <w:rPr>
          <w:rFonts w:ascii="Times New Roman" w:hAnsi="Times New Roman" w:cs="Times New Roman"/>
          <w:sz w:val="24"/>
        </w:rPr>
        <w:t xml:space="preserve">NEWTON </w:t>
      </w:r>
      <w:r w:rsidR="00BF7574" w:rsidRPr="00AC7E2F">
        <w:rPr>
          <w:rFonts w:ascii="Times New Roman" w:hAnsi="Times New Roman" w:cs="Times New Roman"/>
          <w:sz w:val="24"/>
        </w:rPr>
        <w:t xml:space="preserve">(1642-1726), </w:t>
      </w:r>
      <w:r w:rsidR="008F3A91" w:rsidRPr="00AC7E2F">
        <w:rPr>
          <w:rFonts w:ascii="Times New Roman" w:hAnsi="Times New Roman" w:cs="Times New Roman"/>
          <w:sz w:val="24"/>
        </w:rPr>
        <w:t xml:space="preserve">BERKELEY </w:t>
      </w:r>
      <w:r w:rsidR="00BF7574" w:rsidRPr="00AC7E2F">
        <w:rPr>
          <w:rFonts w:ascii="Times New Roman" w:hAnsi="Times New Roman" w:cs="Times New Roman"/>
          <w:sz w:val="24"/>
        </w:rPr>
        <w:t xml:space="preserve">(1685-1753) </w:t>
      </w:r>
    </w:p>
    <w:p w14:paraId="1311821B" w14:textId="77777777" w:rsidR="00325C9D" w:rsidRPr="00AC7E2F" w:rsidRDefault="00325C9D" w:rsidP="000F61F2">
      <w:pPr>
        <w:shd w:val="clear" w:color="auto" w:fill="FFFFFF"/>
        <w:spacing w:after="0" w:line="360" w:lineRule="auto"/>
        <w:textAlignment w:val="baseline"/>
        <w:outlineLvl w:val="2"/>
        <w:rPr>
          <w:rFonts w:ascii="Times New Roman" w:eastAsia="Times New Roman" w:hAnsi="Times New Roman" w:cs="Times New Roman"/>
          <w:b/>
          <w:color w:val="020A33"/>
          <w:sz w:val="24"/>
          <w:szCs w:val="24"/>
          <w:lang w:eastAsia="fr-FR"/>
        </w:rPr>
      </w:pPr>
      <w:r w:rsidRPr="00AC7E2F">
        <w:rPr>
          <w:rFonts w:ascii="Times New Roman" w:eastAsia="Times New Roman" w:hAnsi="Times New Roman" w:cs="Times New Roman"/>
          <w:b/>
          <w:color w:val="020A33"/>
          <w:sz w:val="24"/>
          <w:szCs w:val="24"/>
          <w:lang w:eastAsia="fr-FR"/>
        </w:rPr>
        <w:t>4.2. L’empirisme</w:t>
      </w:r>
    </w:p>
    <w:p w14:paraId="21B8F624"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Le courant empiriste considère par contre que toute science est issue de l’expérience. D’après ce courant, la science se construit sur base d’expériences et en est déduite par induction. On part d’expériences concrètes pour définir une théorie abstraite. L’épistémologie</w:t>
      </w:r>
    </w:p>
    <w:p w14:paraId="4FC77C9F"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Pour les empiristes, l’essentiel est l’expérience, celle-ci doit être extrêmement rigoureuse. Le </w:t>
      </w:r>
      <w:r w:rsidRPr="00AC7E2F">
        <w:rPr>
          <w:rFonts w:ascii="Times New Roman" w:eastAsia="Times New Roman" w:hAnsi="Times New Roman" w:cs="Times New Roman"/>
          <w:b/>
          <w:bCs/>
          <w:i/>
          <w:iCs/>
          <w:color w:val="3A3A3A"/>
          <w:sz w:val="24"/>
          <w:szCs w:val="24"/>
          <w:lang w:eastAsia="fr-FR"/>
        </w:rPr>
        <w:t>raisonnement</w:t>
      </w:r>
      <w:r w:rsidRPr="00AC7E2F">
        <w:rPr>
          <w:rFonts w:ascii="Times New Roman" w:eastAsia="Times New Roman" w:hAnsi="Times New Roman" w:cs="Times New Roman"/>
          <w:b/>
          <w:bCs/>
          <w:color w:val="3A3A3A"/>
          <w:sz w:val="24"/>
          <w:szCs w:val="24"/>
          <w:lang w:eastAsia="fr-FR"/>
        </w:rPr>
        <w:t> </w:t>
      </w:r>
      <w:r w:rsidRPr="00AC7E2F">
        <w:rPr>
          <w:rFonts w:ascii="Times New Roman" w:eastAsia="Times New Roman" w:hAnsi="Times New Roman" w:cs="Times New Roman"/>
          <w:color w:val="3A3A3A"/>
          <w:sz w:val="24"/>
          <w:szCs w:val="24"/>
          <w:lang w:eastAsia="fr-FR"/>
        </w:rPr>
        <w:t>inductif qui produira une théorie est lui plus accessoire et ne nécessite pas forcément une grande rigueur.</w:t>
      </w:r>
    </w:p>
    <w:p w14:paraId="3304CCC9"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Il y a trois tendances différentes dans l’empirisme :</w:t>
      </w:r>
    </w:p>
    <w:p w14:paraId="5A30F982" w14:textId="77777777" w:rsidR="00325C9D" w:rsidRPr="00AC7E2F" w:rsidRDefault="00325C9D" w:rsidP="000F61F2">
      <w:pPr>
        <w:numPr>
          <w:ilvl w:val="0"/>
          <w:numId w:val="7"/>
        </w:num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w:t>
      </w:r>
      <w:r w:rsidRPr="00AC7E2F">
        <w:rPr>
          <w:rFonts w:ascii="Times New Roman" w:eastAsia="Times New Roman" w:hAnsi="Times New Roman" w:cs="Times New Roman"/>
          <w:b/>
          <w:bCs/>
          <w:i/>
          <w:iCs/>
          <w:color w:val="3A3A3A"/>
          <w:sz w:val="24"/>
          <w:szCs w:val="24"/>
          <w:lang w:eastAsia="fr-FR"/>
        </w:rPr>
        <w:t>L’instrumentalisme</w:t>
      </w:r>
      <w:r w:rsidRPr="00AC7E2F">
        <w:rPr>
          <w:rFonts w:ascii="Times New Roman" w:eastAsia="Times New Roman" w:hAnsi="Times New Roman" w:cs="Times New Roman"/>
          <w:i/>
          <w:iCs/>
          <w:color w:val="3A3A3A"/>
          <w:sz w:val="24"/>
          <w:szCs w:val="24"/>
          <w:lang w:eastAsia="fr-FR"/>
        </w:rPr>
        <w:t> </w:t>
      </w:r>
      <w:r w:rsidRPr="00AC7E2F">
        <w:rPr>
          <w:rFonts w:ascii="Times New Roman" w:eastAsia="Times New Roman" w:hAnsi="Times New Roman" w:cs="Times New Roman"/>
          <w:color w:val="3A3A3A"/>
          <w:sz w:val="24"/>
          <w:szCs w:val="24"/>
          <w:lang w:eastAsia="fr-FR"/>
        </w:rPr>
        <w:t>: défend l’idée qu’une théorie n’est qu’un outil qui ne sert qu’à modéliser la nature mais ne peut pas être conforme aux phénomènes naturels.</w:t>
      </w:r>
    </w:p>
    <w:p w14:paraId="23E0DCCD" w14:textId="77777777" w:rsidR="00325C9D" w:rsidRPr="00AC7E2F" w:rsidRDefault="00325C9D" w:rsidP="000F61F2">
      <w:pPr>
        <w:numPr>
          <w:ilvl w:val="0"/>
          <w:numId w:val="7"/>
        </w:num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Le </w:t>
      </w:r>
      <w:r w:rsidRPr="00AC7E2F">
        <w:rPr>
          <w:rFonts w:ascii="Times New Roman" w:eastAsia="Times New Roman" w:hAnsi="Times New Roman" w:cs="Times New Roman"/>
          <w:b/>
          <w:bCs/>
          <w:i/>
          <w:iCs/>
          <w:color w:val="3A3A3A"/>
          <w:sz w:val="24"/>
          <w:szCs w:val="24"/>
          <w:lang w:eastAsia="fr-FR"/>
        </w:rPr>
        <w:t>sensualisme</w:t>
      </w:r>
      <w:r w:rsidRPr="00AC7E2F">
        <w:rPr>
          <w:rFonts w:ascii="Times New Roman" w:eastAsia="Times New Roman" w:hAnsi="Times New Roman" w:cs="Times New Roman"/>
          <w:b/>
          <w:bCs/>
          <w:color w:val="3A3A3A"/>
          <w:sz w:val="24"/>
          <w:szCs w:val="24"/>
          <w:lang w:eastAsia="fr-FR"/>
        </w:rPr>
        <w:t> </w:t>
      </w:r>
      <w:r w:rsidRPr="00AC7E2F">
        <w:rPr>
          <w:rFonts w:ascii="Times New Roman" w:eastAsia="Times New Roman" w:hAnsi="Times New Roman" w:cs="Times New Roman"/>
          <w:color w:val="3A3A3A"/>
          <w:sz w:val="24"/>
          <w:szCs w:val="24"/>
          <w:lang w:eastAsia="fr-FR"/>
        </w:rPr>
        <w:t>: qui explique que toute expérience est le produit de ce que nous rapportent nos cinq sens. La question étant de savoir à quel point nos sens sont fiables ou non.</w:t>
      </w:r>
    </w:p>
    <w:p w14:paraId="04835F85" w14:textId="77777777" w:rsidR="00325C9D" w:rsidRPr="00AC7E2F" w:rsidRDefault="00325C9D" w:rsidP="000F61F2">
      <w:pPr>
        <w:numPr>
          <w:ilvl w:val="0"/>
          <w:numId w:val="7"/>
        </w:num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 Le </w:t>
      </w:r>
      <w:r w:rsidRPr="00AC7E2F">
        <w:rPr>
          <w:rFonts w:ascii="Times New Roman" w:eastAsia="Times New Roman" w:hAnsi="Times New Roman" w:cs="Times New Roman"/>
          <w:b/>
          <w:bCs/>
          <w:i/>
          <w:iCs/>
          <w:color w:val="3A3A3A"/>
          <w:sz w:val="24"/>
          <w:szCs w:val="24"/>
          <w:lang w:eastAsia="fr-FR"/>
        </w:rPr>
        <w:t>matérialisme</w:t>
      </w:r>
      <w:r w:rsidRPr="00AC7E2F">
        <w:rPr>
          <w:rFonts w:ascii="Times New Roman" w:eastAsia="Times New Roman" w:hAnsi="Times New Roman" w:cs="Times New Roman"/>
          <w:color w:val="3A3A3A"/>
          <w:sz w:val="24"/>
          <w:szCs w:val="24"/>
          <w:lang w:eastAsia="fr-FR"/>
        </w:rPr>
        <w:t> : selon le matérialisme, tout ce qui ne peut être le fruit d’une expérience matérielle ne peut exister. On connaît principalement les matérialistes pour leur position de refus vis à vis du concept de Dieu.</w:t>
      </w:r>
      <w:r w:rsidR="005F325E" w:rsidRPr="00AC7E2F">
        <w:rPr>
          <w:rFonts w:ascii="Times New Roman" w:eastAsia="Times New Roman" w:hAnsi="Times New Roman" w:cs="Times New Roman"/>
          <w:color w:val="3A3A3A"/>
          <w:sz w:val="24"/>
          <w:szCs w:val="24"/>
          <w:lang w:eastAsia="fr-FR"/>
        </w:rPr>
        <w:t xml:space="preserve"> </w:t>
      </w:r>
      <w:r w:rsidRPr="00AC7E2F">
        <w:rPr>
          <w:rFonts w:ascii="Times New Roman" w:eastAsia="Times New Roman" w:hAnsi="Times New Roman" w:cs="Times New Roman"/>
          <w:color w:val="3A3A3A"/>
          <w:sz w:val="24"/>
          <w:szCs w:val="24"/>
          <w:lang w:eastAsia="fr-FR"/>
        </w:rPr>
        <w:t>Ce courant était principalement en vogue au 18° siècle. Newton était empiriste.</w:t>
      </w:r>
    </w:p>
    <w:p w14:paraId="3EF429E3" w14:textId="3FB75F9F" w:rsidR="003E3709" w:rsidRPr="00AC7E2F" w:rsidRDefault="003E3709"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hAnsi="Times New Roman" w:cs="Times New Roman"/>
          <w:sz w:val="24"/>
        </w:rPr>
        <w:t xml:space="preserve">Pour les </w:t>
      </w:r>
      <w:r w:rsidR="005F325E" w:rsidRPr="00AC7E2F">
        <w:rPr>
          <w:rFonts w:ascii="Times New Roman" w:hAnsi="Times New Roman" w:cs="Times New Roman"/>
          <w:sz w:val="24"/>
        </w:rPr>
        <w:t xml:space="preserve">empiristes, </w:t>
      </w:r>
      <w:r w:rsidRPr="00AC7E2F">
        <w:rPr>
          <w:rFonts w:ascii="Times New Roman" w:hAnsi="Times New Roman" w:cs="Times New Roman"/>
          <w:sz w:val="24"/>
        </w:rPr>
        <w:t>la déduction est exclue du mécanisme de producti</w:t>
      </w:r>
      <w:r w:rsidR="005F325E" w:rsidRPr="00AC7E2F">
        <w:rPr>
          <w:rFonts w:ascii="Times New Roman" w:hAnsi="Times New Roman" w:cs="Times New Roman"/>
          <w:sz w:val="24"/>
        </w:rPr>
        <w:t xml:space="preserve">on de nouvelles connaissances, </w:t>
      </w:r>
      <w:r w:rsidRPr="00AC7E2F">
        <w:rPr>
          <w:rFonts w:ascii="Times New Roman" w:hAnsi="Times New Roman" w:cs="Times New Roman"/>
          <w:sz w:val="24"/>
        </w:rPr>
        <w:t>la déduction n'est qu'une étape temporaire perm</w:t>
      </w:r>
      <w:r w:rsidR="005F325E" w:rsidRPr="00AC7E2F">
        <w:rPr>
          <w:rFonts w:ascii="Times New Roman" w:hAnsi="Times New Roman" w:cs="Times New Roman"/>
          <w:sz w:val="24"/>
        </w:rPr>
        <w:t xml:space="preserve">ettant de faire une hypothèse, </w:t>
      </w:r>
      <w:r w:rsidRPr="00AC7E2F">
        <w:rPr>
          <w:rFonts w:ascii="Times New Roman" w:hAnsi="Times New Roman" w:cs="Times New Roman"/>
          <w:sz w:val="24"/>
        </w:rPr>
        <w:t>le raisonnement a pour but de produire des idées qui permettront de faire de nouvell</w:t>
      </w:r>
      <w:r w:rsidR="005F325E" w:rsidRPr="00AC7E2F">
        <w:rPr>
          <w:rFonts w:ascii="Times New Roman" w:hAnsi="Times New Roman" w:cs="Times New Roman"/>
          <w:sz w:val="24"/>
        </w:rPr>
        <w:t xml:space="preserve">es expériences. </w:t>
      </w:r>
      <w:proofErr w:type="gramStart"/>
      <w:r w:rsidRPr="00AC7E2F">
        <w:rPr>
          <w:rFonts w:ascii="Times New Roman" w:hAnsi="Times New Roman" w:cs="Times New Roman"/>
          <w:sz w:val="24"/>
        </w:rPr>
        <w:t>on</w:t>
      </w:r>
      <w:proofErr w:type="gramEnd"/>
      <w:r w:rsidRPr="00AC7E2F">
        <w:rPr>
          <w:rFonts w:ascii="Times New Roman" w:hAnsi="Times New Roman" w:cs="Times New Roman"/>
          <w:sz w:val="24"/>
        </w:rPr>
        <w:t xml:space="preserve"> privilégie un raisonnement créatif plutôt que rigoureux Pourtant, l'empirisme a engendr</w:t>
      </w:r>
      <w:r w:rsidR="005F325E" w:rsidRPr="00AC7E2F">
        <w:rPr>
          <w:rFonts w:ascii="Times New Roman" w:hAnsi="Times New Roman" w:cs="Times New Roman"/>
          <w:sz w:val="24"/>
        </w:rPr>
        <w:t xml:space="preserve">é des méthodes qui ont permis  </w:t>
      </w:r>
      <w:r w:rsidRPr="00AC7E2F">
        <w:rPr>
          <w:rFonts w:ascii="Times New Roman" w:hAnsi="Times New Roman" w:cs="Times New Roman"/>
          <w:sz w:val="24"/>
        </w:rPr>
        <w:t xml:space="preserve">à </w:t>
      </w:r>
      <w:r w:rsidR="008F3A91" w:rsidRPr="00AC7E2F">
        <w:rPr>
          <w:rFonts w:ascii="Times New Roman" w:hAnsi="Times New Roman" w:cs="Times New Roman"/>
          <w:sz w:val="24"/>
        </w:rPr>
        <w:t>NEWTON</w:t>
      </w:r>
      <w:r w:rsidRPr="00AC7E2F">
        <w:rPr>
          <w:rFonts w:ascii="Times New Roman" w:hAnsi="Times New Roman" w:cs="Times New Roman"/>
          <w:sz w:val="24"/>
        </w:rPr>
        <w:t>, de décrire les forces en mécanique (gravité) et de construire un modèl</w:t>
      </w:r>
      <w:r w:rsidR="005F325E" w:rsidRPr="00AC7E2F">
        <w:rPr>
          <w:rFonts w:ascii="Times New Roman" w:hAnsi="Times New Roman" w:cs="Times New Roman"/>
          <w:sz w:val="24"/>
        </w:rPr>
        <w:t xml:space="preserve">e corpusculaire de la lumière, </w:t>
      </w:r>
      <w:r w:rsidRPr="00AC7E2F">
        <w:rPr>
          <w:rFonts w:ascii="Times New Roman" w:hAnsi="Times New Roman" w:cs="Times New Roman"/>
          <w:sz w:val="24"/>
        </w:rPr>
        <w:t>à Coulomb (1736-1806), de mettre en</w:t>
      </w:r>
      <w:r w:rsidR="005F325E" w:rsidRPr="00AC7E2F">
        <w:rPr>
          <w:rFonts w:ascii="Times New Roman" w:hAnsi="Times New Roman" w:cs="Times New Roman"/>
          <w:sz w:val="24"/>
        </w:rPr>
        <w:t xml:space="preserve"> évidence la force électrique , </w:t>
      </w:r>
      <w:r w:rsidRPr="00AC7E2F">
        <w:rPr>
          <w:rFonts w:ascii="Times New Roman" w:hAnsi="Times New Roman" w:cs="Times New Roman"/>
          <w:sz w:val="24"/>
        </w:rPr>
        <w:t xml:space="preserve">à Lavoisier (1743-1794), de jeter les bases de la chimie moderne (méthode expérimentale d'identification des éléments fondamentaux) </w:t>
      </w:r>
    </w:p>
    <w:p w14:paraId="37F7C8A0" w14:textId="77777777" w:rsidR="00325C9D" w:rsidRPr="00AC7E2F" w:rsidRDefault="00325C9D" w:rsidP="000F61F2">
      <w:pPr>
        <w:shd w:val="clear" w:color="auto" w:fill="FFFFFF"/>
        <w:spacing w:after="0" w:line="360" w:lineRule="auto"/>
        <w:textAlignment w:val="baseline"/>
        <w:outlineLvl w:val="2"/>
        <w:rPr>
          <w:rFonts w:ascii="Times New Roman" w:eastAsia="Times New Roman" w:hAnsi="Times New Roman" w:cs="Times New Roman"/>
          <w:b/>
          <w:color w:val="020A33"/>
          <w:sz w:val="24"/>
          <w:szCs w:val="24"/>
          <w:lang w:eastAsia="fr-FR"/>
        </w:rPr>
      </w:pPr>
      <w:r w:rsidRPr="00AC7E2F">
        <w:rPr>
          <w:rFonts w:ascii="Times New Roman" w:eastAsia="Times New Roman" w:hAnsi="Times New Roman" w:cs="Times New Roman"/>
          <w:b/>
          <w:color w:val="020A33"/>
          <w:sz w:val="24"/>
          <w:szCs w:val="24"/>
          <w:lang w:eastAsia="fr-FR"/>
        </w:rPr>
        <w:t>4.3. Le positivisme</w:t>
      </w:r>
    </w:p>
    <w:p w14:paraId="37D86FD4" w14:textId="77777777" w:rsidR="00325C9D"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lastRenderedPageBreak/>
        <w:t>Le </w:t>
      </w:r>
      <w:r w:rsidRPr="00AC7E2F">
        <w:rPr>
          <w:rFonts w:ascii="Times New Roman" w:eastAsia="Times New Roman" w:hAnsi="Times New Roman" w:cs="Times New Roman"/>
          <w:color w:val="3A3A3A"/>
          <w:sz w:val="24"/>
          <w:szCs w:val="24"/>
          <w:bdr w:val="none" w:sz="0" w:space="0" w:color="auto" w:frame="1"/>
          <w:lang w:eastAsia="fr-FR"/>
        </w:rPr>
        <w:t>positivisme</w:t>
      </w:r>
      <w:r w:rsidRPr="00AC7E2F">
        <w:rPr>
          <w:rFonts w:ascii="Times New Roman" w:eastAsia="Times New Roman" w:hAnsi="Times New Roman" w:cs="Times New Roman"/>
          <w:color w:val="3A3A3A"/>
          <w:sz w:val="24"/>
          <w:szCs w:val="24"/>
          <w:lang w:eastAsia="fr-FR"/>
        </w:rPr>
        <w:t> réconcilie le </w:t>
      </w:r>
      <w:r w:rsidRPr="00AC7E2F">
        <w:rPr>
          <w:rFonts w:ascii="Times New Roman" w:eastAsia="Times New Roman" w:hAnsi="Times New Roman" w:cs="Times New Roman"/>
          <w:b/>
          <w:bCs/>
          <w:i/>
          <w:iCs/>
          <w:color w:val="3A3A3A"/>
          <w:sz w:val="24"/>
          <w:szCs w:val="24"/>
          <w:lang w:eastAsia="fr-FR"/>
        </w:rPr>
        <w:t>rationalisme et l’empirisme</w:t>
      </w:r>
      <w:r w:rsidRPr="00AC7E2F">
        <w:rPr>
          <w:rFonts w:ascii="Times New Roman" w:eastAsia="Times New Roman" w:hAnsi="Times New Roman" w:cs="Times New Roman"/>
          <w:color w:val="3A3A3A"/>
          <w:sz w:val="24"/>
          <w:szCs w:val="24"/>
          <w:lang w:eastAsia="fr-FR"/>
        </w:rPr>
        <w:t> en ce sens que l’un et l’autre sont nécessaires à l’élaboration de théories scientifiques. Les modèles créés par les positivistes n’ont pas de valeur en soi, ils ne servent qu’à expliquer les phénomènes observés. Ceci a pour corollaire le fait que plusieurs modèles différents décrivant le même phénomène peuvent coexister même si ceux-ci sont contradictoires.</w:t>
      </w:r>
      <w:r w:rsidR="005F325E" w:rsidRPr="00AC7E2F">
        <w:rPr>
          <w:rFonts w:ascii="Times New Roman" w:eastAsia="Times New Roman" w:hAnsi="Times New Roman" w:cs="Times New Roman"/>
          <w:color w:val="3A3A3A"/>
          <w:sz w:val="24"/>
          <w:szCs w:val="24"/>
          <w:lang w:eastAsia="fr-FR"/>
        </w:rPr>
        <w:t xml:space="preserve"> </w:t>
      </w:r>
      <w:r w:rsidRPr="00AC7E2F">
        <w:rPr>
          <w:rFonts w:ascii="Times New Roman" w:eastAsia="Times New Roman" w:hAnsi="Times New Roman" w:cs="Times New Roman"/>
          <w:color w:val="3A3A3A"/>
          <w:sz w:val="24"/>
          <w:szCs w:val="24"/>
          <w:lang w:eastAsia="fr-FR"/>
        </w:rPr>
        <w:t>C’est de ce </w:t>
      </w:r>
      <w:r w:rsidRPr="00AC7E2F">
        <w:rPr>
          <w:rFonts w:ascii="Times New Roman" w:eastAsia="Times New Roman" w:hAnsi="Times New Roman" w:cs="Times New Roman"/>
          <w:color w:val="3A3A3A"/>
          <w:sz w:val="24"/>
          <w:szCs w:val="24"/>
          <w:bdr w:val="none" w:sz="0" w:space="0" w:color="auto" w:frame="1"/>
          <w:lang w:eastAsia="fr-FR"/>
        </w:rPr>
        <w:t>courant de pensée</w:t>
      </w:r>
      <w:r w:rsidRPr="00AC7E2F">
        <w:rPr>
          <w:rFonts w:ascii="Times New Roman" w:eastAsia="Times New Roman" w:hAnsi="Times New Roman" w:cs="Times New Roman"/>
          <w:color w:val="3A3A3A"/>
          <w:sz w:val="24"/>
          <w:szCs w:val="24"/>
          <w:lang w:eastAsia="fr-FR"/>
        </w:rPr>
        <w:t> que sont issues les théories quantiques. Il fut principalement présent au 19° siècle. Bohr était positiviste.</w:t>
      </w:r>
    </w:p>
    <w:p w14:paraId="0546D95B" w14:textId="77777777" w:rsidR="00BF7574" w:rsidRPr="00AC7E2F" w:rsidRDefault="00BF7574" w:rsidP="00BF7574">
      <w:pPr>
        <w:spacing w:line="360" w:lineRule="auto"/>
        <w:rPr>
          <w:rFonts w:ascii="Times New Roman" w:hAnsi="Times New Roman" w:cs="Times New Roman"/>
          <w:sz w:val="24"/>
        </w:rPr>
      </w:pPr>
      <w:r w:rsidRPr="00AC7E2F">
        <w:rPr>
          <w:rFonts w:ascii="Times New Roman" w:hAnsi="Times New Roman" w:cs="Times New Roman"/>
          <w:sz w:val="24"/>
        </w:rPr>
        <w:t xml:space="preserve">Positivisme (19e siècle) La science progresse en se fondant sur des faits mesurés dont elle extrait des modèles par un raisonnement inductif rigoureux. Tout ce qui n'est pas directement mesurable n'existe pas. Sextus </w:t>
      </w:r>
      <w:proofErr w:type="spellStart"/>
      <w:r w:rsidRPr="00AC7E2F">
        <w:rPr>
          <w:rFonts w:ascii="Times New Roman" w:hAnsi="Times New Roman" w:cs="Times New Roman"/>
          <w:sz w:val="24"/>
        </w:rPr>
        <w:t>Empiricus</w:t>
      </w:r>
      <w:proofErr w:type="spellEnd"/>
      <w:r w:rsidRPr="00AC7E2F">
        <w:rPr>
          <w:rFonts w:ascii="Times New Roman" w:hAnsi="Times New Roman" w:cs="Times New Roman"/>
          <w:sz w:val="24"/>
        </w:rPr>
        <w:t xml:space="preserve"> (160-210), Comte (1718-1857), Stuart Mill (1806-1873), Mach (1838- 1916), Bridgman (1882-1961), Bohr (1885-1962), Carnap (1891-1970) </w:t>
      </w:r>
    </w:p>
    <w:p w14:paraId="0A0D3A86" w14:textId="2B36C154" w:rsidR="00BF7574" w:rsidRPr="00AC7E2F" w:rsidRDefault="00BF7574"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hAnsi="Times New Roman" w:cs="Times New Roman"/>
          <w:b/>
          <w:sz w:val="24"/>
        </w:rPr>
        <w:t>La position constructiviste</w:t>
      </w:r>
      <w:r w:rsidRPr="00AC7E2F">
        <w:rPr>
          <w:rFonts w:ascii="Times New Roman" w:hAnsi="Times New Roman" w:cs="Times New Roman"/>
          <w:sz w:val="24"/>
        </w:rPr>
        <w:t xml:space="preserve"> : reprise par le psychologue suisse </w:t>
      </w:r>
      <w:r w:rsidR="008F3A91" w:rsidRPr="00AC7E2F">
        <w:rPr>
          <w:rFonts w:ascii="Times New Roman" w:hAnsi="Times New Roman" w:cs="Times New Roman"/>
          <w:sz w:val="24"/>
        </w:rPr>
        <w:t xml:space="preserve">PIAGET </w:t>
      </w:r>
      <w:r w:rsidRPr="00AC7E2F">
        <w:rPr>
          <w:rFonts w:ascii="Times New Roman" w:hAnsi="Times New Roman" w:cs="Times New Roman"/>
          <w:sz w:val="24"/>
        </w:rPr>
        <w:t xml:space="preserve">(1896-1980) pour expliquer le fondement des connaissances. </w:t>
      </w:r>
      <w:r w:rsidR="008F3A91" w:rsidRPr="00AC7E2F">
        <w:rPr>
          <w:rFonts w:ascii="Times New Roman" w:hAnsi="Times New Roman" w:cs="Times New Roman"/>
          <w:sz w:val="24"/>
        </w:rPr>
        <w:t xml:space="preserve">PIAGET </w:t>
      </w:r>
      <w:r w:rsidRPr="00AC7E2F">
        <w:rPr>
          <w:rFonts w:ascii="Times New Roman" w:hAnsi="Times New Roman" w:cs="Times New Roman"/>
          <w:sz w:val="24"/>
        </w:rPr>
        <w:t xml:space="preserve">et </w:t>
      </w:r>
      <w:r w:rsidR="008F3A91" w:rsidRPr="00AC7E2F">
        <w:rPr>
          <w:rFonts w:ascii="Times New Roman" w:hAnsi="Times New Roman" w:cs="Times New Roman"/>
          <w:sz w:val="24"/>
        </w:rPr>
        <w:t xml:space="preserve">GARCIA </w:t>
      </w:r>
      <w:r w:rsidRPr="00AC7E2F">
        <w:rPr>
          <w:rFonts w:ascii="Times New Roman" w:hAnsi="Times New Roman" w:cs="Times New Roman"/>
          <w:sz w:val="24"/>
        </w:rPr>
        <w:t xml:space="preserve">(1983, p. 30) proposent que « un fait </w:t>
      </w:r>
      <w:proofErr w:type="gramStart"/>
      <w:r w:rsidRPr="00AC7E2F">
        <w:rPr>
          <w:rFonts w:ascii="Times New Roman" w:hAnsi="Times New Roman" w:cs="Times New Roman"/>
          <w:sz w:val="24"/>
        </w:rPr>
        <w:t>est</w:t>
      </w:r>
      <w:proofErr w:type="gramEnd"/>
      <w:r w:rsidRPr="00AC7E2F">
        <w:rPr>
          <w:rFonts w:ascii="Times New Roman" w:hAnsi="Times New Roman" w:cs="Times New Roman"/>
          <w:sz w:val="24"/>
        </w:rPr>
        <w:t xml:space="preserve"> […] toujours le produit de la composition, entre une part fournie par les objets, et une autre construite par le sujet ». Le courant constructiviste propose que les sciences construisent (plutôt que révèlent) une réalité possible à partir d'expériences cognitives successives. Il occupe actuellement une place importante en psychologie et en didactique. Différents sens et usages du terme « constructivisme » (Astolfi et al., 1997). En psychologie pour décrire le modèle adopté pour appréhender l'activité cognitive d'un sujet, En didactique comme hypothèse sur l'apprentissage, pour décrire certaines pratiques d'enseignement, en opposition à des dispositifs « magistraux » de transmission du savoir </w:t>
      </w:r>
    </w:p>
    <w:p w14:paraId="388ADE94" w14:textId="77777777" w:rsidR="00325C9D" w:rsidRPr="00AC7E2F" w:rsidRDefault="00325C9D" w:rsidP="000F61F2">
      <w:pPr>
        <w:shd w:val="clear" w:color="auto" w:fill="FFFFFF"/>
        <w:spacing w:after="0" w:line="360" w:lineRule="auto"/>
        <w:textAlignment w:val="baseline"/>
        <w:outlineLvl w:val="2"/>
        <w:rPr>
          <w:rFonts w:ascii="Times New Roman" w:eastAsia="Times New Roman" w:hAnsi="Times New Roman" w:cs="Times New Roman"/>
          <w:color w:val="020A33"/>
          <w:sz w:val="24"/>
          <w:szCs w:val="24"/>
          <w:lang w:eastAsia="fr-FR"/>
        </w:rPr>
      </w:pPr>
      <w:r w:rsidRPr="00AC7E2F">
        <w:rPr>
          <w:rFonts w:ascii="Times New Roman" w:eastAsia="Times New Roman" w:hAnsi="Times New Roman" w:cs="Times New Roman"/>
          <w:color w:val="020A33"/>
          <w:sz w:val="24"/>
          <w:szCs w:val="24"/>
          <w:lang w:eastAsia="fr-FR"/>
        </w:rPr>
        <w:t>4.4</w:t>
      </w:r>
      <w:r w:rsidRPr="00AC7E2F">
        <w:rPr>
          <w:rFonts w:ascii="Times New Roman" w:eastAsia="Times New Roman" w:hAnsi="Times New Roman" w:cs="Times New Roman"/>
          <w:b/>
          <w:color w:val="020A33"/>
          <w:sz w:val="24"/>
          <w:szCs w:val="24"/>
          <w:lang w:eastAsia="fr-FR"/>
        </w:rPr>
        <w:t>. Le réalisme</w:t>
      </w:r>
      <w:r w:rsidRPr="00AC7E2F">
        <w:rPr>
          <w:rFonts w:ascii="Times New Roman" w:eastAsia="Times New Roman" w:hAnsi="Times New Roman" w:cs="Times New Roman"/>
          <w:color w:val="020A33"/>
          <w:sz w:val="24"/>
          <w:szCs w:val="24"/>
          <w:lang w:eastAsia="fr-FR"/>
        </w:rPr>
        <w:t xml:space="preserve"> (L’épistémologie)</w:t>
      </w:r>
    </w:p>
    <w:p w14:paraId="42899A93" w14:textId="77777777" w:rsidR="00DB4D4E" w:rsidRPr="00AC7E2F" w:rsidRDefault="00325C9D" w:rsidP="000F61F2">
      <w:pPr>
        <w:shd w:val="clear" w:color="auto" w:fill="FFFFFF"/>
        <w:spacing w:after="0" w:line="360" w:lineRule="auto"/>
        <w:textAlignment w:val="baseline"/>
        <w:rPr>
          <w:rFonts w:ascii="Times New Roman" w:eastAsia="Times New Roman" w:hAnsi="Times New Roman" w:cs="Times New Roman"/>
          <w:color w:val="3A3A3A"/>
          <w:sz w:val="24"/>
          <w:szCs w:val="24"/>
          <w:lang w:eastAsia="fr-FR"/>
        </w:rPr>
      </w:pPr>
      <w:r w:rsidRPr="00AC7E2F">
        <w:rPr>
          <w:rFonts w:ascii="Times New Roman" w:eastAsia="Times New Roman" w:hAnsi="Times New Roman" w:cs="Times New Roman"/>
          <w:color w:val="3A3A3A"/>
          <w:sz w:val="24"/>
          <w:szCs w:val="24"/>
          <w:lang w:eastAsia="fr-FR"/>
        </w:rPr>
        <w:t>Selon le courant réaliste, la réalité est indépendante de l’Homme, celui-ci en réalise des modèles approximatifs. La conception de ces modèles n’est pas soumise à des règles précises mais peut être subjective.</w:t>
      </w:r>
      <w:r w:rsidR="00A0476E" w:rsidRPr="00AC7E2F">
        <w:rPr>
          <w:rFonts w:ascii="Times New Roman" w:eastAsia="Times New Roman" w:hAnsi="Times New Roman" w:cs="Times New Roman"/>
          <w:color w:val="3A3A3A"/>
          <w:sz w:val="24"/>
          <w:szCs w:val="24"/>
          <w:lang w:eastAsia="fr-FR"/>
        </w:rPr>
        <w:t xml:space="preserve"> </w:t>
      </w:r>
      <w:r w:rsidRPr="00AC7E2F">
        <w:rPr>
          <w:rFonts w:ascii="Times New Roman" w:eastAsia="Times New Roman" w:hAnsi="Times New Roman" w:cs="Times New Roman"/>
          <w:color w:val="3A3A3A"/>
          <w:sz w:val="24"/>
          <w:szCs w:val="24"/>
          <w:lang w:eastAsia="fr-FR"/>
        </w:rPr>
        <w:t>La </w:t>
      </w:r>
      <w:r w:rsidRPr="00AC7E2F">
        <w:rPr>
          <w:rFonts w:ascii="Times New Roman" w:eastAsia="Times New Roman" w:hAnsi="Times New Roman" w:cs="Times New Roman"/>
          <w:b/>
          <w:bCs/>
          <w:i/>
          <w:iCs/>
          <w:color w:val="3A3A3A"/>
          <w:sz w:val="24"/>
          <w:szCs w:val="24"/>
          <w:lang w:eastAsia="fr-FR"/>
        </w:rPr>
        <w:t>créativité de la démarche</w:t>
      </w:r>
      <w:r w:rsidRPr="00AC7E2F">
        <w:rPr>
          <w:rFonts w:ascii="Times New Roman" w:eastAsia="Times New Roman" w:hAnsi="Times New Roman" w:cs="Times New Roman"/>
          <w:color w:val="3A3A3A"/>
          <w:sz w:val="24"/>
          <w:szCs w:val="24"/>
          <w:lang w:eastAsia="fr-FR"/>
        </w:rPr>
        <w:t> a son importance car même si elle est soumise à des règles logiques, elle permet de s’abstraire du carcan d’un formalisme parfois trop lourd.</w:t>
      </w:r>
      <w:r w:rsidR="00A0476E" w:rsidRPr="00AC7E2F">
        <w:rPr>
          <w:rFonts w:ascii="Times New Roman" w:eastAsia="Times New Roman" w:hAnsi="Times New Roman" w:cs="Times New Roman"/>
          <w:color w:val="3A3A3A"/>
          <w:sz w:val="24"/>
          <w:szCs w:val="24"/>
          <w:lang w:eastAsia="fr-FR"/>
        </w:rPr>
        <w:t xml:space="preserve"> </w:t>
      </w:r>
      <w:r w:rsidRPr="00AC7E2F">
        <w:rPr>
          <w:rFonts w:ascii="Times New Roman" w:eastAsia="Times New Roman" w:hAnsi="Times New Roman" w:cs="Times New Roman"/>
          <w:color w:val="3A3A3A"/>
          <w:sz w:val="24"/>
          <w:szCs w:val="24"/>
          <w:lang w:eastAsia="fr-FR"/>
        </w:rPr>
        <w:t>Le but étant d’approximer au mieux la réalité, peu importe la démarche. Le modèle sera valide s’il permet de faire des prédictions.</w:t>
      </w:r>
    </w:p>
    <w:p w14:paraId="33FBC5D5" w14:textId="4EB13F33" w:rsidR="000B1A9A" w:rsidRPr="00AC7E2F" w:rsidRDefault="00A0476E" w:rsidP="000F61F2">
      <w:pPr>
        <w:shd w:val="clear" w:color="auto" w:fill="FFFFFF"/>
        <w:spacing w:after="0" w:line="360" w:lineRule="auto"/>
        <w:textAlignment w:val="baseline"/>
        <w:rPr>
          <w:rFonts w:ascii="Times New Roman" w:hAnsi="Times New Roman" w:cs="Times New Roman"/>
          <w:sz w:val="24"/>
        </w:rPr>
      </w:pPr>
      <w:r w:rsidRPr="00AC7E2F">
        <w:rPr>
          <w:rFonts w:ascii="Times New Roman" w:hAnsi="Times New Roman" w:cs="Times New Roman"/>
          <w:sz w:val="24"/>
        </w:rPr>
        <w:t xml:space="preserve">Le </w:t>
      </w:r>
      <w:r w:rsidR="00BF7574" w:rsidRPr="00AC7E2F">
        <w:rPr>
          <w:rFonts w:ascii="Times New Roman" w:hAnsi="Times New Roman" w:cs="Times New Roman"/>
          <w:sz w:val="24"/>
        </w:rPr>
        <w:t xml:space="preserve">réalisme naïf qui est associé à « la tendance à prendre le modèle pour la réalité » réalisme critique qui propose que « les théories scientifiques </w:t>
      </w:r>
      <w:r w:rsidR="008F3A91" w:rsidRPr="00AC7E2F">
        <w:rPr>
          <w:rFonts w:ascii="Times New Roman" w:hAnsi="Times New Roman" w:cs="Times New Roman"/>
          <w:sz w:val="24"/>
        </w:rPr>
        <w:t>soient</w:t>
      </w:r>
      <w:r w:rsidR="00BF7574" w:rsidRPr="00AC7E2F">
        <w:rPr>
          <w:rFonts w:ascii="Times New Roman" w:hAnsi="Times New Roman" w:cs="Times New Roman"/>
          <w:sz w:val="24"/>
        </w:rPr>
        <w:t xml:space="preserve"> des approximations successives de la réalité ».</w:t>
      </w:r>
    </w:p>
    <w:p w14:paraId="5CE13A58" w14:textId="13952C2E" w:rsidR="00F17DC6" w:rsidRPr="00AC7E2F" w:rsidRDefault="00F17DC6" w:rsidP="000F61F2">
      <w:pPr>
        <w:shd w:val="clear" w:color="auto" w:fill="FFFFFF"/>
        <w:spacing w:after="0" w:line="360" w:lineRule="auto"/>
        <w:textAlignment w:val="baseline"/>
        <w:rPr>
          <w:rFonts w:ascii="Times New Roman" w:hAnsi="Times New Roman" w:cs="Times New Roman"/>
          <w:b/>
          <w:sz w:val="28"/>
        </w:rPr>
      </w:pPr>
      <w:r w:rsidRPr="00AC7E2F">
        <w:rPr>
          <w:rFonts w:ascii="Times New Roman" w:hAnsi="Times New Roman" w:cs="Times New Roman"/>
          <w:b/>
          <w:sz w:val="28"/>
        </w:rPr>
        <w:t xml:space="preserve">Quelques auteurs qui ont apporté une contribution majeure dans le </w:t>
      </w:r>
      <w:r w:rsidR="008F3A91" w:rsidRPr="00AC7E2F">
        <w:rPr>
          <w:rFonts w:ascii="Times New Roman" w:hAnsi="Times New Roman" w:cs="Times New Roman"/>
          <w:b/>
          <w:sz w:val="28"/>
        </w:rPr>
        <w:t>développement</w:t>
      </w:r>
      <w:r w:rsidRPr="00AC7E2F">
        <w:rPr>
          <w:rFonts w:ascii="Times New Roman" w:hAnsi="Times New Roman" w:cs="Times New Roman"/>
          <w:b/>
          <w:sz w:val="28"/>
        </w:rPr>
        <w:t xml:space="preserve"> de l’éducation. </w:t>
      </w:r>
    </w:p>
    <w:p w14:paraId="47882420" w14:textId="77777777" w:rsidR="00F17DC6" w:rsidRPr="00AC7E2F" w:rsidRDefault="00F17DC6" w:rsidP="00F17DC6">
      <w:pPr>
        <w:pStyle w:val="Default"/>
        <w:spacing w:line="360" w:lineRule="auto"/>
        <w:rPr>
          <w:rFonts w:ascii="Times New Roman" w:hAnsi="Times New Roman" w:cs="Times New Roman"/>
          <w:bCs/>
        </w:rPr>
      </w:pPr>
      <w:r w:rsidRPr="00AC7E2F">
        <w:rPr>
          <w:rFonts w:ascii="Times New Roman" w:hAnsi="Times New Roman" w:cs="Times New Roman"/>
          <w:bCs/>
        </w:rPr>
        <w:lastRenderedPageBreak/>
        <w:t>Socrate est le premier le philosophe éducateur. Pour lui, il existe deux genres d'être humain n'apprennent rien :</w:t>
      </w:r>
    </w:p>
    <w:p w14:paraId="4CDEB784" w14:textId="3C027BC3" w:rsidR="00F17DC6" w:rsidRPr="00AC7E2F" w:rsidRDefault="00F17DC6" w:rsidP="00F17DC6">
      <w:pPr>
        <w:pStyle w:val="Default"/>
        <w:numPr>
          <w:ilvl w:val="0"/>
          <w:numId w:val="9"/>
        </w:numPr>
        <w:spacing w:line="360" w:lineRule="auto"/>
        <w:rPr>
          <w:rFonts w:ascii="Times New Roman" w:hAnsi="Times New Roman" w:cs="Times New Roman"/>
        </w:rPr>
      </w:pPr>
      <w:r w:rsidRPr="00AC7E2F">
        <w:rPr>
          <w:rFonts w:ascii="Times New Roman" w:hAnsi="Times New Roman" w:cs="Times New Roman"/>
          <w:bCs/>
        </w:rPr>
        <w:t xml:space="preserve">Celui qui sait tout n'a pas besoin d'apprendre, mais ce serait un </w:t>
      </w:r>
      <w:r w:rsidR="008F3A91" w:rsidRPr="00AC7E2F">
        <w:rPr>
          <w:rFonts w:ascii="Times New Roman" w:hAnsi="Times New Roman" w:cs="Times New Roman"/>
          <w:bCs/>
        </w:rPr>
        <w:t>dieu ;</w:t>
      </w:r>
      <w:r w:rsidRPr="00AC7E2F">
        <w:rPr>
          <w:rFonts w:ascii="Times New Roman" w:hAnsi="Times New Roman" w:cs="Times New Roman"/>
          <w:bCs/>
        </w:rPr>
        <w:t xml:space="preserve"> </w:t>
      </w:r>
    </w:p>
    <w:p w14:paraId="17331F45" w14:textId="1E498BFC" w:rsidR="00F17DC6" w:rsidRPr="00AC7E2F" w:rsidRDefault="00F17DC6" w:rsidP="00F17DC6">
      <w:pPr>
        <w:pStyle w:val="Default"/>
        <w:numPr>
          <w:ilvl w:val="0"/>
          <w:numId w:val="9"/>
        </w:numPr>
        <w:spacing w:line="360" w:lineRule="auto"/>
        <w:rPr>
          <w:rFonts w:ascii="Times New Roman" w:hAnsi="Times New Roman" w:cs="Times New Roman"/>
        </w:rPr>
      </w:pPr>
      <w:r w:rsidRPr="00AC7E2F">
        <w:rPr>
          <w:rFonts w:ascii="Times New Roman" w:hAnsi="Times New Roman" w:cs="Times New Roman"/>
          <w:bCs/>
        </w:rPr>
        <w:t xml:space="preserve">Celui qui est assez ignorant pour ignorer sa propre </w:t>
      </w:r>
      <w:r w:rsidR="008F3A91" w:rsidRPr="00AC7E2F">
        <w:rPr>
          <w:rFonts w:ascii="Times New Roman" w:hAnsi="Times New Roman" w:cs="Times New Roman"/>
          <w:bCs/>
        </w:rPr>
        <w:t>ignorance :</w:t>
      </w:r>
      <w:r w:rsidRPr="00AC7E2F">
        <w:rPr>
          <w:rFonts w:ascii="Times New Roman" w:hAnsi="Times New Roman" w:cs="Times New Roman"/>
          <w:bCs/>
        </w:rPr>
        <w:t xml:space="preserve"> il ne ressent pas le besoin d'apprendre, car son ignorance est telle qu'elle lui suffit.</w:t>
      </w:r>
    </w:p>
    <w:p w14:paraId="1F434527" w14:textId="79EBCF4A" w:rsidR="00F17DC6" w:rsidRPr="00AC7E2F" w:rsidRDefault="00F17DC6" w:rsidP="00F17DC6">
      <w:pPr>
        <w:pStyle w:val="Default"/>
        <w:spacing w:line="360" w:lineRule="auto"/>
        <w:rPr>
          <w:rFonts w:ascii="Times New Roman" w:hAnsi="Times New Roman" w:cs="Times New Roman"/>
        </w:rPr>
      </w:pPr>
      <w:r w:rsidRPr="00AC7E2F">
        <w:rPr>
          <w:rFonts w:ascii="Times New Roman" w:hAnsi="Times New Roman" w:cs="Times New Roman"/>
          <w:bCs/>
        </w:rPr>
        <w:t xml:space="preserve">Socrate se situait entre les </w:t>
      </w:r>
      <w:r w:rsidR="008F3A91" w:rsidRPr="00AC7E2F">
        <w:rPr>
          <w:rFonts w:ascii="Times New Roman" w:hAnsi="Times New Roman" w:cs="Times New Roman"/>
          <w:bCs/>
        </w:rPr>
        <w:t>deux :</w:t>
      </w:r>
      <w:r w:rsidRPr="00AC7E2F">
        <w:rPr>
          <w:rFonts w:ascii="Times New Roman" w:hAnsi="Times New Roman" w:cs="Times New Roman"/>
          <w:bCs/>
        </w:rPr>
        <w:t xml:space="preserve"> il est ignorant mais se sait </w:t>
      </w:r>
      <w:r w:rsidR="008F3A91" w:rsidRPr="00AC7E2F">
        <w:rPr>
          <w:rFonts w:ascii="Times New Roman" w:hAnsi="Times New Roman" w:cs="Times New Roman"/>
          <w:bCs/>
        </w:rPr>
        <w:t>ignorant ;</w:t>
      </w:r>
      <w:r w:rsidRPr="00AC7E2F">
        <w:rPr>
          <w:rFonts w:ascii="Times New Roman" w:hAnsi="Times New Roman" w:cs="Times New Roman"/>
          <w:bCs/>
        </w:rPr>
        <w:t xml:space="preserve"> il est donc l’homme qui veut </w:t>
      </w:r>
      <w:r w:rsidR="008F3A91" w:rsidRPr="00AC7E2F">
        <w:rPr>
          <w:rFonts w:ascii="Times New Roman" w:hAnsi="Times New Roman" w:cs="Times New Roman"/>
          <w:bCs/>
        </w:rPr>
        <w:t>apprendre est</w:t>
      </w:r>
      <w:r w:rsidRPr="00AC7E2F">
        <w:rPr>
          <w:rFonts w:ascii="Times New Roman" w:hAnsi="Times New Roman" w:cs="Times New Roman"/>
          <w:bCs/>
        </w:rPr>
        <w:t xml:space="preserve"> l'homme qui ne savait rien (s'oppose au savant), mais qui savait qu'il ne savait rien (s'oppose au parfait ignorant). </w:t>
      </w:r>
    </w:p>
    <w:p w14:paraId="72C0ADA6" w14:textId="77777777" w:rsidR="00F17DC6" w:rsidRPr="00AC7E2F" w:rsidRDefault="00F17DC6" w:rsidP="00F17DC6">
      <w:pPr>
        <w:pStyle w:val="Default"/>
        <w:spacing w:line="360" w:lineRule="auto"/>
        <w:rPr>
          <w:rFonts w:ascii="Times New Roman" w:hAnsi="Times New Roman" w:cs="Times New Roman"/>
        </w:rPr>
      </w:pPr>
      <w:r w:rsidRPr="00AC7E2F">
        <w:rPr>
          <w:rFonts w:ascii="Times New Roman" w:hAnsi="Times New Roman" w:cs="Times New Roman"/>
        </w:rPr>
        <w:t>Pour pratiquer sa philosophie, i</w:t>
      </w:r>
      <w:r w:rsidRPr="00AC7E2F">
        <w:rPr>
          <w:rFonts w:ascii="Times New Roman" w:hAnsi="Times New Roman" w:cs="Times New Roman"/>
          <w:bCs/>
        </w:rPr>
        <w:t xml:space="preserve">l discutait de tout avec tous les hommes, parce que du fond de son ignorance, il voulait apprendre et connaître les certitudes des autres hommes. </w:t>
      </w:r>
    </w:p>
    <w:p w14:paraId="64D2BA41" w14:textId="4AAB8EDF" w:rsidR="00F17DC6" w:rsidRPr="00AC7E2F" w:rsidRDefault="00F17DC6" w:rsidP="00F17DC6">
      <w:pPr>
        <w:pStyle w:val="Default"/>
        <w:spacing w:line="360" w:lineRule="auto"/>
        <w:rPr>
          <w:rFonts w:ascii="Times New Roman" w:hAnsi="Times New Roman" w:cs="Times New Roman"/>
        </w:rPr>
      </w:pPr>
      <w:r w:rsidRPr="00AC7E2F">
        <w:rPr>
          <w:rFonts w:ascii="Times New Roman" w:hAnsi="Times New Roman" w:cs="Times New Roman"/>
          <w:bCs/>
        </w:rPr>
        <w:t xml:space="preserve">Nous pouvons alors </w:t>
      </w:r>
      <w:r w:rsidR="008F3A91" w:rsidRPr="00AC7E2F">
        <w:rPr>
          <w:rFonts w:ascii="Times New Roman" w:hAnsi="Times New Roman" w:cs="Times New Roman"/>
          <w:bCs/>
        </w:rPr>
        <w:t>convenir</w:t>
      </w:r>
      <w:r w:rsidRPr="00AC7E2F">
        <w:rPr>
          <w:rFonts w:ascii="Times New Roman" w:hAnsi="Times New Roman" w:cs="Times New Roman"/>
          <w:bCs/>
        </w:rPr>
        <w:t xml:space="preserve"> que notre histoire de l'éducation commence donc avec un maître qui ne savait rien. Ce qui est le contraire de Jésus, Bouddha, Mahomet, les fondateurs de religion, etc.</w:t>
      </w:r>
    </w:p>
    <w:p w14:paraId="034040AF" w14:textId="77777777" w:rsidR="00F17DC6" w:rsidRPr="00AC7E2F" w:rsidRDefault="00F17DC6" w:rsidP="00F17DC6">
      <w:pPr>
        <w:pStyle w:val="Default"/>
        <w:spacing w:line="360" w:lineRule="auto"/>
        <w:rPr>
          <w:rFonts w:ascii="Times New Roman" w:hAnsi="Times New Roman" w:cs="Times New Roman"/>
        </w:rPr>
      </w:pPr>
      <w:r w:rsidRPr="00AC7E2F">
        <w:rPr>
          <w:rFonts w:ascii="Times New Roman" w:hAnsi="Times New Roman" w:cs="Times New Roman"/>
          <w:bCs/>
        </w:rPr>
        <w:t>Les principes et les buts de l'enseignement socratique étaient les suivants :</w:t>
      </w:r>
    </w:p>
    <w:p w14:paraId="52FE30B8" w14:textId="77777777" w:rsidR="00F17DC6" w:rsidRPr="00AC7E2F" w:rsidRDefault="00F17DC6" w:rsidP="00F17DC6">
      <w:pPr>
        <w:pStyle w:val="Default"/>
        <w:numPr>
          <w:ilvl w:val="0"/>
          <w:numId w:val="10"/>
        </w:numPr>
        <w:spacing w:line="360" w:lineRule="auto"/>
        <w:rPr>
          <w:rFonts w:ascii="Times New Roman" w:hAnsi="Times New Roman" w:cs="Times New Roman"/>
        </w:rPr>
      </w:pPr>
      <w:r w:rsidRPr="00AC7E2F">
        <w:rPr>
          <w:rFonts w:ascii="Times New Roman" w:hAnsi="Times New Roman" w:cs="Times New Roman"/>
          <w:bCs/>
        </w:rPr>
        <w:t>C'est en nous-mêmes, dans notre for intérieur, avec notre raison, que l'on doit s'assurer de la vérité.</w:t>
      </w:r>
    </w:p>
    <w:p w14:paraId="7C9FF70E" w14:textId="03DE6779" w:rsidR="00F17DC6" w:rsidRPr="00AC7E2F" w:rsidRDefault="00F17DC6" w:rsidP="00F17DC6">
      <w:pPr>
        <w:pStyle w:val="Default"/>
        <w:numPr>
          <w:ilvl w:val="0"/>
          <w:numId w:val="10"/>
        </w:numPr>
        <w:spacing w:line="360" w:lineRule="auto"/>
        <w:rPr>
          <w:rFonts w:ascii="Times New Roman" w:hAnsi="Times New Roman" w:cs="Times New Roman"/>
        </w:rPr>
      </w:pPr>
      <w:r w:rsidRPr="00AC7E2F">
        <w:rPr>
          <w:rFonts w:ascii="Times New Roman" w:hAnsi="Times New Roman" w:cs="Times New Roman"/>
          <w:bCs/>
        </w:rPr>
        <w:t xml:space="preserve">Est vrai, non ce que chacun dit (les puissants, les forts, les maîtres), mais ce que l'individu </w:t>
      </w:r>
      <w:r w:rsidR="005B7046" w:rsidRPr="00AC7E2F">
        <w:rPr>
          <w:rFonts w:ascii="Times New Roman" w:hAnsi="Times New Roman" w:cs="Times New Roman"/>
          <w:bCs/>
        </w:rPr>
        <w:t>reconnaît pour</w:t>
      </w:r>
      <w:r w:rsidRPr="00AC7E2F">
        <w:rPr>
          <w:rFonts w:ascii="Times New Roman" w:hAnsi="Times New Roman" w:cs="Times New Roman"/>
          <w:bCs/>
        </w:rPr>
        <w:t xml:space="preserve"> vrai à la suite d'une réflexion rationnelle personnelle et dans le dialogue avec autrui.</w:t>
      </w:r>
    </w:p>
    <w:p w14:paraId="1FD5E0BB" w14:textId="7092D876" w:rsidR="00F17DC6" w:rsidRPr="00AC7E2F" w:rsidRDefault="00F17DC6" w:rsidP="00F17DC6">
      <w:pPr>
        <w:pStyle w:val="Default"/>
        <w:spacing w:line="360" w:lineRule="auto"/>
        <w:rPr>
          <w:rFonts w:ascii="Times New Roman" w:hAnsi="Times New Roman" w:cs="Times New Roman"/>
        </w:rPr>
      </w:pPr>
      <w:r w:rsidRPr="00AC7E2F">
        <w:rPr>
          <w:rFonts w:ascii="Times New Roman" w:hAnsi="Times New Roman" w:cs="Times New Roman"/>
          <w:bCs/>
        </w:rPr>
        <w:t xml:space="preserve">Il faut apprendre à se connaître </w:t>
      </w:r>
      <w:r w:rsidR="005B7046" w:rsidRPr="00AC7E2F">
        <w:rPr>
          <w:rFonts w:ascii="Times New Roman" w:hAnsi="Times New Roman" w:cs="Times New Roman"/>
          <w:bCs/>
        </w:rPr>
        <w:t>soi-même : connaître</w:t>
      </w:r>
      <w:r w:rsidRPr="00AC7E2F">
        <w:rPr>
          <w:rFonts w:ascii="Times New Roman" w:hAnsi="Times New Roman" w:cs="Times New Roman"/>
          <w:bCs/>
        </w:rPr>
        <w:t xml:space="preserve"> ses limites et les principes qui nous guident apprendre à trouver sa place dans la société et la nature.</w:t>
      </w:r>
    </w:p>
    <w:p w14:paraId="6B1B1729" w14:textId="77777777" w:rsidR="00F17DC6" w:rsidRPr="00AC7E2F" w:rsidRDefault="00F17DC6" w:rsidP="00F17DC6">
      <w:pPr>
        <w:pStyle w:val="Default"/>
        <w:spacing w:line="360" w:lineRule="auto"/>
        <w:rPr>
          <w:rFonts w:ascii="Times New Roman" w:hAnsi="Times New Roman" w:cs="Times New Roman"/>
        </w:rPr>
      </w:pPr>
      <w:r w:rsidRPr="00AC7E2F">
        <w:rPr>
          <w:rFonts w:ascii="Times New Roman" w:hAnsi="Times New Roman" w:cs="Times New Roman"/>
        </w:rPr>
        <w:t xml:space="preserve">Socrate et ses disciples soutenaient </w:t>
      </w:r>
      <w:r w:rsidRPr="00AC7E2F">
        <w:rPr>
          <w:rFonts w:ascii="Times New Roman" w:hAnsi="Times New Roman" w:cs="Times New Roman"/>
          <w:bCs/>
        </w:rPr>
        <w:t>que l'homme possède en lui, de naissance la raison.</w:t>
      </w:r>
      <w:r w:rsidRPr="00AC7E2F">
        <w:rPr>
          <w:rFonts w:ascii="Times New Roman" w:hAnsi="Times New Roman" w:cs="Times New Roman"/>
        </w:rPr>
        <w:t xml:space="preserve"> La </w:t>
      </w:r>
      <w:r w:rsidRPr="00AC7E2F">
        <w:rPr>
          <w:rFonts w:ascii="Times New Roman" w:hAnsi="Times New Roman" w:cs="Times New Roman"/>
          <w:bCs/>
        </w:rPr>
        <w:t>tâche de l'éducation est de lui apprendre à utiliser cette faculté qu'il possède déjà.</w:t>
      </w:r>
    </w:p>
    <w:p w14:paraId="095466B3" w14:textId="4892CDCD" w:rsidR="00F17DC6" w:rsidRPr="00AC7E2F" w:rsidRDefault="00F17DC6" w:rsidP="00F17DC6">
      <w:pPr>
        <w:pStyle w:val="Default"/>
        <w:spacing w:line="360" w:lineRule="auto"/>
        <w:ind w:firstLine="708"/>
        <w:rPr>
          <w:rFonts w:ascii="Times New Roman" w:hAnsi="Times New Roman" w:cs="Times New Roman"/>
        </w:rPr>
      </w:pPr>
      <w:r w:rsidRPr="00AC7E2F">
        <w:rPr>
          <w:rFonts w:ascii="Times New Roman" w:hAnsi="Times New Roman" w:cs="Times New Roman"/>
          <w:bCs/>
        </w:rPr>
        <w:t xml:space="preserve">Pendant </w:t>
      </w:r>
      <w:r w:rsidR="005B7046" w:rsidRPr="00AC7E2F">
        <w:rPr>
          <w:rFonts w:ascii="Times New Roman" w:hAnsi="Times New Roman" w:cs="Times New Roman"/>
          <w:bCs/>
        </w:rPr>
        <w:t>ses enseignements essentiellement oraux</w:t>
      </w:r>
      <w:r w:rsidRPr="00AC7E2F">
        <w:rPr>
          <w:rFonts w:ascii="Times New Roman" w:hAnsi="Times New Roman" w:cs="Times New Roman"/>
          <w:bCs/>
        </w:rPr>
        <w:t xml:space="preserve">, il utilisait une technique de questionnement </w:t>
      </w:r>
      <w:r w:rsidR="005B7046" w:rsidRPr="00AC7E2F">
        <w:rPr>
          <w:rFonts w:ascii="Times New Roman" w:hAnsi="Times New Roman" w:cs="Times New Roman"/>
          <w:bCs/>
        </w:rPr>
        <w:t>dite «</w:t>
      </w:r>
      <w:r w:rsidRPr="00AC7E2F">
        <w:rPr>
          <w:rFonts w:ascii="Times New Roman" w:hAnsi="Times New Roman" w:cs="Times New Roman"/>
          <w:bCs/>
        </w:rPr>
        <w:t xml:space="preserve"> méthode de </w:t>
      </w:r>
      <w:r w:rsidR="005B7046" w:rsidRPr="00AC7E2F">
        <w:rPr>
          <w:rFonts w:ascii="Times New Roman" w:hAnsi="Times New Roman" w:cs="Times New Roman"/>
          <w:bCs/>
        </w:rPr>
        <w:t>Socrate :</w:t>
      </w:r>
      <w:r w:rsidRPr="00AC7E2F">
        <w:rPr>
          <w:rFonts w:ascii="Times New Roman" w:hAnsi="Times New Roman" w:cs="Times New Roman"/>
          <w:bCs/>
        </w:rPr>
        <w:t xml:space="preserve"> la maïeutique » </w:t>
      </w:r>
    </w:p>
    <w:p w14:paraId="05F49C99" w14:textId="2C1796F2" w:rsidR="00F17DC6" w:rsidRPr="00AC7E2F" w:rsidRDefault="00F17DC6" w:rsidP="00F17DC6">
      <w:pPr>
        <w:pStyle w:val="Default"/>
        <w:spacing w:line="360" w:lineRule="auto"/>
        <w:rPr>
          <w:rFonts w:ascii="Times New Roman" w:hAnsi="Times New Roman" w:cs="Times New Roman"/>
        </w:rPr>
      </w:pPr>
      <w:r w:rsidRPr="00AC7E2F">
        <w:rPr>
          <w:rFonts w:ascii="Times New Roman" w:hAnsi="Times New Roman" w:cs="Times New Roman"/>
        </w:rPr>
        <w:t xml:space="preserve"> La maïeutique est moins un art de discuter qu’un art de vivre. </w:t>
      </w:r>
      <w:r w:rsidR="0057396A" w:rsidRPr="00AC7E2F">
        <w:rPr>
          <w:rFonts w:ascii="Times New Roman" w:hAnsi="Times New Roman" w:cs="Times New Roman"/>
        </w:rPr>
        <w:t>Pour Socrate</w:t>
      </w:r>
      <w:r w:rsidRPr="00AC7E2F">
        <w:rPr>
          <w:rFonts w:ascii="Times New Roman" w:hAnsi="Times New Roman" w:cs="Times New Roman"/>
        </w:rPr>
        <w:t xml:space="preserve">, la philosophie ne se réduit pas du tout à une théorie, elle débouche nécessairement sur une sagesse de vie, sur une pratique quotidienne de la recherche d’une sagesse en acte. C’est pourquoi l’héritage de Socrate est si </w:t>
      </w:r>
      <w:r w:rsidR="0057396A" w:rsidRPr="00AC7E2F">
        <w:rPr>
          <w:rFonts w:ascii="Times New Roman" w:hAnsi="Times New Roman" w:cs="Times New Roman"/>
        </w:rPr>
        <w:t>important :</w:t>
      </w:r>
      <w:r w:rsidRPr="00AC7E2F">
        <w:rPr>
          <w:rFonts w:ascii="Times New Roman" w:hAnsi="Times New Roman" w:cs="Times New Roman"/>
        </w:rPr>
        <w:t xml:space="preserve"> il nous apprend qu’il ne suffit pas de</w:t>
      </w:r>
      <w:r w:rsidR="0057396A" w:rsidRPr="00AC7E2F">
        <w:rPr>
          <w:rFonts w:ascii="Times New Roman" w:hAnsi="Times New Roman" w:cs="Times New Roman"/>
        </w:rPr>
        <w:t xml:space="preserve"> « penser</w:t>
      </w:r>
      <w:r w:rsidRPr="00AC7E2F">
        <w:rPr>
          <w:rFonts w:ascii="Times New Roman" w:hAnsi="Times New Roman" w:cs="Times New Roman"/>
        </w:rPr>
        <w:t xml:space="preserve"> sur la vie en </w:t>
      </w:r>
      <w:r w:rsidR="0057396A" w:rsidRPr="00AC7E2F">
        <w:rPr>
          <w:rFonts w:ascii="Times New Roman" w:hAnsi="Times New Roman" w:cs="Times New Roman"/>
        </w:rPr>
        <w:t>général »</w:t>
      </w:r>
      <w:r w:rsidRPr="00AC7E2F">
        <w:rPr>
          <w:rFonts w:ascii="Times New Roman" w:hAnsi="Times New Roman" w:cs="Times New Roman"/>
        </w:rPr>
        <w:t xml:space="preserve"> pour bien vivre, encore faut-il que notre pensée guide concrètement notre vie quotidienne. Avec Socrate, le savoir se veut savoir-vivre.</w:t>
      </w:r>
    </w:p>
    <w:p w14:paraId="14285C92" w14:textId="77777777" w:rsidR="00F17DC6" w:rsidRPr="00AC7E2F" w:rsidRDefault="00F17DC6" w:rsidP="00F17DC6">
      <w:pPr>
        <w:pStyle w:val="Default"/>
        <w:spacing w:line="360" w:lineRule="auto"/>
        <w:rPr>
          <w:rFonts w:ascii="Times New Roman" w:eastAsia="Times New Roman" w:hAnsi="Times New Roman" w:cs="Times New Roman"/>
          <w:color w:val="auto"/>
        </w:rPr>
      </w:pPr>
      <w:r w:rsidRPr="00AC7E2F">
        <w:rPr>
          <w:rFonts w:ascii="Times New Roman" w:eastAsia="Times New Roman" w:hAnsi="Times New Roman" w:cs="Times New Roman"/>
          <w:color w:val="auto"/>
        </w:rPr>
        <w:t xml:space="preserve">Platon, disciple de Socrate est selon certains analystes, le plus grand philosophe de l’éducation. Pour lui, la mort de Socrate à l’issue d’un procès injuste est un échec.  Rappelons </w:t>
      </w:r>
      <w:r w:rsidRPr="00AC7E2F">
        <w:rPr>
          <w:rFonts w:ascii="Times New Roman" w:eastAsia="Times New Roman" w:hAnsi="Times New Roman" w:cs="Times New Roman"/>
          <w:color w:val="auto"/>
        </w:rPr>
        <w:lastRenderedPageBreak/>
        <w:t>que Socrate n’a pas écrit et que tout ce que nous savons de lui vient de Platon. Cependant, il est resté sceptique sur la méthode de la quête de la raison chez Socrate en se demandant : </w:t>
      </w:r>
      <w:proofErr w:type="gramStart"/>
      <w:r w:rsidRPr="00AC7E2F">
        <w:rPr>
          <w:rFonts w:ascii="Times New Roman" w:eastAsia="Times New Roman" w:hAnsi="Times New Roman" w:cs="Times New Roman"/>
          <w:color w:val="auto"/>
        </w:rPr>
        <w:t>«  à</w:t>
      </w:r>
      <w:proofErr w:type="gramEnd"/>
      <w:r w:rsidRPr="00AC7E2F">
        <w:rPr>
          <w:rFonts w:ascii="Times New Roman" w:eastAsia="Times New Roman" w:hAnsi="Times New Roman" w:cs="Times New Roman"/>
          <w:color w:val="auto"/>
        </w:rPr>
        <w:t xml:space="preserve"> quoi sert d'avoir raison et de faire appel à la raison d'autrui, si les autres me  tuent ou me font violence »</w:t>
      </w:r>
    </w:p>
    <w:p w14:paraId="6B740F59" w14:textId="0AF78785" w:rsidR="00F17DC6" w:rsidRPr="00AC7E2F" w:rsidRDefault="00F17DC6" w:rsidP="00F17DC6">
      <w:pPr>
        <w:pStyle w:val="Default"/>
        <w:spacing w:line="360" w:lineRule="auto"/>
        <w:rPr>
          <w:rFonts w:ascii="Times New Roman" w:eastAsia="Times New Roman" w:hAnsi="Times New Roman" w:cs="Times New Roman"/>
          <w:color w:val="auto"/>
        </w:rPr>
      </w:pPr>
      <w:r w:rsidRPr="00AC7E2F">
        <w:rPr>
          <w:rFonts w:ascii="Times New Roman" w:eastAsia="Times New Roman" w:hAnsi="Times New Roman" w:cs="Times New Roman"/>
          <w:color w:val="auto"/>
        </w:rPr>
        <w:t xml:space="preserve">Le but l’éducation pour Platon est de favoriser le triomphe de la pensée rationnelle sur les passions, sur le corps. Pour lui, l'être humain est composé de passions, sources de violence et de désordre, et </w:t>
      </w:r>
      <w:r w:rsidR="00EE6C03" w:rsidRPr="00AC7E2F">
        <w:rPr>
          <w:rFonts w:ascii="Times New Roman" w:eastAsia="Times New Roman" w:hAnsi="Times New Roman" w:cs="Times New Roman"/>
          <w:color w:val="auto"/>
        </w:rPr>
        <w:t>déraison</w:t>
      </w:r>
      <w:r w:rsidRPr="00AC7E2F">
        <w:rPr>
          <w:rFonts w:ascii="Times New Roman" w:eastAsia="Times New Roman" w:hAnsi="Times New Roman" w:cs="Times New Roman"/>
          <w:color w:val="auto"/>
        </w:rPr>
        <w:t>, de matière et d'esprit, d'un corps sensible et d'une âme intelligible.</w:t>
      </w:r>
    </w:p>
    <w:p w14:paraId="5E7DC004" w14:textId="60492C6D" w:rsidR="00F17DC6" w:rsidRPr="00AC7E2F" w:rsidRDefault="00F17DC6" w:rsidP="00F17DC6">
      <w:pPr>
        <w:autoSpaceDE w:val="0"/>
        <w:autoSpaceDN w:val="0"/>
        <w:adjustRightInd w:val="0"/>
        <w:spacing w:after="0" w:line="360" w:lineRule="auto"/>
        <w:ind w:firstLine="708"/>
        <w:jc w:val="both"/>
        <w:rPr>
          <w:rFonts w:ascii="Times New Roman" w:hAnsi="Times New Roman"/>
          <w:bCs/>
          <w:sz w:val="24"/>
          <w:szCs w:val="24"/>
        </w:rPr>
      </w:pPr>
      <w:r w:rsidRPr="00AC7E2F">
        <w:rPr>
          <w:rFonts w:ascii="Times New Roman" w:eastAsia="Times New Roman" w:hAnsi="Times New Roman" w:cs="Times New Roman"/>
          <w:sz w:val="24"/>
          <w:szCs w:val="24"/>
        </w:rPr>
        <w:t>L’éducation chez lui était un long processus qui commençait par l’éducation physique, l’éducation intellectuelle et enfin l’éducation morale. Il</w:t>
      </w:r>
      <w:r w:rsidRPr="00AC7E2F">
        <w:rPr>
          <w:rFonts w:ascii="Times New Roman" w:hAnsi="Times New Roman"/>
          <w:bCs/>
          <w:sz w:val="24"/>
          <w:szCs w:val="24"/>
        </w:rPr>
        <w:t xml:space="preserve"> </w:t>
      </w:r>
      <w:r w:rsidR="00EE6C03" w:rsidRPr="00AC7E2F">
        <w:rPr>
          <w:rFonts w:ascii="Times New Roman" w:hAnsi="Times New Roman"/>
          <w:bCs/>
          <w:sz w:val="24"/>
          <w:szCs w:val="24"/>
        </w:rPr>
        <w:t>avait de</w:t>
      </w:r>
      <w:r w:rsidRPr="00AC7E2F">
        <w:rPr>
          <w:rFonts w:ascii="Times New Roman" w:hAnsi="Times New Roman"/>
          <w:bCs/>
          <w:sz w:val="24"/>
          <w:szCs w:val="24"/>
        </w:rPr>
        <w:t xml:space="preserve"> cette vision négative de l’enfant, affirmait que : </w:t>
      </w:r>
    </w:p>
    <w:p w14:paraId="193C4EDE" w14:textId="77777777" w:rsidR="00F17DC6" w:rsidRPr="00AC7E2F" w:rsidRDefault="00F17DC6" w:rsidP="00F17DC6">
      <w:pPr>
        <w:autoSpaceDE w:val="0"/>
        <w:autoSpaceDN w:val="0"/>
        <w:adjustRightInd w:val="0"/>
        <w:spacing w:after="0" w:line="240" w:lineRule="auto"/>
        <w:ind w:left="2124"/>
        <w:jc w:val="both"/>
        <w:rPr>
          <w:rFonts w:ascii="Times New Roman" w:hAnsi="Times New Roman"/>
          <w:bCs/>
        </w:rPr>
      </w:pPr>
      <w:r w:rsidRPr="00AC7E2F">
        <w:rPr>
          <w:rFonts w:ascii="Times New Roman" w:hAnsi="Times New Roman"/>
          <w:bCs/>
        </w:rPr>
        <w:t>«</w:t>
      </w:r>
      <w:proofErr w:type="gramStart"/>
      <w:r w:rsidRPr="00AC7E2F">
        <w:rPr>
          <w:rFonts w:ascii="Times New Roman" w:hAnsi="Times New Roman"/>
          <w:bCs/>
          <w:i/>
        </w:rPr>
        <w:t>de</w:t>
      </w:r>
      <w:proofErr w:type="gramEnd"/>
      <w:r w:rsidRPr="00AC7E2F">
        <w:rPr>
          <w:rFonts w:ascii="Times New Roman" w:hAnsi="Times New Roman"/>
          <w:bCs/>
          <w:i/>
        </w:rPr>
        <w:t xml:space="preserve"> tous les animaux c'est l'enfant qui est le plus difficile à manier; par l'excellence même de cette source de raison</w:t>
      </w:r>
      <w:r w:rsidR="003C5D9F" w:rsidRPr="00AC7E2F">
        <w:rPr>
          <w:rFonts w:ascii="Times New Roman" w:hAnsi="Times New Roman"/>
          <w:bCs/>
          <w:i/>
        </w:rPr>
        <w:fldChar w:fldCharType="begin"/>
      </w:r>
      <w:r w:rsidRPr="00AC7E2F">
        <w:rPr>
          <w:rFonts w:ascii="Times New Roman" w:hAnsi="Times New Roman"/>
        </w:rPr>
        <w:instrText xml:space="preserve"> XE "</w:instrText>
      </w:r>
      <w:r w:rsidRPr="00AC7E2F">
        <w:rPr>
          <w:rFonts w:ascii="Times New Roman" w:hAnsi="Times New Roman"/>
          <w:bCs/>
          <w:i/>
          <w:iCs/>
        </w:rPr>
        <w:instrText>raison</w:instrText>
      </w:r>
      <w:r w:rsidRPr="00AC7E2F">
        <w:rPr>
          <w:rFonts w:ascii="Times New Roman" w:hAnsi="Times New Roman"/>
        </w:rPr>
        <w:instrText xml:space="preserve">" \b </w:instrText>
      </w:r>
      <w:r w:rsidR="003C5D9F" w:rsidRPr="00AC7E2F">
        <w:rPr>
          <w:rFonts w:ascii="Times New Roman" w:hAnsi="Times New Roman"/>
          <w:bCs/>
          <w:i/>
        </w:rPr>
        <w:fldChar w:fldCharType="end"/>
      </w:r>
      <w:r w:rsidRPr="00AC7E2F">
        <w:rPr>
          <w:rFonts w:ascii="Times New Roman" w:hAnsi="Times New Roman"/>
          <w:bCs/>
          <w:i/>
        </w:rPr>
        <w:t xml:space="preserve"> qui est en lui, non encore disciplinée, c'est une bête rusée, astucieuse, la plus insolente de toutes. Aussi doit-on la lier de multiples brides .</w:t>
      </w:r>
      <w:r w:rsidRPr="00AC7E2F">
        <w:rPr>
          <w:rFonts w:ascii="Times New Roman" w:hAnsi="Times New Roman"/>
          <w:bCs/>
        </w:rPr>
        <w:t>.. »</w:t>
      </w:r>
      <w:r w:rsidRPr="00AC7E2F">
        <w:rPr>
          <w:rStyle w:val="Appelnotedebasdep"/>
          <w:rFonts w:ascii="Times New Roman" w:hAnsi="Times New Roman"/>
        </w:rPr>
        <w:footnoteReference w:id="11"/>
      </w:r>
    </w:p>
    <w:p w14:paraId="39AA6654" w14:textId="411C25C2" w:rsidR="00F17DC6" w:rsidRPr="00AC7E2F" w:rsidRDefault="00F17DC6" w:rsidP="00F17DC6">
      <w:pPr>
        <w:tabs>
          <w:tab w:val="left" w:pos="6663"/>
        </w:tabs>
        <w:spacing w:after="0" w:line="360" w:lineRule="auto"/>
        <w:ind w:firstLine="708"/>
        <w:jc w:val="both"/>
        <w:rPr>
          <w:rFonts w:ascii="Times New Roman" w:hAnsi="Times New Roman"/>
          <w:sz w:val="24"/>
          <w:szCs w:val="24"/>
        </w:rPr>
      </w:pPr>
      <w:r w:rsidRPr="00AC7E2F">
        <w:rPr>
          <w:rFonts w:ascii="Times New Roman" w:hAnsi="Times New Roman"/>
          <w:sz w:val="24"/>
          <w:szCs w:val="24"/>
        </w:rPr>
        <w:t xml:space="preserve">C’est </w:t>
      </w:r>
      <w:r w:rsidR="00EE6C03" w:rsidRPr="00AC7E2F">
        <w:rPr>
          <w:rFonts w:ascii="Times New Roman" w:hAnsi="Times New Roman"/>
          <w:sz w:val="24"/>
          <w:szCs w:val="24"/>
        </w:rPr>
        <w:t>pourquoi, dans</w:t>
      </w:r>
      <w:r w:rsidRPr="00AC7E2F">
        <w:rPr>
          <w:rFonts w:ascii="Times New Roman" w:hAnsi="Times New Roman"/>
          <w:sz w:val="24"/>
          <w:szCs w:val="24"/>
        </w:rPr>
        <w:t xml:space="preserve"> sa théorie de sa belle cité, </w:t>
      </w:r>
      <w:r w:rsidRPr="00AC7E2F">
        <w:rPr>
          <w:rFonts w:ascii="Times New Roman" w:hAnsi="Times New Roman"/>
          <w:bCs/>
          <w:i/>
          <w:sz w:val="24"/>
          <w:szCs w:val="24"/>
        </w:rPr>
        <w:t>La République</w:t>
      </w:r>
      <w:r w:rsidR="003C5D9F" w:rsidRPr="00AC7E2F">
        <w:rPr>
          <w:rFonts w:ascii="Times New Roman" w:hAnsi="Times New Roman"/>
          <w:bCs/>
          <w:i/>
          <w:sz w:val="24"/>
          <w:szCs w:val="24"/>
        </w:rPr>
        <w:fldChar w:fldCharType="begin"/>
      </w:r>
      <w:r w:rsidRPr="00AC7E2F">
        <w:instrText xml:space="preserve"> XE "</w:instrText>
      </w:r>
      <w:r w:rsidRPr="00AC7E2F">
        <w:rPr>
          <w:rFonts w:ascii="Times New Roman" w:hAnsi="Times New Roman"/>
          <w:sz w:val="24"/>
          <w:szCs w:val="24"/>
        </w:rPr>
        <w:instrText>République</w:instrText>
      </w:r>
      <w:r w:rsidRPr="00AC7E2F">
        <w:instrText xml:space="preserve">" \b </w:instrText>
      </w:r>
      <w:r w:rsidR="003C5D9F" w:rsidRPr="00AC7E2F">
        <w:rPr>
          <w:rFonts w:ascii="Times New Roman" w:hAnsi="Times New Roman"/>
          <w:bCs/>
          <w:i/>
          <w:sz w:val="24"/>
          <w:szCs w:val="24"/>
        </w:rPr>
        <w:fldChar w:fldCharType="end"/>
      </w:r>
      <w:r w:rsidRPr="00AC7E2F">
        <w:rPr>
          <w:rFonts w:ascii="Times New Roman" w:hAnsi="Times New Roman"/>
          <w:i/>
          <w:sz w:val="24"/>
          <w:szCs w:val="24"/>
        </w:rPr>
        <w:t>,</w:t>
      </w:r>
      <w:r w:rsidRPr="00AC7E2F">
        <w:rPr>
          <w:rFonts w:ascii="Times New Roman" w:hAnsi="Times New Roman"/>
          <w:sz w:val="24"/>
          <w:szCs w:val="24"/>
        </w:rPr>
        <w:t xml:space="preserve"> il répugne l’idée</w:t>
      </w:r>
      <w:r w:rsidR="003C5D9F" w:rsidRPr="00AC7E2F">
        <w:rPr>
          <w:rFonts w:ascii="Times New Roman" w:hAnsi="Times New Roman"/>
          <w:sz w:val="24"/>
          <w:szCs w:val="24"/>
        </w:rPr>
        <w:fldChar w:fldCharType="begin"/>
      </w:r>
      <w:r w:rsidRPr="00AC7E2F">
        <w:instrText xml:space="preserve"> XE "idée" \b </w:instrText>
      </w:r>
      <w:r w:rsidR="003C5D9F" w:rsidRPr="00AC7E2F">
        <w:rPr>
          <w:rFonts w:ascii="Times New Roman" w:hAnsi="Times New Roman"/>
          <w:sz w:val="24"/>
          <w:szCs w:val="24"/>
        </w:rPr>
        <w:fldChar w:fldCharType="end"/>
      </w:r>
      <w:r w:rsidRPr="00AC7E2F">
        <w:rPr>
          <w:rFonts w:ascii="Times New Roman" w:hAnsi="Times New Roman"/>
          <w:sz w:val="24"/>
          <w:szCs w:val="24"/>
        </w:rPr>
        <w:t xml:space="preserve"> d’un enseignement de la philosophie aux enfants. On ne peut vraiment philosopher</w:t>
      </w:r>
      <w:r w:rsidR="003C5D9F" w:rsidRPr="00AC7E2F">
        <w:rPr>
          <w:rFonts w:ascii="Times New Roman" w:hAnsi="Times New Roman"/>
          <w:sz w:val="24"/>
          <w:szCs w:val="24"/>
        </w:rPr>
        <w:fldChar w:fldCharType="begin"/>
      </w:r>
      <w:r w:rsidRPr="00AC7E2F">
        <w:instrText xml:space="preserve"> XE "</w:instrText>
      </w:r>
      <w:r w:rsidRPr="00AC7E2F">
        <w:rPr>
          <w:rFonts w:ascii="Times New Roman" w:hAnsi="Times New Roman"/>
          <w:sz w:val="24"/>
        </w:rPr>
        <w:instrText>philosopher</w:instrText>
      </w:r>
      <w:r w:rsidRPr="00AC7E2F">
        <w:instrText xml:space="preserve">" \b </w:instrText>
      </w:r>
      <w:r w:rsidR="003C5D9F" w:rsidRPr="00AC7E2F">
        <w:rPr>
          <w:rFonts w:ascii="Times New Roman" w:hAnsi="Times New Roman"/>
          <w:sz w:val="24"/>
          <w:szCs w:val="24"/>
        </w:rPr>
        <w:fldChar w:fldCharType="end"/>
      </w:r>
      <w:r w:rsidRPr="00AC7E2F">
        <w:rPr>
          <w:rFonts w:ascii="Times New Roman" w:hAnsi="Times New Roman"/>
          <w:sz w:val="24"/>
          <w:szCs w:val="24"/>
        </w:rPr>
        <w:t xml:space="preserve"> qu’à un âge</w:t>
      </w:r>
      <w:r w:rsidR="003C5D9F" w:rsidRPr="00AC7E2F">
        <w:rPr>
          <w:rFonts w:ascii="Times New Roman" w:hAnsi="Times New Roman"/>
          <w:sz w:val="24"/>
          <w:szCs w:val="24"/>
        </w:rPr>
        <w:fldChar w:fldCharType="begin"/>
      </w:r>
      <w:r w:rsidRPr="00AC7E2F">
        <w:instrText xml:space="preserve"> XE "âge" \b </w:instrText>
      </w:r>
      <w:r w:rsidR="003C5D9F" w:rsidRPr="00AC7E2F">
        <w:rPr>
          <w:rFonts w:ascii="Times New Roman" w:hAnsi="Times New Roman"/>
          <w:sz w:val="24"/>
          <w:szCs w:val="24"/>
        </w:rPr>
        <w:fldChar w:fldCharType="end"/>
      </w:r>
      <w:r w:rsidRPr="00AC7E2F">
        <w:rPr>
          <w:rFonts w:ascii="Times New Roman" w:hAnsi="Times New Roman"/>
          <w:sz w:val="24"/>
          <w:szCs w:val="24"/>
        </w:rPr>
        <w:t xml:space="preserve"> tardif. Dans le livre 7 de </w:t>
      </w:r>
      <w:r w:rsidRPr="00AC7E2F">
        <w:rPr>
          <w:rFonts w:ascii="Times New Roman" w:hAnsi="Times New Roman"/>
          <w:i/>
          <w:sz w:val="24"/>
          <w:szCs w:val="24"/>
        </w:rPr>
        <w:t>La République,</w:t>
      </w:r>
      <w:r w:rsidRPr="00AC7E2F">
        <w:rPr>
          <w:rFonts w:ascii="Times New Roman" w:hAnsi="Times New Roman"/>
          <w:sz w:val="24"/>
          <w:szCs w:val="24"/>
        </w:rPr>
        <w:t xml:space="preserve"> on peut lire ces mots :</w:t>
      </w:r>
    </w:p>
    <w:p w14:paraId="59246986" w14:textId="77777777" w:rsidR="00F17DC6" w:rsidRPr="00AC7E2F" w:rsidRDefault="00F17DC6" w:rsidP="00F17DC6">
      <w:pPr>
        <w:tabs>
          <w:tab w:val="left" w:pos="6663"/>
        </w:tabs>
        <w:spacing w:after="0" w:line="240" w:lineRule="auto"/>
        <w:ind w:left="2124"/>
        <w:jc w:val="both"/>
        <w:rPr>
          <w:rFonts w:ascii="Times New Roman" w:hAnsi="Times New Roman"/>
          <w:bCs/>
          <w:i/>
          <w:iCs/>
        </w:rPr>
      </w:pPr>
      <w:r w:rsidRPr="00AC7E2F">
        <w:rPr>
          <w:rFonts w:ascii="Times New Roman" w:hAnsi="Times New Roman"/>
          <w:b/>
          <w:bCs/>
          <w:i/>
          <w:iCs/>
        </w:rPr>
        <w:t>« </w:t>
      </w:r>
      <w:r w:rsidRPr="00AC7E2F">
        <w:rPr>
          <w:rFonts w:ascii="Times New Roman" w:hAnsi="Times New Roman"/>
          <w:bCs/>
          <w:i/>
          <w:iCs/>
        </w:rPr>
        <w:t>Quand ils finiront leur trentième année, tu leur tireras du nombre des jeunes gens déjà choisis pour (…) rechercher, en les éprouvant par la dialectique</w:t>
      </w:r>
      <w:r w:rsidR="003C5D9F" w:rsidRPr="00AC7E2F">
        <w:rPr>
          <w:rFonts w:ascii="Times New Roman" w:hAnsi="Times New Roman"/>
          <w:bCs/>
          <w:i/>
          <w:iCs/>
        </w:rPr>
        <w:fldChar w:fldCharType="begin"/>
      </w:r>
      <w:r w:rsidRPr="00AC7E2F">
        <w:rPr>
          <w:rFonts w:ascii="Times New Roman" w:hAnsi="Times New Roman"/>
        </w:rPr>
        <w:instrText xml:space="preserve"> XE "la dialectique" \b </w:instrText>
      </w:r>
      <w:r w:rsidR="003C5D9F" w:rsidRPr="00AC7E2F">
        <w:rPr>
          <w:rFonts w:ascii="Times New Roman" w:hAnsi="Times New Roman"/>
          <w:bCs/>
          <w:i/>
          <w:iCs/>
        </w:rPr>
        <w:fldChar w:fldCharType="end"/>
      </w:r>
      <w:r w:rsidRPr="00AC7E2F">
        <w:rPr>
          <w:rFonts w:ascii="Times New Roman" w:hAnsi="Times New Roman"/>
          <w:bCs/>
          <w:i/>
          <w:iCs/>
        </w:rPr>
        <w:t>, quels sont ceux qui, sans l’aide des yeux ou d’aucun autre sens, peuvent s’élever jusqu’à l’être même par la seule force de la vérité</w:t>
      </w:r>
      <w:r w:rsidR="003C5D9F" w:rsidRPr="00AC7E2F">
        <w:rPr>
          <w:rFonts w:ascii="Times New Roman" w:hAnsi="Times New Roman"/>
          <w:bCs/>
          <w:i/>
          <w:iCs/>
        </w:rPr>
        <w:fldChar w:fldCharType="begin"/>
      </w:r>
      <w:r w:rsidRPr="00AC7E2F">
        <w:rPr>
          <w:rFonts w:ascii="Times New Roman" w:hAnsi="Times New Roman"/>
        </w:rPr>
        <w:instrText xml:space="preserve"> XE "la vérité" \b </w:instrText>
      </w:r>
      <w:r w:rsidR="003C5D9F" w:rsidRPr="00AC7E2F">
        <w:rPr>
          <w:rFonts w:ascii="Times New Roman" w:hAnsi="Times New Roman"/>
          <w:bCs/>
          <w:i/>
          <w:iCs/>
        </w:rPr>
        <w:fldChar w:fldCharType="end"/>
      </w:r>
      <w:r w:rsidRPr="00AC7E2F">
        <w:rPr>
          <w:rFonts w:ascii="Times New Roman" w:hAnsi="Times New Roman"/>
          <w:bCs/>
          <w:i/>
          <w:iCs/>
        </w:rPr>
        <w:t> »</w:t>
      </w:r>
      <w:r w:rsidRPr="00AC7E2F">
        <w:rPr>
          <w:rStyle w:val="Appelnotedebasdep"/>
          <w:rFonts w:ascii="Times New Roman" w:hAnsi="Times New Roman"/>
        </w:rPr>
        <w:footnoteReference w:id="12"/>
      </w:r>
      <w:r w:rsidRPr="00AC7E2F">
        <w:rPr>
          <w:rFonts w:ascii="Times New Roman" w:hAnsi="Times New Roman"/>
          <w:bCs/>
          <w:i/>
          <w:iCs/>
        </w:rPr>
        <w:t>.</w:t>
      </w:r>
    </w:p>
    <w:p w14:paraId="64F11EAE" w14:textId="77777777" w:rsidR="00F17DC6" w:rsidRPr="00AC7E2F" w:rsidRDefault="00F17DC6" w:rsidP="00F17DC6">
      <w:pPr>
        <w:tabs>
          <w:tab w:val="left" w:pos="6663"/>
        </w:tabs>
        <w:spacing w:after="0" w:line="240" w:lineRule="auto"/>
        <w:ind w:left="2124"/>
        <w:jc w:val="both"/>
        <w:rPr>
          <w:rFonts w:ascii="Times New Roman" w:hAnsi="Times New Roman"/>
          <w:bCs/>
          <w:i/>
          <w:iCs/>
        </w:rPr>
      </w:pPr>
    </w:p>
    <w:p w14:paraId="1132F3B9" w14:textId="758289A2" w:rsidR="00F17DC6" w:rsidRPr="00AC7E2F" w:rsidRDefault="00F17DC6" w:rsidP="00F17DC6">
      <w:pPr>
        <w:pStyle w:val="NormalWeb"/>
        <w:spacing w:before="0" w:beforeAutospacing="0" w:after="0" w:afterAutospacing="0" w:line="360" w:lineRule="auto"/>
        <w:jc w:val="both"/>
      </w:pPr>
      <w:r w:rsidRPr="00AC7E2F">
        <w:rPr>
          <w:bCs/>
          <w:iCs/>
        </w:rPr>
        <w:t>Dans cette conception</w:t>
      </w:r>
      <w:r w:rsidR="003C5D9F" w:rsidRPr="00AC7E2F">
        <w:rPr>
          <w:bCs/>
          <w:iCs/>
        </w:rPr>
        <w:fldChar w:fldCharType="begin"/>
      </w:r>
      <w:r w:rsidRPr="00AC7E2F">
        <w:instrText xml:space="preserve"> XE "</w:instrText>
      </w:r>
      <w:r w:rsidRPr="00AC7E2F">
        <w:rPr>
          <w:i/>
        </w:rPr>
        <w:instrText>conception</w:instrText>
      </w:r>
      <w:r w:rsidRPr="00AC7E2F">
        <w:instrText xml:space="preserve">" \b </w:instrText>
      </w:r>
      <w:r w:rsidR="003C5D9F" w:rsidRPr="00AC7E2F">
        <w:rPr>
          <w:bCs/>
          <w:iCs/>
        </w:rPr>
        <w:fldChar w:fldCharType="end"/>
      </w:r>
      <w:r w:rsidRPr="00AC7E2F">
        <w:rPr>
          <w:bCs/>
          <w:iCs/>
        </w:rPr>
        <w:t xml:space="preserve"> de Platon</w:t>
      </w:r>
      <w:r w:rsidR="003C5D9F" w:rsidRPr="00AC7E2F">
        <w:rPr>
          <w:bCs/>
          <w:iCs/>
        </w:rPr>
        <w:fldChar w:fldCharType="begin"/>
      </w:r>
      <w:r w:rsidRPr="00AC7E2F">
        <w:instrText xml:space="preserve"> XE "</w:instrText>
      </w:r>
      <w:r w:rsidRPr="00AC7E2F">
        <w:rPr>
          <w:rFonts w:eastAsia="Calibri"/>
        </w:rPr>
        <w:instrText>Platon</w:instrText>
      </w:r>
      <w:r w:rsidRPr="00AC7E2F">
        <w:instrText xml:space="preserve">" \b </w:instrText>
      </w:r>
      <w:r w:rsidR="003C5D9F" w:rsidRPr="00AC7E2F">
        <w:rPr>
          <w:bCs/>
          <w:iCs/>
        </w:rPr>
        <w:fldChar w:fldCharType="end"/>
      </w:r>
      <w:r w:rsidRPr="00AC7E2F">
        <w:rPr>
          <w:bCs/>
          <w:iCs/>
        </w:rPr>
        <w:t xml:space="preserve">, il fallait atteindre une certaine maturité avant de faire de la philosophie comme on continue de le faire de nos jours, alors que les enfants peuvent être initiés à la </w:t>
      </w:r>
      <w:r w:rsidR="006C10BF" w:rsidRPr="00AC7E2F">
        <w:rPr>
          <w:bCs/>
          <w:iCs/>
        </w:rPr>
        <w:t>réflexion</w:t>
      </w:r>
      <w:r w:rsidRPr="00AC7E2F">
        <w:rPr>
          <w:bCs/>
          <w:iCs/>
        </w:rPr>
        <w:t xml:space="preserve"> philosophique. Son enseignement visait aussi à </w:t>
      </w:r>
      <w:r w:rsidR="006C10BF" w:rsidRPr="00AC7E2F">
        <w:rPr>
          <w:bCs/>
          <w:iCs/>
        </w:rPr>
        <w:t>libérer</w:t>
      </w:r>
      <w:r w:rsidRPr="00AC7E2F">
        <w:rPr>
          <w:bCs/>
          <w:iCs/>
        </w:rPr>
        <w:t xml:space="preserve"> l’homme de l’</w:t>
      </w:r>
      <w:r w:rsidR="006C10BF" w:rsidRPr="00AC7E2F">
        <w:rPr>
          <w:bCs/>
          <w:iCs/>
        </w:rPr>
        <w:t>obscurantisme</w:t>
      </w:r>
      <w:r w:rsidRPr="00AC7E2F">
        <w:rPr>
          <w:bCs/>
          <w:iCs/>
        </w:rPr>
        <w:t xml:space="preserve">. </w:t>
      </w:r>
      <w:r w:rsidRPr="00AC7E2F">
        <w:t>C’est ainsi que PLATON, à travers le mythe veut nous enseigner qu’il ne faut pas prendre pour vraies les données de nos sens et les préjugés formés par l'habitude, car l’habitude peut tronquer notre aperception claire de la réalité.  Dans l’allégorie de la caverne de PLATON nous pouvons retenir ceci :</w:t>
      </w:r>
    </w:p>
    <w:p w14:paraId="6ABCB302" w14:textId="77777777" w:rsidR="00F17DC6" w:rsidRPr="00AC7E2F" w:rsidRDefault="00F17DC6" w:rsidP="00F17DC6">
      <w:pPr>
        <w:pStyle w:val="NormalWeb"/>
        <w:spacing w:before="0" w:beforeAutospacing="0" w:after="0" w:afterAutospacing="0"/>
        <w:ind w:left="2124" w:firstLine="0"/>
        <w:jc w:val="both"/>
        <w:rPr>
          <w:i/>
          <w:sz w:val="22"/>
        </w:rPr>
      </w:pPr>
      <w:r w:rsidRPr="00AC7E2F">
        <w:rPr>
          <w:i/>
          <w:sz w:val="22"/>
        </w:rPr>
        <w:t>« Des hommes sont enchaînés dans une caverne. Dans cette caverne la lumière passe par un petit espace. Ils sont dos à cette ouverture pour la lumière. Des choses de l’extérieur, ils ne voient que les ombres projetées sur le mur de la caverne, des sons ils n’en perçoivent que les échos. Ils ne peuvent donc se construire qu’une image du monde</w:t>
      </w:r>
      <w:r w:rsidR="003C5D9F" w:rsidRPr="00AC7E2F">
        <w:rPr>
          <w:i/>
          <w:sz w:val="22"/>
        </w:rPr>
        <w:fldChar w:fldCharType="begin"/>
      </w:r>
      <w:r w:rsidRPr="00AC7E2F">
        <w:instrText xml:space="preserve"> XE "</w:instrText>
      </w:r>
      <w:r w:rsidRPr="00AC7E2F">
        <w:rPr>
          <w:bCs/>
        </w:rPr>
        <w:instrText>monde</w:instrText>
      </w:r>
      <w:r w:rsidRPr="00AC7E2F">
        <w:instrText xml:space="preserve">" \b </w:instrText>
      </w:r>
      <w:r w:rsidR="003C5D9F" w:rsidRPr="00AC7E2F">
        <w:rPr>
          <w:i/>
          <w:sz w:val="22"/>
        </w:rPr>
        <w:fldChar w:fldCharType="end"/>
      </w:r>
      <w:r w:rsidRPr="00AC7E2F">
        <w:rPr>
          <w:i/>
          <w:sz w:val="22"/>
        </w:rPr>
        <w:t xml:space="preserve"> réel. L’un deux </w:t>
      </w:r>
      <w:proofErr w:type="gramStart"/>
      <w:r w:rsidRPr="00AC7E2F">
        <w:rPr>
          <w:i/>
          <w:sz w:val="22"/>
        </w:rPr>
        <w:t>va</w:t>
      </w:r>
      <w:proofErr w:type="gramEnd"/>
      <w:r w:rsidRPr="00AC7E2F">
        <w:rPr>
          <w:i/>
          <w:sz w:val="22"/>
        </w:rPr>
        <w:t xml:space="preserve"> sortir. Il va devoir s’habituer à la lumière, il va en souffrir. Il aura le choix : retourner dans la caverne pour ne pas souffrir de cette lumière éclatante ou rester, s’habituer, </w:t>
      </w:r>
      <w:r w:rsidRPr="00AC7E2F">
        <w:rPr>
          <w:i/>
          <w:sz w:val="22"/>
        </w:rPr>
        <w:lastRenderedPageBreak/>
        <w:t>s’accoutumer et voir le monde dans sa réalité. S’il retourne dans la caverne pour expliquer aux autres le monde réel, personne ne le croira, il sera très mal reçu.</w:t>
      </w:r>
    </w:p>
    <w:p w14:paraId="642C3368" w14:textId="60DA1989" w:rsidR="00F17DC6" w:rsidRPr="00AC7E2F" w:rsidRDefault="00F17DC6" w:rsidP="00F17DC6">
      <w:pPr>
        <w:pStyle w:val="NormalWeb"/>
        <w:spacing w:before="0" w:beforeAutospacing="0" w:after="0" w:afterAutospacing="0"/>
        <w:ind w:left="2124"/>
        <w:jc w:val="both"/>
        <w:rPr>
          <w:sz w:val="22"/>
        </w:rPr>
      </w:pPr>
      <w:r w:rsidRPr="00AC7E2F">
        <w:rPr>
          <w:i/>
          <w:sz w:val="22"/>
        </w:rPr>
        <w:t>Les enchaînements représentent les croyances, les certitudes, les convictions, les préjugés et autres </w:t>
      </w:r>
      <w:r w:rsidRPr="00AC7E2F">
        <w:rPr>
          <w:bCs/>
          <w:i/>
          <w:iCs/>
          <w:sz w:val="22"/>
        </w:rPr>
        <w:t>a priori</w:t>
      </w:r>
      <w:r w:rsidRPr="00AC7E2F">
        <w:rPr>
          <w:i/>
          <w:sz w:val="22"/>
        </w:rPr>
        <w:t xml:space="preserve">. Il est difficile de nous libérer de nos chaînes (opinion, </w:t>
      </w:r>
      <w:r w:rsidR="006C10BF" w:rsidRPr="00AC7E2F">
        <w:rPr>
          <w:i/>
          <w:sz w:val="22"/>
        </w:rPr>
        <w:t>croyances, ...</w:t>
      </w:r>
      <w:r w:rsidRPr="00AC7E2F">
        <w:rPr>
          <w:i/>
          <w:sz w:val="22"/>
        </w:rPr>
        <w:t>) pour accéder à la connaissance de la réalité (l’extérieur de la caverne).  L’homme a tendance à résister au changement</w:t>
      </w:r>
      <w:r w:rsidR="003C5D9F" w:rsidRPr="00AC7E2F">
        <w:rPr>
          <w:i/>
          <w:sz w:val="22"/>
        </w:rPr>
        <w:fldChar w:fldCharType="begin"/>
      </w:r>
      <w:r w:rsidRPr="00AC7E2F">
        <w:instrText xml:space="preserve"> XE "changement" \b </w:instrText>
      </w:r>
      <w:r w:rsidR="003C5D9F" w:rsidRPr="00AC7E2F">
        <w:rPr>
          <w:i/>
          <w:sz w:val="22"/>
        </w:rPr>
        <w:fldChar w:fldCharType="end"/>
      </w:r>
      <w:r w:rsidRPr="00AC7E2F">
        <w:rPr>
          <w:i/>
          <w:sz w:val="22"/>
        </w:rPr>
        <w:t xml:space="preserve"> il est sous l'emprise des idées reçues. »</w:t>
      </w:r>
      <w:r w:rsidRPr="00AC7E2F">
        <w:rPr>
          <w:rStyle w:val="Appelnotedebasdep"/>
          <w:i/>
          <w:sz w:val="22"/>
        </w:rPr>
        <w:footnoteReference w:id="13"/>
      </w:r>
    </w:p>
    <w:p w14:paraId="0EBD1B43" w14:textId="77777777" w:rsidR="00F17DC6" w:rsidRPr="00AC7E2F" w:rsidRDefault="00F17DC6" w:rsidP="00F17DC6">
      <w:pPr>
        <w:autoSpaceDE w:val="0"/>
        <w:autoSpaceDN w:val="0"/>
        <w:adjustRightInd w:val="0"/>
        <w:spacing w:after="0" w:line="240" w:lineRule="auto"/>
        <w:jc w:val="both"/>
        <w:rPr>
          <w:rFonts w:ascii="Times New Roman" w:hAnsi="Times New Roman"/>
          <w:bCs/>
        </w:rPr>
      </w:pPr>
    </w:p>
    <w:p w14:paraId="07CBA432" w14:textId="77777777" w:rsidR="00F17DC6" w:rsidRPr="00AC7E2F" w:rsidRDefault="00F17DC6" w:rsidP="00F17DC6">
      <w:pPr>
        <w:pStyle w:val="Default"/>
        <w:spacing w:line="360" w:lineRule="auto"/>
        <w:ind w:left="720"/>
        <w:rPr>
          <w:rFonts w:ascii="Times New Roman" w:hAnsi="Times New Roman" w:cs="Times New Roman"/>
        </w:rPr>
      </w:pPr>
    </w:p>
    <w:p w14:paraId="2A66D740" w14:textId="77777777" w:rsidR="00F17DC6" w:rsidRPr="00AC7E2F" w:rsidRDefault="00F17DC6" w:rsidP="00F17DC6">
      <w:pPr>
        <w:autoSpaceDE w:val="0"/>
        <w:autoSpaceDN w:val="0"/>
        <w:adjustRightInd w:val="0"/>
        <w:spacing w:after="0" w:line="360" w:lineRule="auto"/>
        <w:ind w:firstLine="360"/>
        <w:rPr>
          <w:rFonts w:ascii="Times New Roman" w:eastAsia="Times New Roman" w:hAnsi="Times New Roman" w:cs="Times New Roman"/>
          <w:sz w:val="24"/>
          <w:szCs w:val="24"/>
        </w:rPr>
      </w:pPr>
    </w:p>
    <w:p w14:paraId="465C77DC" w14:textId="2220878D" w:rsidR="00F17DC6" w:rsidRPr="00AC7E2F" w:rsidRDefault="00F17DC6" w:rsidP="00F17DC6">
      <w:pPr>
        <w:autoSpaceDE w:val="0"/>
        <w:autoSpaceDN w:val="0"/>
        <w:adjustRightInd w:val="0"/>
        <w:spacing w:after="0" w:line="360" w:lineRule="auto"/>
        <w:ind w:firstLine="360"/>
        <w:rPr>
          <w:rFonts w:ascii="Times New Roman" w:eastAsia="Times New Roman" w:hAnsi="Times New Roman" w:cs="Times New Roman"/>
          <w:sz w:val="24"/>
          <w:szCs w:val="24"/>
        </w:rPr>
      </w:pPr>
      <w:r w:rsidRPr="00AC7E2F">
        <w:rPr>
          <w:rFonts w:ascii="Times New Roman" w:eastAsia="Times New Roman" w:hAnsi="Times New Roman" w:cs="Times New Roman"/>
          <w:sz w:val="24"/>
          <w:szCs w:val="24"/>
        </w:rPr>
        <w:t xml:space="preserve">Aristote est le disciple de PLATON. Il a fondé le Lycée </w:t>
      </w:r>
      <w:r w:rsidR="006C10BF" w:rsidRPr="00AC7E2F">
        <w:rPr>
          <w:rFonts w:ascii="Times New Roman" w:eastAsia="Times New Roman" w:hAnsi="Times New Roman" w:cs="Times New Roman"/>
          <w:sz w:val="24"/>
          <w:szCs w:val="24"/>
        </w:rPr>
        <w:t>et croit</w:t>
      </w:r>
      <w:r w:rsidRPr="00AC7E2F">
        <w:rPr>
          <w:rFonts w:ascii="Times New Roman" w:eastAsia="Times New Roman" w:hAnsi="Times New Roman" w:cs="Times New Roman"/>
          <w:sz w:val="24"/>
          <w:szCs w:val="24"/>
        </w:rPr>
        <w:t xml:space="preserve"> aussi que le but de l’éducation, qui dépend du régime de chaque cité, est la formation de gens braves et de citoyens justes. Il pense aussi que l’instruction commence dès l’enfance et qu’elle soit publique, la même pour tous les citoyens et réglée par des lois spéciales. Les trois facteurs importants de l’éducation sont, selon le philosophe Aristote est la nature (les aptitudes des élèves), l’habitude (l’exercice de la vertu) et la parole (les discours du maître). Il s’agit d’une théorie qu’adoptent encore aujourd’hui presque tous les pédagogues. </w:t>
      </w:r>
    </w:p>
    <w:p w14:paraId="646F02F2" w14:textId="360842FC" w:rsidR="00F17DC6" w:rsidRPr="00AC7E2F" w:rsidRDefault="00F17DC6" w:rsidP="00F17DC6">
      <w:pPr>
        <w:shd w:val="clear" w:color="auto" w:fill="FFFFFF" w:themeFill="background1"/>
        <w:spacing w:after="0" w:line="360" w:lineRule="auto"/>
        <w:ind w:firstLine="360"/>
        <w:jc w:val="both"/>
        <w:rPr>
          <w:rFonts w:ascii="Times New Roman" w:eastAsia="Times New Roman" w:hAnsi="Times New Roman" w:cs="Times New Roman"/>
          <w:sz w:val="24"/>
          <w:szCs w:val="24"/>
        </w:rPr>
      </w:pPr>
      <w:r w:rsidRPr="00AC7E2F">
        <w:rPr>
          <w:rFonts w:ascii="Times New Roman" w:eastAsia="Times New Roman" w:hAnsi="Times New Roman" w:cs="Times New Roman"/>
          <w:sz w:val="24"/>
          <w:szCs w:val="24"/>
        </w:rPr>
        <w:t xml:space="preserve"> La thématique de l’éducation est centrale dans la philosophie d’Aristote. Pour lui, l’éducation est considérée comme un problème politique dans la mesure où elle est située à l’intérieure de la cité. Aristote insiste en disant </w:t>
      </w:r>
      <w:r w:rsidR="00AC7E2F" w:rsidRPr="00AC7E2F">
        <w:rPr>
          <w:rFonts w:ascii="Times New Roman" w:eastAsia="Times New Roman" w:hAnsi="Times New Roman" w:cs="Times New Roman"/>
          <w:sz w:val="24"/>
          <w:szCs w:val="24"/>
        </w:rPr>
        <w:t>qu</w:t>
      </w:r>
      <w:proofErr w:type="gramStart"/>
      <w:r w:rsidR="00AC7E2F" w:rsidRPr="00AC7E2F">
        <w:rPr>
          <w:rFonts w:ascii="Times New Roman" w:eastAsia="Times New Roman" w:hAnsi="Times New Roman" w:cs="Times New Roman"/>
          <w:sz w:val="24"/>
          <w:szCs w:val="24"/>
        </w:rPr>
        <w:t>’:</w:t>
      </w:r>
      <w:proofErr w:type="gramEnd"/>
      <w:r w:rsidRPr="00AC7E2F">
        <w:rPr>
          <w:rFonts w:ascii="Times New Roman" w:eastAsia="Times New Roman" w:hAnsi="Times New Roman" w:cs="Times New Roman"/>
          <w:sz w:val="24"/>
          <w:szCs w:val="24"/>
        </w:rPr>
        <w:t xml:space="preserve"> « </w:t>
      </w:r>
      <w:r w:rsidRPr="00AC7E2F">
        <w:rPr>
          <w:rFonts w:ascii="Times New Roman" w:eastAsia="Times New Roman" w:hAnsi="Times New Roman" w:cs="Times New Roman"/>
          <w:i/>
          <w:sz w:val="24"/>
          <w:szCs w:val="24"/>
        </w:rPr>
        <w:t>il faut dispenser une éducation adaptée à chaque constitution</w:t>
      </w:r>
      <w:r w:rsidRPr="00AC7E2F">
        <w:rPr>
          <w:rFonts w:ascii="Times New Roman" w:eastAsia="Times New Roman" w:hAnsi="Times New Roman" w:cs="Times New Roman"/>
          <w:sz w:val="24"/>
          <w:szCs w:val="24"/>
        </w:rPr>
        <w:t>.»</w:t>
      </w:r>
      <w:r w:rsidRPr="00AC7E2F">
        <w:rPr>
          <w:rStyle w:val="Appelnotedebasdep"/>
          <w:rFonts w:ascii="Times New Roman" w:eastAsia="Times New Roman" w:hAnsi="Times New Roman"/>
          <w:sz w:val="24"/>
          <w:szCs w:val="24"/>
        </w:rPr>
        <w:footnoteReference w:id="14"/>
      </w:r>
      <w:r w:rsidRPr="00AC7E2F">
        <w:rPr>
          <w:rFonts w:ascii="Times New Roman" w:eastAsia="Times New Roman" w:hAnsi="Times New Roman" w:cs="Times New Roman"/>
          <w:sz w:val="24"/>
          <w:szCs w:val="24"/>
        </w:rPr>
        <w:t xml:space="preserve"> L’éducation doit être adaptée à chaque constitution parce que les mœurs propres de chacune ont d’ordinaire pour effet à la fois de la préserver et de l’établir dès l’origine. Dans cette logique, les curricula d’un système éducatif démocratique ne seront pas les mêmes que ceux d’un régime d’exception. De même, les curricula d’un pays doivent accorder une large place à la promotion et à la préservation du patrimoine culturel.  L’objectif général de cette éducation consiste à devenir apte à la vie de loisir. Pour cette raison, l’éducation doit comprendre des matières utiles, mais pas avilissantes (dégradantes) afin de favoriser l’épanouissement de la jeunesse. Pour que la cité réalise sa finalité il faut que les citoyens soient éduqués. Les questions que se posent Aristote au sujet de l’éducation sont : faut-il réglementer l’éducation ? L’éducation doit-elle être privé ou publique ? Quel est le contenu de l’éducation ? Toutes ces questions trouvent des réponses dans la suite de l’analyse d’Aristote qui pense tout </w:t>
      </w:r>
      <w:r w:rsidRPr="00AC7E2F">
        <w:rPr>
          <w:rFonts w:ascii="Times New Roman" w:eastAsia="Times New Roman" w:hAnsi="Times New Roman" w:cs="Times New Roman"/>
          <w:sz w:val="24"/>
          <w:szCs w:val="24"/>
        </w:rPr>
        <w:lastRenderedPageBreak/>
        <w:t>d’abord qu’il vaut mieux éduquer par la raison ou par les habitudes parce qu’il peut bien arriver que la raison se trompe sur le meilleur fondement de nos actions ou que l’on soit induit en erreur de la même manière par ses habitudes.</w:t>
      </w:r>
      <w:r w:rsidRPr="00AC7E2F">
        <w:rPr>
          <w:rFonts w:ascii="Times New Roman" w:eastAsia="Times New Roman" w:hAnsi="Times New Roman" w:cs="Times New Roman"/>
          <w:sz w:val="24"/>
          <w:szCs w:val="24"/>
        </w:rPr>
        <w:br/>
        <w:t xml:space="preserve">Puisque le but de la cité est unique, Aristote pense qu’il est manifeste qu’il y ait également une seule et même éducation pour tous et qu’on prenne soin collectivement et non d’une manière privée. L’auteur préconise quatre disciplines fondamentales à savoir : les lettres, la gymnastique, la musique et l’art graphique. Ces quatre disciplines apportent une certaine harmonie à l’éduqué mais le conseil final qu’Aristote donne, est que pour l’éducation soit meilleure et pertinente, il faut recourir à ces trois normes à savoir : </w:t>
      </w:r>
      <w:r w:rsidR="00F505FC" w:rsidRPr="00AC7E2F">
        <w:rPr>
          <w:rFonts w:ascii="Times New Roman" w:eastAsia="Times New Roman" w:hAnsi="Times New Roman" w:cs="Times New Roman"/>
          <w:sz w:val="24"/>
          <w:szCs w:val="24"/>
        </w:rPr>
        <w:t>« le</w:t>
      </w:r>
      <w:r w:rsidRPr="00AC7E2F">
        <w:rPr>
          <w:rFonts w:ascii="Times New Roman" w:eastAsia="Times New Roman" w:hAnsi="Times New Roman" w:cs="Times New Roman"/>
          <w:i/>
          <w:sz w:val="24"/>
          <w:szCs w:val="24"/>
        </w:rPr>
        <w:t xml:space="preserve"> </w:t>
      </w:r>
      <w:r w:rsidRPr="00AC7E2F">
        <w:rPr>
          <w:rFonts w:ascii="Times New Roman" w:eastAsia="Times New Roman" w:hAnsi="Times New Roman" w:cs="Times New Roman"/>
          <w:sz w:val="24"/>
          <w:szCs w:val="24"/>
        </w:rPr>
        <w:t>juste milieu, le possible et le convenable. »</w:t>
      </w:r>
    </w:p>
    <w:p w14:paraId="11D0D775" w14:textId="1FD20A38" w:rsidR="00F17DC6" w:rsidRPr="00AC7E2F" w:rsidRDefault="00F17DC6" w:rsidP="00F17DC6">
      <w:pPr>
        <w:autoSpaceDE w:val="0"/>
        <w:autoSpaceDN w:val="0"/>
        <w:adjustRightInd w:val="0"/>
        <w:spacing w:after="0" w:line="360" w:lineRule="auto"/>
        <w:rPr>
          <w:rFonts w:ascii="Times New Roman" w:eastAsia="Times New Roman" w:hAnsi="Times New Roman" w:cs="Times New Roman"/>
          <w:sz w:val="24"/>
          <w:szCs w:val="24"/>
        </w:rPr>
      </w:pPr>
      <w:r w:rsidRPr="00AC7E2F">
        <w:rPr>
          <w:rFonts w:ascii="Times New Roman" w:eastAsia="Times New Roman" w:hAnsi="Times New Roman" w:cs="Times New Roman"/>
          <w:b/>
          <w:sz w:val="24"/>
          <w:szCs w:val="24"/>
        </w:rPr>
        <w:t xml:space="preserve">Alexandre le </w:t>
      </w:r>
      <w:r w:rsidR="00F505FC" w:rsidRPr="00AC7E2F">
        <w:rPr>
          <w:rFonts w:ascii="Times New Roman" w:eastAsia="Times New Roman" w:hAnsi="Times New Roman" w:cs="Times New Roman"/>
          <w:b/>
          <w:sz w:val="24"/>
          <w:szCs w:val="24"/>
        </w:rPr>
        <w:t>Grand</w:t>
      </w:r>
      <w:r w:rsidR="00F505FC" w:rsidRPr="00AC7E2F">
        <w:rPr>
          <w:rFonts w:ascii="Times New Roman" w:eastAsia="Times New Roman" w:hAnsi="Times New Roman" w:cs="Times New Roman"/>
          <w:sz w:val="24"/>
          <w:szCs w:val="24"/>
        </w:rPr>
        <w:t xml:space="preserve"> est</w:t>
      </w:r>
      <w:r w:rsidRPr="00AC7E2F">
        <w:rPr>
          <w:rFonts w:ascii="Times New Roman" w:eastAsia="Times New Roman" w:hAnsi="Times New Roman" w:cs="Times New Roman"/>
          <w:sz w:val="24"/>
          <w:szCs w:val="24"/>
        </w:rPr>
        <w:t xml:space="preserve"> le disciple d’Aristote. Il a su faire du jeune prince un homme capable de voir le monde et de l’interroger. </w:t>
      </w:r>
      <w:r w:rsidR="00F505FC" w:rsidRPr="00AC7E2F">
        <w:rPr>
          <w:rFonts w:ascii="Times New Roman" w:eastAsia="Times New Roman" w:hAnsi="Times New Roman" w:cs="Times New Roman"/>
          <w:sz w:val="24"/>
          <w:szCs w:val="24"/>
        </w:rPr>
        <w:t>Surnommé</w:t>
      </w:r>
      <w:r w:rsidRPr="00AC7E2F">
        <w:rPr>
          <w:rFonts w:ascii="Times New Roman" w:eastAsia="Times New Roman" w:hAnsi="Times New Roman" w:cs="Times New Roman"/>
          <w:sz w:val="24"/>
          <w:szCs w:val="24"/>
        </w:rPr>
        <w:t xml:space="preserve"> le roi philosophe, il est le continuateur de sa philosophie. Il se promenait pour enseigner la philosophie à tout le monde, c’est pourquoi on les appelait les péripatéticiens.  Le « péripatétisme » désigne l'ensemble du courant philosophique qui succéda à Aristote. On parle aussi </w:t>
      </w:r>
      <w:proofErr w:type="gramStart"/>
      <w:r w:rsidR="00E45EBF" w:rsidRPr="00AC7E2F">
        <w:rPr>
          <w:rFonts w:ascii="Times New Roman" w:eastAsia="Times New Roman" w:hAnsi="Times New Roman" w:cs="Times New Roman"/>
          <w:sz w:val="24"/>
          <w:szCs w:val="24"/>
        </w:rPr>
        <w:t>d’ «</w:t>
      </w:r>
      <w:proofErr w:type="gramEnd"/>
      <w:r w:rsidRPr="00AC7E2F">
        <w:rPr>
          <w:rFonts w:ascii="Times New Roman" w:eastAsia="Times New Roman" w:hAnsi="Times New Roman" w:cs="Times New Roman"/>
          <w:sz w:val="24"/>
          <w:szCs w:val="24"/>
        </w:rPr>
        <w:t> aristotélisme radical. »  Alexandre n’a rien écrit, mais les philosophes les plus célèbres, tels Pythagore et Socrate, non plus, ce qui compte étant « ce qu’ils ont dit, la façon dont ils ont vécu, ce qu’ils ont enseigné »  On peut retenir qu’Alexandre le Grand a pratiqué la véritable philosophie qui consiste en actions, et c’est ce que signifie le mot qu’il répétait parfois : « Si je n’étais pas Alexandre, je voudrais être Diogène », c’est-à-dire : si je ne pratiquais pas la philosophie par mes actions (erga), je la professerais dans mes discours (</w:t>
      </w:r>
      <w:proofErr w:type="spellStart"/>
      <w:r w:rsidRPr="00AC7E2F">
        <w:rPr>
          <w:rFonts w:ascii="Times New Roman" w:eastAsia="Times New Roman" w:hAnsi="Times New Roman" w:cs="Times New Roman"/>
          <w:sz w:val="24"/>
          <w:szCs w:val="24"/>
        </w:rPr>
        <w:t>logoi</w:t>
      </w:r>
      <w:proofErr w:type="spellEnd"/>
      <w:r w:rsidRPr="00AC7E2F">
        <w:rPr>
          <w:rFonts w:ascii="Times New Roman" w:eastAsia="Times New Roman" w:hAnsi="Times New Roman" w:cs="Times New Roman"/>
          <w:sz w:val="24"/>
          <w:szCs w:val="24"/>
        </w:rPr>
        <w:t>).</w:t>
      </w:r>
    </w:p>
    <w:p w14:paraId="13E6594E" w14:textId="77777777" w:rsidR="00F17DC6" w:rsidRPr="00AC7E2F" w:rsidRDefault="00F17DC6" w:rsidP="00F17DC6">
      <w:pPr>
        <w:autoSpaceDE w:val="0"/>
        <w:autoSpaceDN w:val="0"/>
        <w:adjustRightInd w:val="0"/>
        <w:spacing w:after="0" w:line="360" w:lineRule="auto"/>
        <w:rPr>
          <w:rFonts w:ascii="Times New Roman" w:eastAsia="Times New Roman" w:hAnsi="Times New Roman" w:cs="Times New Roman"/>
          <w:sz w:val="24"/>
          <w:szCs w:val="24"/>
        </w:rPr>
      </w:pPr>
      <w:r w:rsidRPr="00AC7E2F">
        <w:rPr>
          <w:rFonts w:ascii="Times New Roman" w:eastAsia="Times New Roman" w:hAnsi="Times New Roman" w:cs="Times New Roman"/>
          <w:sz w:val="24"/>
          <w:szCs w:val="24"/>
        </w:rPr>
        <w:t xml:space="preserve">Après une période de léthargie, la philosophie va connaitre une renaissance au Moyen âge </w:t>
      </w:r>
    </w:p>
    <w:p w14:paraId="06FCC8DA" w14:textId="020CAB24" w:rsidR="00F17DC6" w:rsidRPr="00AC7E2F" w:rsidRDefault="00E45EBF" w:rsidP="00F17DC6">
      <w:pPr>
        <w:spacing w:after="0" w:line="360" w:lineRule="auto"/>
        <w:rPr>
          <w:rFonts w:ascii="Times New Roman" w:eastAsia="Times New Roman" w:hAnsi="Times New Roman" w:cs="Times New Roman"/>
          <w:sz w:val="24"/>
          <w:szCs w:val="24"/>
        </w:rPr>
      </w:pPr>
      <w:r w:rsidRPr="00AC7E2F">
        <w:rPr>
          <w:rFonts w:ascii="Times New Roman" w:eastAsia="Times New Roman" w:hAnsi="Times New Roman" w:cs="Times New Roman"/>
          <w:sz w:val="24"/>
          <w:szCs w:val="24"/>
        </w:rPr>
        <w:t>Dans trois</w:t>
      </w:r>
      <w:r w:rsidR="00F17DC6" w:rsidRPr="00AC7E2F">
        <w:rPr>
          <w:rFonts w:ascii="Times New Roman" w:eastAsia="Times New Roman" w:hAnsi="Times New Roman" w:cs="Times New Roman"/>
          <w:sz w:val="24"/>
          <w:szCs w:val="24"/>
        </w:rPr>
        <w:t xml:space="preserve"> empires : l’empire arabe en Orient et en Méditerranée méridionale, l’empire byzantin, l’empire carolingien en Occident. Dans chacune de ces </w:t>
      </w:r>
      <w:r w:rsidRPr="00AC7E2F">
        <w:rPr>
          <w:rFonts w:ascii="Times New Roman" w:eastAsia="Times New Roman" w:hAnsi="Times New Roman" w:cs="Times New Roman"/>
          <w:sz w:val="24"/>
          <w:szCs w:val="24"/>
        </w:rPr>
        <w:t>régions, l’activité</w:t>
      </w:r>
      <w:r w:rsidR="00F17DC6" w:rsidRPr="00AC7E2F">
        <w:rPr>
          <w:rFonts w:ascii="Times New Roman" w:eastAsia="Times New Roman" w:hAnsi="Times New Roman" w:cs="Times New Roman"/>
          <w:sz w:val="24"/>
          <w:szCs w:val="24"/>
        </w:rPr>
        <w:t xml:space="preserve"> des philosophes permit une sorte de renaissance intellectuelle, quoique dans des conditions bien différentes.  </w:t>
      </w:r>
    </w:p>
    <w:p w14:paraId="2AB1F98F" w14:textId="77777777" w:rsidR="00F17DC6" w:rsidRPr="00AC7E2F" w:rsidRDefault="00F17DC6" w:rsidP="00F17DC6">
      <w:pPr>
        <w:spacing w:after="0" w:line="360" w:lineRule="auto"/>
        <w:rPr>
          <w:rFonts w:ascii="Times New Roman" w:eastAsia="Times New Roman" w:hAnsi="Times New Roman" w:cs="Times New Roman"/>
          <w:sz w:val="24"/>
          <w:szCs w:val="24"/>
        </w:rPr>
      </w:pPr>
      <w:r w:rsidRPr="00AC7E2F">
        <w:rPr>
          <w:rFonts w:ascii="Times New Roman" w:eastAsia="Times New Roman" w:hAnsi="Times New Roman" w:cs="Times New Roman"/>
          <w:sz w:val="24"/>
          <w:szCs w:val="24"/>
        </w:rPr>
        <w:t xml:space="preserve">Les débuts de la philosophie arabe Comme l’empire de Charlemagne en Occident, le </w:t>
      </w:r>
      <w:proofErr w:type="spellStart"/>
      <w:r w:rsidRPr="00AC7E2F">
        <w:rPr>
          <w:rFonts w:ascii="Times New Roman" w:eastAsia="Times New Roman" w:hAnsi="Times New Roman" w:cs="Times New Roman"/>
          <w:sz w:val="24"/>
          <w:szCs w:val="24"/>
        </w:rPr>
        <w:t>kalifat</w:t>
      </w:r>
      <w:proofErr w:type="spellEnd"/>
      <w:r w:rsidRPr="00AC7E2F">
        <w:rPr>
          <w:rFonts w:ascii="Times New Roman" w:eastAsia="Times New Roman" w:hAnsi="Times New Roman" w:cs="Times New Roman"/>
          <w:sz w:val="24"/>
          <w:szCs w:val="24"/>
        </w:rPr>
        <w:t xml:space="preserve"> d’Haroun-</w:t>
      </w:r>
      <w:proofErr w:type="spellStart"/>
      <w:r w:rsidRPr="00AC7E2F">
        <w:rPr>
          <w:rFonts w:ascii="Times New Roman" w:eastAsia="Times New Roman" w:hAnsi="Times New Roman" w:cs="Times New Roman"/>
          <w:sz w:val="24"/>
          <w:szCs w:val="24"/>
        </w:rPr>
        <w:t>alRaschid</w:t>
      </w:r>
      <w:proofErr w:type="spellEnd"/>
      <w:r w:rsidRPr="00AC7E2F">
        <w:rPr>
          <w:rFonts w:ascii="Times New Roman" w:eastAsia="Times New Roman" w:hAnsi="Times New Roman" w:cs="Times New Roman"/>
          <w:sz w:val="24"/>
          <w:szCs w:val="24"/>
        </w:rPr>
        <w:t xml:space="preserve"> (785-809) en Orient a été le point de départ d’un développement intellectuel intense, mais dans des conditions fort différentes. La pensée arabe se développe, </w:t>
      </w:r>
      <w:proofErr w:type="gramStart"/>
      <w:r w:rsidRPr="00AC7E2F">
        <w:rPr>
          <w:rFonts w:ascii="Times New Roman" w:eastAsia="Times New Roman" w:hAnsi="Times New Roman" w:cs="Times New Roman"/>
          <w:sz w:val="24"/>
          <w:szCs w:val="24"/>
        </w:rPr>
        <w:t>au IXe</w:t>
      </w:r>
      <w:proofErr w:type="gramEnd"/>
      <w:r w:rsidRPr="00AC7E2F">
        <w:rPr>
          <w:rFonts w:ascii="Times New Roman" w:eastAsia="Times New Roman" w:hAnsi="Times New Roman" w:cs="Times New Roman"/>
          <w:sz w:val="24"/>
          <w:szCs w:val="24"/>
        </w:rPr>
        <w:t xml:space="preserve"> et au Xe siècle, dans des pays de très antique civilisation, en Syrie ou en Perse, où, depuis longtemps, se combinent et s’affrontent les tendances religieuses et intellectuelles les plus diverses et les plus opposées. </w:t>
      </w:r>
    </w:p>
    <w:p w14:paraId="08BFBCCB" w14:textId="77777777" w:rsidR="00F17DC6" w:rsidRPr="00AC7E2F" w:rsidRDefault="00F17DC6" w:rsidP="00F17DC6">
      <w:pPr>
        <w:spacing w:after="0" w:line="360" w:lineRule="auto"/>
        <w:rPr>
          <w:rFonts w:ascii="Times New Roman" w:eastAsia="Times New Roman" w:hAnsi="Times New Roman" w:cs="Times New Roman"/>
          <w:sz w:val="24"/>
          <w:szCs w:val="24"/>
        </w:rPr>
      </w:pPr>
      <w:r w:rsidRPr="00AC7E2F">
        <w:rPr>
          <w:rFonts w:ascii="Times New Roman" w:eastAsia="Times New Roman" w:hAnsi="Times New Roman" w:cs="Times New Roman"/>
          <w:sz w:val="24"/>
          <w:szCs w:val="24"/>
        </w:rPr>
        <w:t>La philosophie byzantine est l'ensemble des œuvres et des courants </w:t>
      </w:r>
      <w:hyperlink r:id="rId9" w:tooltip="Philosophie" w:history="1">
        <w:r w:rsidRPr="00AC7E2F">
          <w:rPr>
            <w:rFonts w:ascii="Times New Roman" w:eastAsia="Times New Roman" w:hAnsi="Times New Roman" w:cs="Times New Roman"/>
            <w:sz w:val="24"/>
            <w:szCs w:val="24"/>
          </w:rPr>
          <w:t>philosophiques</w:t>
        </w:r>
      </w:hyperlink>
      <w:r w:rsidRPr="00AC7E2F">
        <w:rPr>
          <w:rFonts w:ascii="Times New Roman" w:eastAsia="Times New Roman" w:hAnsi="Times New Roman" w:cs="Times New Roman"/>
          <w:sz w:val="24"/>
          <w:szCs w:val="24"/>
        </w:rPr>
        <w:t> développés dans le </w:t>
      </w:r>
      <w:hyperlink r:id="rId10" w:tooltip="Histoire de l'Empire byzantin" w:history="1">
        <w:r w:rsidRPr="00AC7E2F">
          <w:rPr>
            <w:rFonts w:ascii="Times New Roman" w:eastAsia="Times New Roman" w:hAnsi="Times New Roman" w:cs="Times New Roman"/>
            <w:sz w:val="24"/>
            <w:szCs w:val="24"/>
          </w:rPr>
          <w:t>monde byzantin</w:t>
        </w:r>
      </w:hyperlink>
      <w:r w:rsidRPr="00AC7E2F">
        <w:rPr>
          <w:rFonts w:ascii="Times New Roman" w:eastAsia="Times New Roman" w:hAnsi="Times New Roman" w:cs="Times New Roman"/>
          <w:sz w:val="24"/>
          <w:szCs w:val="24"/>
        </w:rPr>
        <w:t xml:space="preserve">, centré sur la ville </w:t>
      </w:r>
      <w:r w:rsidRPr="00AC7E2F">
        <w:rPr>
          <w:rFonts w:ascii="Times New Roman" w:eastAsia="Times New Roman" w:hAnsi="Times New Roman" w:cs="Times New Roman"/>
          <w:sz w:val="24"/>
          <w:szCs w:val="24"/>
        </w:rPr>
        <w:lastRenderedPageBreak/>
        <w:t>de </w:t>
      </w:r>
      <w:hyperlink r:id="rId11" w:tooltip="Constantinople" w:history="1">
        <w:r w:rsidRPr="00AC7E2F">
          <w:rPr>
            <w:rFonts w:ascii="Times New Roman" w:eastAsia="Times New Roman" w:hAnsi="Times New Roman" w:cs="Times New Roman"/>
            <w:sz w:val="24"/>
            <w:szCs w:val="24"/>
          </w:rPr>
          <w:t>Constantinople</w:t>
        </w:r>
      </w:hyperlink>
      <w:r w:rsidRPr="00AC7E2F">
        <w:rPr>
          <w:rFonts w:ascii="Times New Roman" w:eastAsia="Times New Roman" w:hAnsi="Times New Roman" w:cs="Times New Roman"/>
          <w:sz w:val="24"/>
          <w:szCs w:val="24"/>
        </w:rPr>
        <w:t>.  Elle est  considérée comme une part de la </w:t>
      </w:r>
      <w:hyperlink r:id="rId12" w:tooltip="Philosophie médiévale" w:history="1">
        <w:r w:rsidRPr="00AC7E2F">
          <w:rPr>
            <w:rFonts w:ascii="Times New Roman" w:eastAsia="Times New Roman" w:hAnsi="Times New Roman" w:cs="Times New Roman"/>
            <w:sz w:val="24"/>
            <w:szCs w:val="24"/>
          </w:rPr>
          <w:t>philosophie médiévale</w:t>
        </w:r>
      </w:hyperlink>
      <w:r w:rsidRPr="00AC7E2F">
        <w:rPr>
          <w:rFonts w:ascii="Times New Roman" w:eastAsia="Times New Roman" w:hAnsi="Times New Roman" w:cs="Times New Roman"/>
          <w:sz w:val="24"/>
          <w:szCs w:val="24"/>
        </w:rPr>
        <w:t> occidentale qui se distingue de la </w:t>
      </w:r>
      <w:hyperlink r:id="rId13" w:tooltip="Philosophie arabe" w:history="1">
        <w:r w:rsidRPr="00AC7E2F">
          <w:rPr>
            <w:rFonts w:ascii="Times New Roman" w:eastAsia="Times New Roman" w:hAnsi="Times New Roman" w:cs="Times New Roman"/>
            <w:sz w:val="24"/>
            <w:szCs w:val="24"/>
          </w:rPr>
          <w:t>philosophie arabe</w:t>
        </w:r>
      </w:hyperlink>
      <w:r w:rsidRPr="00AC7E2F">
        <w:rPr>
          <w:rFonts w:ascii="Times New Roman" w:eastAsia="Times New Roman" w:hAnsi="Times New Roman" w:cs="Times New Roman"/>
          <w:sz w:val="24"/>
          <w:szCs w:val="24"/>
        </w:rPr>
        <w:t xml:space="preserve"> malgré de nombreuses ressemblances avec elle (notamment le fait qu'elles ont toutes deux été d'importants vecteurs de la transmission et de la réinterprétation de la philosophie antique). </w:t>
      </w:r>
    </w:p>
    <w:p w14:paraId="3EBA630E" w14:textId="0EEF68DF" w:rsidR="00F17DC6" w:rsidRPr="00AC7E2F" w:rsidRDefault="00F17DC6" w:rsidP="00F17DC6">
      <w:pPr>
        <w:spacing w:after="0" w:line="360" w:lineRule="auto"/>
        <w:ind w:firstLine="708"/>
        <w:rPr>
          <w:rFonts w:ascii="Times New Roman" w:eastAsia="Times New Roman" w:hAnsi="Times New Roman" w:cs="Times New Roman"/>
          <w:sz w:val="24"/>
          <w:szCs w:val="24"/>
        </w:rPr>
      </w:pPr>
      <w:r w:rsidRPr="00AC7E2F">
        <w:rPr>
          <w:rFonts w:ascii="Times New Roman" w:eastAsia="Times New Roman" w:hAnsi="Times New Roman" w:cs="Times New Roman"/>
          <w:sz w:val="24"/>
          <w:szCs w:val="24"/>
        </w:rPr>
        <w:t xml:space="preserve">La période carolingienne est </w:t>
      </w:r>
      <w:r w:rsidR="001D332C" w:rsidRPr="00AC7E2F">
        <w:rPr>
          <w:rFonts w:ascii="Times New Roman" w:eastAsia="Times New Roman" w:hAnsi="Times New Roman" w:cs="Times New Roman"/>
          <w:sz w:val="24"/>
          <w:szCs w:val="24"/>
        </w:rPr>
        <w:t>marquée comme</w:t>
      </w:r>
      <w:r w:rsidRPr="00AC7E2F">
        <w:rPr>
          <w:rFonts w:ascii="Times New Roman" w:eastAsia="Times New Roman" w:hAnsi="Times New Roman" w:cs="Times New Roman"/>
          <w:sz w:val="24"/>
          <w:szCs w:val="24"/>
        </w:rPr>
        <w:t xml:space="preserve"> étant la troisième </w:t>
      </w:r>
      <w:r w:rsidR="001D332C" w:rsidRPr="00AC7E2F">
        <w:rPr>
          <w:rFonts w:ascii="Times New Roman" w:eastAsia="Times New Roman" w:hAnsi="Times New Roman" w:cs="Times New Roman"/>
          <w:sz w:val="24"/>
          <w:szCs w:val="24"/>
        </w:rPr>
        <w:t>période l’émergence</w:t>
      </w:r>
      <w:r w:rsidRPr="00AC7E2F">
        <w:rPr>
          <w:rFonts w:ascii="Times New Roman" w:eastAsia="Times New Roman" w:hAnsi="Times New Roman" w:cs="Times New Roman"/>
          <w:sz w:val="24"/>
          <w:szCs w:val="24"/>
        </w:rPr>
        <w:t xml:space="preserve"> philosophique au Moyen âge.  C</w:t>
      </w:r>
      <w:r w:rsidR="00F52EAC" w:rsidRPr="00AC7E2F">
        <w:rPr>
          <w:rFonts w:ascii="Times New Roman" w:eastAsia="Times New Roman" w:hAnsi="Times New Roman" w:cs="Times New Roman"/>
          <w:sz w:val="24"/>
          <w:szCs w:val="24"/>
        </w:rPr>
        <w:t>e</w:t>
      </w:r>
      <w:r w:rsidRPr="00AC7E2F">
        <w:rPr>
          <w:rFonts w:ascii="Times New Roman" w:eastAsia="Times New Roman" w:hAnsi="Times New Roman" w:cs="Times New Roman"/>
          <w:sz w:val="24"/>
          <w:szCs w:val="24"/>
        </w:rPr>
        <w:t xml:space="preserve">tte période se distingue par une grande rigueur dans l’écriture des textes selon une démarche rigoureuse et la rupture dans les manières de penser en y apportant des </w:t>
      </w:r>
      <w:r w:rsidR="001D332C" w:rsidRPr="00AC7E2F">
        <w:rPr>
          <w:rFonts w:ascii="Times New Roman" w:eastAsia="Times New Roman" w:hAnsi="Times New Roman" w:cs="Times New Roman"/>
          <w:sz w:val="24"/>
          <w:szCs w:val="24"/>
        </w:rPr>
        <w:t>innovations</w:t>
      </w:r>
      <w:r w:rsidRPr="00AC7E2F">
        <w:rPr>
          <w:rFonts w:ascii="Times New Roman" w:eastAsia="Times New Roman" w:hAnsi="Times New Roman" w:cs="Times New Roman"/>
          <w:sz w:val="24"/>
          <w:szCs w:val="24"/>
        </w:rPr>
        <w:t xml:space="preserve"> dans la philosophie de l’éducation. </w:t>
      </w:r>
    </w:p>
    <w:p w14:paraId="0F76E97B" w14:textId="77777777" w:rsidR="00F17DC6" w:rsidRPr="00AC7E2F" w:rsidRDefault="00F17DC6" w:rsidP="00F17DC6">
      <w:pPr>
        <w:spacing w:after="0" w:line="360" w:lineRule="auto"/>
        <w:ind w:firstLine="708"/>
        <w:rPr>
          <w:rFonts w:ascii="Times New Roman" w:eastAsia="Times New Roman" w:hAnsi="Times New Roman" w:cs="Times New Roman"/>
          <w:sz w:val="24"/>
          <w:szCs w:val="24"/>
        </w:rPr>
      </w:pPr>
    </w:p>
    <w:p w14:paraId="5FE7BB8B" w14:textId="77777777" w:rsidR="00F17DC6" w:rsidRPr="00AC7E2F" w:rsidRDefault="00F17DC6" w:rsidP="00F17DC6">
      <w:pPr>
        <w:spacing w:after="0" w:line="360" w:lineRule="auto"/>
        <w:rPr>
          <w:rFonts w:ascii="Times New Roman" w:eastAsia="Times New Roman" w:hAnsi="Times New Roman" w:cs="Times New Roman"/>
          <w:sz w:val="24"/>
          <w:szCs w:val="24"/>
        </w:rPr>
      </w:pPr>
      <w:r w:rsidRPr="00AC7E2F">
        <w:rPr>
          <w:rFonts w:ascii="Times New Roman" w:eastAsia="Times New Roman" w:hAnsi="Times New Roman" w:cs="Times New Roman"/>
          <w:sz w:val="24"/>
          <w:szCs w:val="24"/>
        </w:rPr>
        <w:t xml:space="preserve">La période moderne et contemporaine a aussi connu de grands philosophes de l’éducation. Nous allons commencer par le plus emblématique qui est Jean Jacques ROUSSEAU. </w:t>
      </w:r>
    </w:p>
    <w:p w14:paraId="5812B59C" w14:textId="6ADE89BF" w:rsidR="00F17DC6" w:rsidRPr="00AC7E2F" w:rsidRDefault="00F17DC6" w:rsidP="00F17DC6">
      <w:pPr>
        <w:spacing w:after="0" w:line="360" w:lineRule="auto"/>
        <w:ind w:firstLine="709"/>
        <w:jc w:val="both"/>
        <w:rPr>
          <w:rFonts w:ascii="Times New Roman" w:hAnsi="Times New Roman" w:cs="Times New Roman"/>
          <w:sz w:val="24"/>
          <w:szCs w:val="24"/>
        </w:rPr>
      </w:pPr>
      <w:r w:rsidRPr="00AC7E2F">
        <w:rPr>
          <w:rFonts w:ascii="Times New Roman" w:eastAsia="Times New Roman" w:hAnsi="Times New Roman" w:cs="Times New Roman"/>
          <w:sz w:val="24"/>
          <w:szCs w:val="24"/>
        </w:rPr>
        <w:t xml:space="preserve">L'éducation chez ROUSSEAU visait à </w:t>
      </w:r>
      <w:r w:rsidR="001D332C" w:rsidRPr="00AC7E2F">
        <w:rPr>
          <w:rFonts w:ascii="Times New Roman" w:eastAsia="Times New Roman" w:hAnsi="Times New Roman" w:cs="Times New Roman"/>
          <w:sz w:val="24"/>
          <w:szCs w:val="24"/>
        </w:rPr>
        <w:t>traiter l’enfant non</w:t>
      </w:r>
      <w:r w:rsidRPr="00AC7E2F">
        <w:rPr>
          <w:rFonts w:ascii="Times New Roman" w:eastAsia="Times New Roman" w:hAnsi="Times New Roman" w:cs="Times New Roman"/>
          <w:sz w:val="24"/>
          <w:szCs w:val="24"/>
        </w:rPr>
        <w:t xml:space="preserve"> pas comme un moyen, mais plutôt comme une fin absolue. </w:t>
      </w:r>
      <w:r w:rsidRPr="00AC7E2F">
        <w:rPr>
          <w:rFonts w:ascii="Times New Roman" w:hAnsi="Times New Roman" w:cs="Times New Roman"/>
          <w:sz w:val="24"/>
          <w:szCs w:val="24"/>
        </w:rPr>
        <w:t>La philosophie ne s’est intéressée spécifiquement que tardivement à la question de l’enfance avec Jean Jacques ROUSSEAU</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"ROUSSEAU" \b </w:instrText>
      </w:r>
      <w:r w:rsidR="003C5D9F" w:rsidRPr="00AC7E2F">
        <w:rPr>
          <w:rFonts w:ascii="Times New Roman" w:hAnsi="Times New Roman" w:cs="Times New Roman"/>
          <w:sz w:val="24"/>
          <w:szCs w:val="24"/>
        </w:rPr>
        <w:fldChar w:fldCharType="end"/>
      </w:r>
      <w:r w:rsidRPr="00AC7E2F">
        <w:rPr>
          <w:rStyle w:val="Appelnotedebasdep"/>
          <w:rFonts w:ascii="Times New Roman" w:hAnsi="Times New Roman"/>
          <w:sz w:val="24"/>
          <w:szCs w:val="24"/>
        </w:rPr>
        <w:footnoteReference w:id="15"/>
      </w:r>
      <w:r w:rsidR="001D332C" w:rsidRPr="00AC7E2F">
        <w:rPr>
          <w:rFonts w:ascii="Times New Roman" w:hAnsi="Times New Roman" w:cs="Times New Roman"/>
          <w:sz w:val="24"/>
          <w:szCs w:val="24"/>
        </w:rPr>
        <w:t>qui situe l’enfance</w:t>
      </w:r>
      <w:r w:rsidRPr="00AC7E2F">
        <w:rPr>
          <w:rFonts w:ascii="Times New Roman" w:hAnsi="Times New Roman" w:cs="Times New Roman"/>
          <w:sz w:val="24"/>
          <w:szCs w:val="24"/>
        </w:rPr>
        <w:t xml:space="preserve"> entre la naissance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i/>
          <w:sz w:val="24"/>
          <w:szCs w:val="24"/>
        </w:rPr>
        <w:instrText>naissance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et dix-huit ans. Il indiqua avec pertinence que l’enfance est composée de paliers successifs et nécessaires ayant à chaque étape des exigences et des besoins qui lui sont immanents. Etablissant un parallélisme entre la nature et la vie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"la vie"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humaine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color w:val="1F1F1F"/>
          <w:sz w:val="24"/>
          <w:szCs w:val="24"/>
          <w:lang w:eastAsia="fr-FR"/>
        </w:rPr>
        <w:instrText>humaine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il fait cette </w:t>
      </w:r>
      <w:r w:rsidR="00BF70F2" w:rsidRPr="00AC7E2F">
        <w:rPr>
          <w:rFonts w:ascii="Times New Roman" w:hAnsi="Times New Roman" w:cs="Times New Roman"/>
          <w:sz w:val="24"/>
          <w:szCs w:val="24"/>
        </w:rPr>
        <w:t>remarque :</w:t>
      </w:r>
      <w:r w:rsidRPr="00AC7E2F">
        <w:rPr>
          <w:rFonts w:ascii="Times New Roman" w:hAnsi="Times New Roman" w:cs="Times New Roman"/>
          <w:i/>
          <w:color w:val="000000"/>
          <w:sz w:val="24"/>
          <w:szCs w:val="24"/>
        </w:rPr>
        <w:t xml:space="preserve"> « L’humanité a sa place dans l’ordre des choses, l’enfance a la sienne dans l’ordre de la vie humaine. </w:t>
      </w:r>
      <w:r w:rsidRPr="00AC7E2F">
        <w:rPr>
          <w:rFonts w:ascii="Times New Roman" w:hAnsi="Times New Roman" w:cs="Times New Roman"/>
          <w:color w:val="000000"/>
          <w:sz w:val="24"/>
          <w:szCs w:val="24"/>
        </w:rPr>
        <w:t xml:space="preserve">» </w:t>
      </w:r>
      <w:r w:rsidR="00BB1B6B" w:rsidRPr="00AC7E2F">
        <w:rPr>
          <w:rFonts w:ascii="Times New Roman" w:hAnsi="Times New Roman" w:cs="Times New Roman"/>
          <w:color w:val="000000"/>
          <w:sz w:val="24"/>
          <w:szCs w:val="24"/>
        </w:rPr>
        <w:t xml:space="preserve">et </w:t>
      </w:r>
      <w:proofErr w:type="gramStart"/>
      <w:r w:rsidR="00BB1B6B" w:rsidRPr="00AC7E2F">
        <w:rPr>
          <w:rFonts w:ascii="Times New Roman" w:hAnsi="Times New Roman" w:cs="Times New Roman"/>
          <w:color w:val="000000"/>
          <w:sz w:val="24"/>
          <w:szCs w:val="24"/>
        </w:rPr>
        <w:t>qu’ :</w:t>
      </w:r>
      <w:proofErr w:type="gramEnd"/>
      <w:r w:rsidRPr="00AC7E2F">
        <w:rPr>
          <w:rFonts w:ascii="Times New Roman" w:hAnsi="Times New Roman" w:cs="Times New Roman"/>
          <w:color w:val="000000"/>
          <w:sz w:val="24"/>
          <w:szCs w:val="24"/>
        </w:rPr>
        <w:t> </w:t>
      </w:r>
      <w:r w:rsidRPr="00AC7E2F">
        <w:rPr>
          <w:rFonts w:ascii="Times New Roman" w:hAnsi="Times New Roman" w:cs="Times New Roman"/>
          <w:i/>
          <w:color w:val="000000"/>
          <w:sz w:val="24"/>
          <w:szCs w:val="24"/>
        </w:rPr>
        <w:t>«  il faut considérer l’homme   dans l’homme et l’enfant</w:t>
      </w:r>
      <w:r w:rsidR="003C5D9F" w:rsidRPr="00AC7E2F">
        <w:rPr>
          <w:rFonts w:ascii="Times New Roman" w:hAnsi="Times New Roman" w:cs="Times New Roman"/>
          <w:i/>
          <w:color w:val="000000"/>
          <w:sz w:val="24"/>
          <w:szCs w:val="24"/>
        </w:rPr>
        <w:fldChar w:fldCharType="begin"/>
      </w:r>
      <w:r w:rsidRPr="00AC7E2F">
        <w:rPr>
          <w:rFonts w:ascii="Times New Roman" w:hAnsi="Times New Roman" w:cs="Times New Roman"/>
          <w:sz w:val="24"/>
          <w:szCs w:val="24"/>
        </w:rPr>
        <w:instrText xml:space="preserve"> XE "enfant" \b </w:instrText>
      </w:r>
      <w:r w:rsidR="003C5D9F" w:rsidRPr="00AC7E2F">
        <w:rPr>
          <w:rFonts w:ascii="Times New Roman" w:hAnsi="Times New Roman" w:cs="Times New Roman"/>
          <w:i/>
          <w:color w:val="000000"/>
          <w:sz w:val="24"/>
          <w:szCs w:val="24"/>
        </w:rPr>
        <w:fldChar w:fldCharType="end"/>
      </w:r>
      <w:r w:rsidRPr="00AC7E2F">
        <w:rPr>
          <w:rFonts w:ascii="Times New Roman" w:hAnsi="Times New Roman" w:cs="Times New Roman"/>
          <w:i/>
          <w:color w:val="000000"/>
          <w:sz w:val="24"/>
          <w:szCs w:val="24"/>
        </w:rPr>
        <w:t xml:space="preserve"> dans l’enfant. »</w:t>
      </w:r>
      <w:r w:rsidRPr="00AC7E2F">
        <w:rPr>
          <w:rStyle w:val="Appelnotedebasdep"/>
          <w:rFonts w:ascii="Times New Roman" w:hAnsi="Times New Roman"/>
          <w:color w:val="000000"/>
          <w:sz w:val="24"/>
          <w:szCs w:val="24"/>
        </w:rPr>
        <w:footnoteReference w:id="16"/>
      </w:r>
      <w:r w:rsidRPr="00AC7E2F">
        <w:rPr>
          <w:rFonts w:ascii="Times New Roman" w:hAnsi="Times New Roman" w:cs="Times New Roman"/>
          <w:b/>
          <w:color w:val="000000"/>
          <w:sz w:val="24"/>
          <w:szCs w:val="24"/>
        </w:rPr>
        <w:t> </w:t>
      </w:r>
      <w:r w:rsidRPr="00AC7E2F">
        <w:rPr>
          <w:rFonts w:ascii="Times New Roman" w:hAnsi="Times New Roman" w:cs="Times New Roman"/>
          <w:sz w:val="24"/>
          <w:szCs w:val="24"/>
        </w:rPr>
        <w:t xml:space="preserve"> Il attira de ce fait l’attention des adultes que </w:t>
      </w:r>
      <w:r w:rsidR="00BB1B6B" w:rsidRPr="00AC7E2F">
        <w:rPr>
          <w:rFonts w:ascii="Times New Roman" w:hAnsi="Times New Roman" w:cs="Times New Roman"/>
          <w:sz w:val="24"/>
          <w:szCs w:val="24"/>
        </w:rPr>
        <w:t>l’enfant n’est</w:t>
      </w:r>
      <w:r w:rsidRPr="00AC7E2F">
        <w:rPr>
          <w:rFonts w:ascii="Times New Roman" w:hAnsi="Times New Roman" w:cs="Times New Roman"/>
          <w:sz w:val="24"/>
          <w:szCs w:val="24"/>
        </w:rPr>
        <w:t xml:space="preserve"> pas un adulte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"adulte"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en miniature, qu’il a sa nature propre et une vision du monde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bCs/>
          <w:sz w:val="24"/>
          <w:szCs w:val="24"/>
        </w:rPr>
        <w:instrText>monde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qui lui est particulière, </w:t>
      </w:r>
      <w:r w:rsidR="00BB1B6B" w:rsidRPr="00AC7E2F">
        <w:rPr>
          <w:rFonts w:ascii="Times New Roman" w:hAnsi="Times New Roman" w:cs="Times New Roman"/>
          <w:sz w:val="24"/>
          <w:szCs w:val="24"/>
        </w:rPr>
        <w:t>lesquelles méritent</w:t>
      </w:r>
      <w:r w:rsidRPr="00AC7E2F">
        <w:rPr>
          <w:rFonts w:ascii="Times New Roman" w:hAnsi="Times New Roman" w:cs="Times New Roman"/>
          <w:sz w:val="24"/>
          <w:szCs w:val="24"/>
        </w:rPr>
        <w:t xml:space="preserve"> d’être respectées.  C’est pourquoi </w:t>
      </w:r>
      <w:r w:rsidR="001F0252" w:rsidRPr="00AC7E2F">
        <w:rPr>
          <w:rFonts w:ascii="Times New Roman" w:hAnsi="Times New Roman" w:cs="Times New Roman"/>
          <w:sz w:val="24"/>
          <w:szCs w:val="24"/>
        </w:rPr>
        <w:t>ROUSSEAU insiste</w:t>
      </w:r>
      <w:r w:rsidRPr="00AC7E2F">
        <w:rPr>
          <w:rFonts w:ascii="Times New Roman" w:hAnsi="Times New Roman" w:cs="Times New Roman"/>
          <w:sz w:val="24"/>
          <w:szCs w:val="24"/>
        </w:rPr>
        <w:t xml:space="preserve"> sur la nécessaire connaissance des enfants</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"enfants"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comme </w:t>
      </w:r>
      <w:r w:rsidR="001F0252" w:rsidRPr="00AC7E2F">
        <w:rPr>
          <w:rFonts w:ascii="Times New Roman" w:hAnsi="Times New Roman" w:cs="Times New Roman"/>
          <w:sz w:val="24"/>
          <w:szCs w:val="24"/>
        </w:rPr>
        <w:t>étant le paradigme</w:t>
      </w:r>
      <w:r w:rsidRPr="00AC7E2F">
        <w:rPr>
          <w:rFonts w:ascii="Times New Roman" w:hAnsi="Times New Roman" w:cs="Times New Roman"/>
          <w:sz w:val="24"/>
          <w:szCs w:val="24"/>
        </w:rPr>
        <w:t xml:space="preserve"> de </w:t>
      </w:r>
      <w:r w:rsidR="001F0252" w:rsidRPr="00AC7E2F">
        <w:rPr>
          <w:rFonts w:ascii="Times New Roman" w:hAnsi="Times New Roman" w:cs="Times New Roman"/>
          <w:sz w:val="24"/>
          <w:szCs w:val="24"/>
        </w:rPr>
        <w:t>leur éducation par</w:t>
      </w:r>
      <w:r w:rsidRPr="00AC7E2F">
        <w:rPr>
          <w:rFonts w:ascii="Times New Roman" w:hAnsi="Times New Roman" w:cs="Times New Roman"/>
          <w:sz w:val="24"/>
          <w:szCs w:val="24"/>
        </w:rPr>
        <w:t xml:space="preserve"> cette célèbre pensée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"pensée"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 </w:t>
      </w:r>
      <w:r w:rsidRPr="00AC7E2F">
        <w:rPr>
          <w:rFonts w:ascii="Times New Roman" w:hAnsi="Times New Roman" w:cs="Times New Roman"/>
          <w:i/>
          <w:color w:val="000000"/>
          <w:sz w:val="24"/>
          <w:szCs w:val="24"/>
        </w:rPr>
        <w:t>« Commencez donc par mieux étudier vos élèves car très assurément, vous ne les connaissez point. »</w:t>
      </w:r>
      <w:r w:rsidRPr="00AC7E2F">
        <w:rPr>
          <w:rStyle w:val="Appelnotedebasdep"/>
          <w:rFonts w:ascii="Times New Roman" w:hAnsi="Times New Roman"/>
          <w:color w:val="000000"/>
          <w:sz w:val="24"/>
          <w:szCs w:val="24"/>
        </w:rPr>
        <w:footnoteReference w:id="17"/>
      </w:r>
      <w:r w:rsidRPr="00AC7E2F">
        <w:rPr>
          <w:rFonts w:ascii="Times New Roman" w:hAnsi="Times New Roman" w:cs="Times New Roman"/>
          <w:sz w:val="24"/>
          <w:szCs w:val="24"/>
        </w:rPr>
        <w:t xml:space="preserve">Pour lui, la connaissance des enfants </w:t>
      </w:r>
      <w:r w:rsidR="00C76F82" w:rsidRPr="00AC7E2F">
        <w:rPr>
          <w:rFonts w:ascii="Times New Roman" w:hAnsi="Times New Roman" w:cs="Times New Roman"/>
          <w:sz w:val="24"/>
          <w:szCs w:val="24"/>
        </w:rPr>
        <w:t>implique une</w:t>
      </w:r>
      <w:r w:rsidRPr="00AC7E2F">
        <w:rPr>
          <w:rFonts w:ascii="Times New Roman" w:hAnsi="Times New Roman" w:cs="Times New Roman"/>
          <w:sz w:val="24"/>
          <w:szCs w:val="24"/>
        </w:rPr>
        <w:t xml:space="preserve"> certaine démarche rationnelle à entreprendre dans leur éducation. Par l’introduction du critère de rationalité</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"rationalité"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ROUSSEAU  </w:t>
      </w:r>
      <w:r w:rsidR="00C76F82" w:rsidRPr="00AC7E2F">
        <w:rPr>
          <w:rFonts w:ascii="Times New Roman" w:hAnsi="Times New Roman" w:cs="Times New Roman"/>
          <w:sz w:val="24"/>
          <w:szCs w:val="24"/>
        </w:rPr>
        <w:t>prône une</w:t>
      </w:r>
      <w:r w:rsidRPr="00AC7E2F">
        <w:rPr>
          <w:rFonts w:ascii="Times New Roman" w:hAnsi="Times New Roman" w:cs="Times New Roman"/>
          <w:sz w:val="24"/>
          <w:szCs w:val="24"/>
        </w:rPr>
        <w:t xml:space="preserve"> « éducation naturelle </w:t>
      </w:r>
      <w:r w:rsidR="00C76F82" w:rsidRPr="00AC7E2F">
        <w:rPr>
          <w:rFonts w:ascii="Times New Roman" w:hAnsi="Times New Roman" w:cs="Times New Roman"/>
          <w:sz w:val="24"/>
          <w:szCs w:val="24"/>
        </w:rPr>
        <w:t>», dans</w:t>
      </w:r>
      <w:r w:rsidRPr="00AC7E2F">
        <w:rPr>
          <w:rFonts w:ascii="Times New Roman" w:hAnsi="Times New Roman" w:cs="Times New Roman"/>
          <w:sz w:val="24"/>
          <w:szCs w:val="24"/>
        </w:rPr>
        <w:t xml:space="preserve"> laquelle il souligne avec pertinence qu’il </w:t>
      </w:r>
      <w:r w:rsidR="00C76F82" w:rsidRPr="00AC7E2F">
        <w:rPr>
          <w:rFonts w:ascii="Times New Roman" w:hAnsi="Times New Roman" w:cs="Times New Roman"/>
          <w:sz w:val="24"/>
          <w:szCs w:val="24"/>
        </w:rPr>
        <w:t>faut laisser agir</w:t>
      </w:r>
      <w:r w:rsidRPr="00AC7E2F">
        <w:rPr>
          <w:rFonts w:ascii="Times New Roman" w:hAnsi="Times New Roman" w:cs="Times New Roman"/>
          <w:sz w:val="24"/>
          <w:szCs w:val="24"/>
        </w:rPr>
        <w:t xml:space="preserve"> les choses de la nature sur l’enfant qui </w:t>
      </w:r>
      <w:r w:rsidR="00C76F82" w:rsidRPr="00AC7E2F">
        <w:rPr>
          <w:rFonts w:ascii="Times New Roman" w:hAnsi="Times New Roman" w:cs="Times New Roman"/>
          <w:sz w:val="24"/>
          <w:szCs w:val="24"/>
        </w:rPr>
        <w:t>va les</w:t>
      </w:r>
      <w:r w:rsidRPr="00AC7E2F">
        <w:rPr>
          <w:rFonts w:ascii="Times New Roman" w:hAnsi="Times New Roman" w:cs="Times New Roman"/>
          <w:sz w:val="24"/>
          <w:szCs w:val="24"/>
        </w:rPr>
        <w:t xml:space="preserve"> </w:t>
      </w:r>
      <w:r w:rsidR="00C76F82" w:rsidRPr="00AC7E2F">
        <w:rPr>
          <w:rFonts w:ascii="Times New Roman" w:hAnsi="Times New Roman" w:cs="Times New Roman"/>
          <w:sz w:val="24"/>
          <w:szCs w:val="24"/>
        </w:rPr>
        <w:t>expérimenter lui</w:t>
      </w:r>
      <w:r w:rsidRPr="00AC7E2F">
        <w:rPr>
          <w:rFonts w:ascii="Times New Roman" w:hAnsi="Times New Roman" w:cs="Times New Roman"/>
          <w:sz w:val="24"/>
          <w:szCs w:val="24"/>
        </w:rPr>
        <w:t xml:space="preserve">-même. Ce concept </w:t>
      </w:r>
      <w:r w:rsidR="00C76F82" w:rsidRPr="00AC7E2F">
        <w:rPr>
          <w:rFonts w:ascii="Times New Roman" w:hAnsi="Times New Roman" w:cs="Times New Roman"/>
          <w:sz w:val="24"/>
          <w:szCs w:val="24"/>
        </w:rPr>
        <w:t>Rousseauiste a</w:t>
      </w:r>
      <w:r w:rsidRPr="00AC7E2F">
        <w:rPr>
          <w:rFonts w:ascii="Times New Roman" w:hAnsi="Times New Roman" w:cs="Times New Roman"/>
          <w:sz w:val="24"/>
          <w:szCs w:val="24"/>
        </w:rPr>
        <w:t xml:space="preserve"> été apprécié </w:t>
      </w:r>
      <w:r w:rsidR="00C76F82" w:rsidRPr="00AC7E2F">
        <w:rPr>
          <w:rFonts w:ascii="Times New Roman" w:hAnsi="Times New Roman" w:cs="Times New Roman"/>
          <w:sz w:val="24"/>
          <w:szCs w:val="24"/>
        </w:rPr>
        <w:t>par Etienne</w:t>
      </w:r>
      <w:r w:rsidRPr="00AC7E2F">
        <w:rPr>
          <w:rFonts w:ascii="Times New Roman" w:hAnsi="Times New Roman" w:cs="Times New Roman"/>
          <w:sz w:val="24"/>
          <w:szCs w:val="24"/>
        </w:rPr>
        <w:t xml:space="preserve"> KOLA</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"KOLA"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comme </w:t>
      </w:r>
      <w:r w:rsidR="00C76F82" w:rsidRPr="00AC7E2F">
        <w:rPr>
          <w:rFonts w:ascii="Times New Roman" w:hAnsi="Times New Roman" w:cs="Times New Roman"/>
          <w:sz w:val="24"/>
          <w:szCs w:val="24"/>
        </w:rPr>
        <w:t>étant une</w:t>
      </w:r>
      <w:r w:rsidRPr="00AC7E2F">
        <w:rPr>
          <w:rFonts w:ascii="Times New Roman" w:hAnsi="Times New Roman" w:cs="Times New Roman"/>
          <w:sz w:val="24"/>
          <w:szCs w:val="24"/>
        </w:rPr>
        <w:t xml:space="preserve"> apologie de la nature humaine </w:t>
      </w:r>
      <w:r w:rsidR="00C76F82" w:rsidRPr="00AC7E2F">
        <w:rPr>
          <w:rFonts w:ascii="Times New Roman" w:hAnsi="Times New Roman" w:cs="Times New Roman"/>
          <w:sz w:val="24"/>
          <w:szCs w:val="24"/>
        </w:rPr>
        <w:t>car il</w:t>
      </w:r>
      <w:r w:rsidRPr="00AC7E2F">
        <w:rPr>
          <w:rFonts w:ascii="Times New Roman" w:hAnsi="Times New Roman" w:cs="Times New Roman"/>
          <w:sz w:val="24"/>
          <w:szCs w:val="24"/>
        </w:rPr>
        <w:t xml:space="preserve"> </w:t>
      </w:r>
      <w:r w:rsidR="00C76F82" w:rsidRPr="00AC7E2F">
        <w:rPr>
          <w:rFonts w:ascii="Times New Roman" w:hAnsi="Times New Roman" w:cs="Times New Roman"/>
          <w:sz w:val="24"/>
          <w:szCs w:val="24"/>
        </w:rPr>
        <w:t>« renferme</w:t>
      </w:r>
      <w:r w:rsidRPr="00AC7E2F">
        <w:rPr>
          <w:rFonts w:ascii="Times New Roman" w:hAnsi="Times New Roman" w:cs="Times New Roman"/>
          <w:i/>
          <w:sz w:val="24"/>
          <w:szCs w:val="24"/>
        </w:rPr>
        <w:t xml:space="preserve"> une idée</w:t>
      </w:r>
      <w:r w:rsidR="003C5D9F" w:rsidRPr="00AC7E2F">
        <w:rPr>
          <w:rFonts w:ascii="Times New Roman" w:hAnsi="Times New Roman" w:cs="Times New Roman"/>
          <w:i/>
          <w:sz w:val="24"/>
          <w:szCs w:val="24"/>
        </w:rPr>
        <w:fldChar w:fldCharType="begin"/>
      </w:r>
      <w:r w:rsidRPr="00AC7E2F">
        <w:rPr>
          <w:rFonts w:ascii="Times New Roman" w:hAnsi="Times New Roman" w:cs="Times New Roman"/>
          <w:sz w:val="24"/>
          <w:szCs w:val="24"/>
        </w:rPr>
        <w:instrText xml:space="preserve"> XE "idée" \b </w:instrText>
      </w:r>
      <w:r w:rsidR="003C5D9F" w:rsidRPr="00AC7E2F">
        <w:rPr>
          <w:rFonts w:ascii="Times New Roman" w:hAnsi="Times New Roman" w:cs="Times New Roman"/>
          <w:i/>
          <w:sz w:val="24"/>
          <w:szCs w:val="24"/>
        </w:rPr>
        <w:fldChar w:fldCharType="end"/>
      </w:r>
      <w:r w:rsidRPr="00AC7E2F">
        <w:rPr>
          <w:rFonts w:ascii="Times New Roman" w:hAnsi="Times New Roman" w:cs="Times New Roman"/>
          <w:i/>
          <w:sz w:val="24"/>
          <w:szCs w:val="24"/>
        </w:rPr>
        <w:t xml:space="preserve"> </w:t>
      </w:r>
      <w:r w:rsidRPr="00AC7E2F">
        <w:rPr>
          <w:rFonts w:ascii="Times New Roman" w:hAnsi="Times New Roman" w:cs="Times New Roman"/>
          <w:i/>
          <w:sz w:val="24"/>
          <w:szCs w:val="24"/>
        </w:rPr>
        <w:lastRenderedPageBreak/>
        <w:t>fondamentale qui se réduit à une méthode</w:t>
      </w:r>
      <w:r w:rsidR="003C5D9F" w:rsidRPr="00AC7E2F">
        <w:rPr>
          <w:rFonts w:ascii="Times New Roman" w:hAnsi="Times New Roman" w:cs="Times New Roman"/>
          <w:i/>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color w:val="1F1F1F"/>
          <w:sz w:val="24"/>
          <w:szCs w:val="24"/>
          <w:lang w:eastAsia="fr-FR"/>
        </w:rPr>
        <w:instrText>méthode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i/>
          <w:sz w:val="24"/>
          <w:szCs w:val="24"/>
        </w:rPr>
        <w:fldChar w:fldCharType="end"/>
      </w:r>
      <w:r w:rsidRPr="00AC7E2F">
        <w:rPr>
          <w:rFonts w:ascii="Times New Roman" w:hAnsi="Times New Roman" w:cs="Times New Roman"/>
          <w:i/>
          <w:sz w:val="24"/>
          <w:szCs w:val="24"/>
        </w:rPr>
        <w:t xml:space="preserve"> naturelle de maturation graduelle des facultés latentes de l’enfant. »</w:t>
      </w:r>
      <w:r w:rsidRPr="00AC7E2F">
        <w:rPr>
          <w:rStyle w:val="Appelnotedebasdep"/>
          <w:rFonts w:ascii="Times New Roman" w:hAnsi="Times New Roman"/>
          <w:sz w:val="24"/>
          <w:szCs w:val="24"/>
        </w:rPr>
        <w:footnoteReference w:id="18"/>
      </w:r>
    </w:p>
    <w:p w14:paraId="60CE1403" w14:textId="1B7366F5" w:rsidR="00F17DC6" w:rsidRPr="00AC7E2F" w:rsidRDefault="00F17DC6" w:rsidP="00F17DC6">
      <w:pPr>
        <w:spacing w:before="100" w:beforeAutospacing="1"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Selon ROUSSEAU</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"ROUSSEAU"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pour réussir une éducation capable </w:t>
      </w:r>
      <w:r w:rsidR="00C76F82" w:rsidRPr="00AC7E2F">
        <w:rPr>
          <w:rFonts w:ascii="Times New Roman" w:hAnsi="Times New Roman" w:cs="Times New Roman"/>
          <w:sz w:val="24"/>
          <w:szCs w:val="24"/>
        </w:rPr>
        <w:t>d’affranchir l’enfant</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"enfant"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des perversions de </w:t>
      </w:r>
      <w:r w:rsidR="00C76F82" w:rsidRPr="00AC7E2F">
        <w:rPr>
          <w:rFonts w:ascii="Times New Roman" w:hAnsi="Times New Roman" w:cs="Times New Roman"/>
          <w:sz w:val="24"/>
          <w:szCs w:val="24"/>
        </w:rPr>
        <w:t>la société</w:t>
      </w:r>
      <w:r w:rsidRPr="00AC7E2F">
        <w:rPr>
          <w:rFonts w:ascii="Times New Roman" w:hAnsi="Times New Roman" w:cs="Times New Roman"/>
          <w:sz w:val="24"/>
          <w:szCs w:val="24"/>
        </w:rPr>
        <w:t xml:space="preserve"> à laquelle il est </w:t>
      </w:r>
      <w:r w:rsidR="00C76F82" w:rsidRPr="00AC7E2F">
        <w:rPr>
          <w:rFonts w:ascii="Times New Roman" w:hAnsi="Times New Roman" w:cs="Times New Roman"/>
          <w:sz w:val="24"/>
          <w:szCs w:val="24"/>
        </w:rPr>
        <w:t>destiné, il</w:t>
      </w:r>
      <w:r w:rsidRPr="00AC7E2F">
        <w:rPr>
          <w:rFonts w:ascii="Times New Roman" w:hAnsi="Times New Roman" w:cs="Times New Roman"/>
          <w:sz w:val="24"/>
          <w:szCs w:val="24"/>
        </w:rPr>
        <w:t xml:space="preserve"> </w:t>
      </w:r>
      <w:r w:rsidR="00C76F82" w:rsidRPr="00AC7E2F">
        <w:rPr>
          <w:rFonts w:ascii="Times New Roman" w:hAnsi="Times New Roman" w:cs="Times New Roman"/>
          <w:sz w:val="24"/>
          <w:szCs w:val="24"/>
        </w:rPr>
        <w:t>faudrait une</w:t>
      </w:r>
      <w:r w:rsidRPr="00AC7E2F">
        <w:rPr>
          <w:rFonts w:ascii="Times New Roman" w:hAnsi="Times New Roman" w:cs="Times New Roman"/>
          <w:sz w:val="24"/>
          <w:szCs w:val="24"/>
        </w:rPr>
        <w:t xml:space="preserve"> action éducative qui s’articule autour de trois axes majeurs.  Il s’agit notamment   de l’éducation sensorielle, de l’éducation physique </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"physique" \b </w:instrText>
      </w:r>
      <w:r w:rsidR="003C5D9F" w:rsidRPr="00AC7E2F">
        <w:rPr>
          <w:rFonts w:ascii="Times New Roman" w:hAnsi="Times New Roman" w:cs="Times New Roman"/>
          <w:sz w:val="24"/>
          <w:szCs w:val="24"/>
        </w:rPr>
        <w:fldChar w:fldCharType="end"/>
      </w:r>
      <w:r w:rsidR="00C76F82" w:rsidRPr="00AC7E2F">
        <w:rPr>
          <w:rFonts w:ascii="Times New Roman" w:hAnsi="Times New Roman" w:cs="Times New Roman"/>
          <w:sz w:val="24"/>
          <w:szCs w:val="24"/>
        </w:rPr>
        <w:t>et intellectuelle</w:t>
      </w:r>
      <w:r w:rsidRPr="00AC7E2F">
        <w:rPr>
          <w:rFonts w:ascii="Times New Roman" w:hAnsi="Times New Roman" w:cs="Times New Roman"/>
          <w:sz w:val="24"/>
          <w:szCs w:val="24"/>
        </w:rPr>
        <w:t xml:space="preserve"> et enfin de l’éducation morale et esthétique.</w:t>
      </w:r>
    </w:p>
    <w:p w14:paraId="5CE297F8" w14:textId="6F128CF8" w:rsidR="00F17DC6" w:rsidRPr="00AC7E2F" w:rsidRDefault="00F17DC6" w:rsidP="00F17DC6">
      <w:pPr>
        <w:spacing w:after="0" w:line="360" w:lineRule="auto"/>
        <w:ind w:firstLine="708"/>
        <w:jc w:val="both"/>
        <w:rPr>
          <w:rFonts w:ascii="Times New Roman" w:hAnsi="Times New Roman" w:cs="Times New Roman"/>
          <w:color w:val="000000"/>
          <w:sz w:val="24"/>
          <w:szCs w:val="24"/>
        </w:rPr>
      </w:pPr>
      <w:r w:rsidRPr="00AC7E2F">
        <w:rPr>
          <w:rFonts w:ascii="Times New Roman" w:hAnsi="Times New Roman" w:cs="Times New Roman"/>
          <w:sz w:val="24"/>
          <w:szCs w:val="24"/>
        </w:rPr>
        <w:t xml:space="preserve"> Dans son ouvrage </w:t>
      </w:r>
      <w:r w:rsidR="002E487C" w:rsidRPr="00AC7E2F">
        <w:rPr>
          <w:rFonts w:ascii="Times New Roman" w:hAnsi="Times New Roman" w:cs="Times New Roman"/>
          <w:sz w:val="24"/>
          <w:szCs w:val="24"/>
        </w:rPr>
        <w:t>intitulé Emile</w:t>
      </w:r>
      <w:r w:rsidRPr="00AC7E2F">
        <w:rPr>
          <w:rFonts w:ascii="Times New Roman" w:hAnsi="Times New Roman" w:cs="Times New Roman"/>
          <w:i/>
          <w:sz w:val="24"/>
          <w:szCs w:val="24"/>
        </w:rPr>
        <w:t xml:space="preserve"> ou de </w:t>
      </w:r>
      <w:r w:rsidR="002E487C" w:rsidRPr="00AC7E2F">
        <w:rPr>
          <w:rFonts w:ascii="Times New Roman" w:hAnsi="Times New Roman" w:cs="Times New Roman"/>
          <w:i/>
          <w:sz w:val="24"/>
          <w:szCs w:val="24"/>
        </w:rPr>
        <w:t>l’éducation</w:t>
      </w:r>
      <w:r w:rsidR="002E487C" w:rsidRPr="00AC7E2F">
        <w:rPr>
          <w:rFonts w:ascii="Times New Roman" w:hAnsi="Times New Roman" w:cs="Times New Roman"/>
          <w:sz w:val="24"/>
          <w:szCs w:val="24"/>
        </w:rPr>
        <w:t xml:space="preserve"> ROUSSEAU</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"ROUSSEAU"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propose une éducation</w:t>
      </w:r>
      <w:r w:rsidRPr="00AC7E2F">
        <w:rPr>
          <w:rStyle w:val="Appelnotedebasdep"/>
          <w:rFonts w:ascii="Times New Roman" w:hAnsi="Times New Roman"/>
          <w:sz w:val="24"/>
          <w:szCs w:val="24"/>
        </w:rPr>
        <w:footnoteReference w:id="19"/>
      </w:r>
      <w:r w:rsidRPr="00AC7E2F">
        <w:rPr>
          <w:rFonts w:ascii="Times New Roman" w:hAnsi="Times New Roman" w:cs="Times New Roman"/>
          <w:color w:val="000000"/>
          <w:sz w:val="24"/>
          <w:szCs w:val="24"/>
        </w:rPr>
        <w:t>de l’enfant</w:t>
      </w:r>
      <w:r w:rsidR="003C5D9F" w:rsidRPr="00AC7E2F">
        <w:rPr>
          <w:rFonts w:ascii="Times New Roman" w:hAnsi="Times New Roman" w:cs="Times New Roman"/>
          <w:color w:val="000000"/>
          <w:sz w:val="24"/>
          <w:szCs w:val="24"/>
        </w:rPr>
        <w:fldChar w:fldCharType="begin"/>
      </w:r>
      <w:r w:rsidRPr="00AC7E2F">
        <w:rPr>
          <w:rFonts w:ascii="Times New Roman" w:hAnsi="Times New Roman" w:cs="Times New Roman"/>
          <w:sz w:val="24"/>
          <w:szCs w:val="24"/>
        </w:rPr>
        <w:instrText xml:space="preserve"> XE "enfant" \b </w:instrText>
      </w:r>
      <w:r w:rsidR="003C5D9F" w:rsidRPr="00AC7E2F">
        <w:rPr>
          <w:rFonts w:ascii="Times New Roman" w:hAnsi="Times New Roman" w:cs="Times New Roman"/>
          <w:color w:val="000000"/>
          <w:sz w:val="24"/>
          <w:szCs w:val="24"/>
        </w:rPr>
        <w:fldChar w:fldCharType="end"/>
      </w:r>
      <w:r w:rsidRPr="00AC7E2F">
        <w:rPr>
          <w:rFonts w:ascii="Times New Roman" w:hAnsi="Times New Roman" w:cs="Times New Roman"/>
          <w:sz w:val="24"/>
          <w:szCs w:val="24"/>
        </w:rPr>
        <w:t xml:space="preserve"> de la naissance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i/>
          <w:sz w:val="24"/>
          <w:szCs w:val="24"/>
        </w:rPr>
        <w:instrText>naissance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à deux </w:t>
      </w:r>
      <w:r w:rsidR="002E487C" w:rsidRPr="00AC7E2F">
        <w:rPr>
          <w:rFonts w:ascii="Times New Roman" w:hAnsi="Times New Roman" w:cs="Times New Roman"/>
          <w:sz w:val="24"/>
          <w:szCs w:val="24"/>
        </w:rPr>
        <w:t>ans, qui</w:t>
      </w:r>
      <w:r w:rsidRPr="00AC7E2F">
        <w:rPr>
          <w:rFonts w:ascii="Times New Roman" w:hAnsi="Times New Roman" w:cs="Times New Roman"/>
          <w:sz w:val="24"/>
          <w:szCs w:val="24"/>
        </w:rPr>
        <w:t xml:space="preserve"> </w:t>
      </w:r>
      <w:r w:rsidR="002E487C" w:rsidRPr="00AC7E2F">
        <w:rPr>
          <w:rFonts w:ascii="Times New Roman" w:hAnsi="Times New Roman" w:cs="Times New Roman"/>
          <w:sz w:val="24"/>
          <w:szCs w:val="24"/>
        </w:rPr>
        <w:t>doit d’abord</w:t>
      </w:r>
      <w:r w:rsidRPr="00AC7E2F">
        <w:rPr>
          <w:rFonts w:ascii="Times New Roman" w:hAnsi="Times New Roman" w:cs="Times New Roman"/>
          <w:sz w:val="24"/>
          <w:szCs w:val="24"/>
        </w:rPr>
        <w:t xml:space="preserve"> se bâtir </w:t>
      </w:r>
      <w:r w:rsidR="002E487C" w:rsidRPr="00AC7E2F">
        <w:rPr>
          <w:rFonts w:ascii="Times New Roman" w:hAnsi="Times New Roman" w:cs="Times New Roman"/>
          <w:sz w:val="24"/>
          <w:szCs w:val="24"/>
        </w:rPr>
        <w:t xml:space="preserve">sur </w:t>
      </w:r>
      <w:r w:rsidR="002E487C" w:rsidRPr="00AC7E2F">
        <w:rPr>
          <w:rFonts w:ascii="Times New Roman" w:hAnsi="Times New Roman" w:cs="Times New Roman"/>
          <w:color w:val="000000"/>
          <w:sz w:val="24"/>
          <w:szCs w:val="24"/>
        </w:rPr>
        <w:t>l’éveil</w:t>
      </w:r>
      <w:r w:rsidRPr="00AC7E2F">
        <w:rPr>
          <w:rFonts w:ascii="Times New Roman" w:hAnsi="Times New Roman" w:cs="Times New Roman"/>
          <w:color w:val="000000"/>
          <w:sz w:val="24"/>
          <w:szCs w:val="24"/>
        </w:rPr>
        <w:t xml:space="preserve"> des organes de sens. Pour lui, la première raison</w:t>
      </w:r>
      <w:r w:rsidR="003C5D9F" w:rsidRPr="00AC7E2F">
        <w:rPr>
          <w:rFonts w:ascii="Times New Roman" w:hAnsi="Times New Roman" w:cs="Times New Roman"/>
          <w:color w:val="000000"/>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bCs/>
          <w:i/>
          <w:iCs/>
          <w:sz w:val="24"/>
          <w:szCs w:val="24"/>
        </w:rPr>
        <w:instrText>raison</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color w:val="000000"/>
          <w:sz w:val="24"/>
          <w:szCs w:val="24"/>
        </w:rPr>
        <w:fldChar w:fldCharType="end"/>
      </w:r>
      <w:r w:rsidRPr="00AC7E2F">
        <w:rPr>
          <w:rFonts w:ascii="Times New Roman" w:hAnsi="Times New Roman" w:cs="Times New Roman"/>
          <w:color w:val="000000"/>
          <w:sz w:val="24"/>
          <w:szCs w:val="24"/>
        </w:rPr>
        <w:t xml:space="preserve"> humaine</w:t>
      </w:r>
      <w:r w:rsidR="003C5D9F" w:rsidRPr="00AC7E2F">
        <w:rPr>
          <w:rFonts w:ascii="Times New Roman" w:hAnsi="Times New Roman" w:cs="Times New Roman"/>
          <w:color w:val="000000"/>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color w:val="1F1F1F"/>
          <w:sz w:val="24"/>
          <w:szCs w:val="24"/>
          <w:lang w:eastAsia="fr-FR"/>
        </w:rPr>
        <w:instrText>humaine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color w:val="000000"/>
          <w:sz w:val="24"/>
          <w:szCs w:val="24"/>
        </w:rPr>
        <w:fldChar w:fldCharType="end"/>
      </w:r>
      <w:r w:rsidRPr="00AC7E2F">
        <w:rPr>
          <w:rFonts w:ascii="Times New Roman" w:hAnsi="Times New Roman" w:cs="Times New Roman"/>
          <w:color w:val="000000"/>
          <w:sz w:val="24"/>
          <w:szCs w:val="24"/>
        </w:rPr>
        <w:t xml:space="preserve"> est fondamentalement sensitive, car l’âme de l’enfant enchainée dans des organes imparfaits et demi-formés, n’a ni le sentiment de sa propre existence, ni la stature nécessaire pour amorcer un apprentissage capable de saisir l’essence des choses. L’affinement des sens va permettre à l’enfant d’avoir un être à l’esprit épanoui, plein de sens et de vie pour ainsi dire.</w:t>
      </w:r>
    </w:p>
    <w:p w14:paraId="7BECFFF9" w14:textId="5F86228D" w:rsidR="00F17DC6" w:rsidRPr="00AC7E2F" w:rsidRDefault="00F17DC6" w:rsidP="00F17DC6">
      <w:pPr>
        <w:spacing w:after="0" w:line="360" w:lineRule="auto"/>
        <w:ind w:firstLine="708"/>
        <w:jc w:val="both"/>
        <w:rPr>
          <w:rFonts w:ascii="Times New Roman" w:hAnsi="Times New Roman" w:cs="Times New Roman"/>
          <w:color w:val="000000"/>
          <w:sz w:val="24"/>
          <w:szCs w:val="24"/>
        </w:rPr>
      </w:pPr>
      <w:r w:rsidRPr="00AC7E2F">
        <w:rPr>
          <w:rFonts w:ascii="Times New Roman" w:hAnsi="Times New Roman" w:cs="Times New Roman"/>
          <w:color w:val="000000"/>
          <w:sz w:val="24"/>
          <w:szCs w:val="24"/>
        </w:rPr>
        <w:t xml:space="preserve"> Ensuite, suivra l’éducation physique</w:t>
      </w:r>
      <w:r w:rsidR="003C5D9F" w:rsidRPr="00AC7E2F">
        <w:rPr>
          <w:rFonts w:ascii="Times New Roman" w:hAnsi="Times New Roman" w:cs="Times New Roman"/>
          <w:color w:val="000000"/>
          <w:sz w:val="24"/>
          <w:szCs w:val="24"/>
        </w:rPr>
        <w:fldChar w:fldCharType="begin"/>
      </w:r>
      <w:r w:rsidRPr="00AC7E2F">
        <w:rPr>
          <w:rFonts w:ascii="Times New Roman" w:hAnsi="Times New Roman" w:cs="Times New Roman"/>
          <w:sz w:val="24"/>
          <w:szCs w:val="24"/>
        </w:rPr>
        <w:instrText xml:space="preserve"> XE "physique" \b </w:instrText>
      </w:r>
      <w:r w:rsidR="003C5D9F" w:rsidRPr="00AC7E2F">
        <w:rPr>
          <w:rFonts w:ascii="Times New Roman" w:hAnsi="Times New Roman" w:cs="Times New Roman"/>
          <w:color w:val="000000"/>
          <w:sz w:val="24"/>
          <w:szCs w:val="24"/>
        </w:rPr>
        <w:fldChar w:fldCharType="end"/>
      </w:r>
      <w:r w:rsidRPr="00AC7E2F">
        <w:rPr>
          <w:rFonts w:ascii="Times New Roman" w:hAnsi="Times New Roman" w:cs="Times New Roman"/>
          <w:color w:val="000000"/>
          <w:sz w:val="24"/>
          <w:szCs w:val="24"/>
        </w:rPr>
        <w:t xml:space="preserve"> qui doit se faire dans la période de deux à douze ans. Pendant cette période insiste-il, la visée essentielle de l’action </w:t>
      </w:r>
      <w:r w:rsidR="00A96E23" w:rsidRPr="00AC7E2F">
        <w:rPr>
          <w:rFonts w:ascii="Times New Roman" w:hAnsi="Times New Roman" w:cs="Times New Roman"/>
          <w:color w:val="000000"/>
          <w:sz w:val="24"/>
          <w:szCs w:val="24"/>
        </w:rPr>
        <w:t>éducative est</w:t>
      </w:r>
      <w:r w:rsidRPr="00AC7E2F">
        <w:rPr>
          <w:rFonts w:ascii="Times New Roman" w:hAnsi="Times New Roman" w:cs="Times New Roman"/>
          <w:color w:val="000000"/>
          <w:sz w:val="24"/>
          <w:szCs w:val="24"/>
        </w:rPr>
        <w:t xml:space="preserve"> le développement physique et sensoriel de l’enfant</w:t>
      </w:r>
      <w:r w:rsidR="003C5D9F" w:rsidRPr="00AC7E2F">
        <w:rPr>
          <w:rFonts w:ascii="Times New Roman" w:hAnsi="Times New Roman" w:cs="Times New Roman"/>
          <w:color w:val="000000"/>
          <w:sz w:val="24"/>
          <w:szCs w:val="24"/>
        </w:rPr>
        <w:fldChar w:fldCharType="begin"/>
      </w:r>
      <w:r w:rsidRPr="00AC7E2F">
        <w:rPr>
          <w:rFonts w:ascii="Times New Roman" w:hAnsi="Times New Roman" w:cs="Times New Roman"/>
          <w:sz w:val="24"/>
          <w:szCs w:val="24"/>
        </w:rPr>
        <w:instrText xml:space="preserve"> XE "enfant" \b </w:instrText>
      </w:r>
      <w:r w:rsidR="003C5D9F" w:rsidRPr="00AC7E2F">
        <w:rPr>
          <w:rFonts w:ascii="Times New Roman" w:hAnsi="Times New Roman" w:cs="Times New Roman"/>
          <w:color w:val="000000"/>
          <w:sz w:val="24"/>
          <w:szCs w:val="24"/>
        </w:rPr>
        <w:fldChar w:fldCharType="end"/>
      </w:r>
      <w:r w:rsidRPr="00AC7E2F">
        <w:rPr>
          <w:rFonts w:ascii="Times New Roman" w:hAnsi="Times New Roman" w:cs="Times New Roman"/>
          <w:color w:val="000000"/>
          <w:sz w:val="24"/>
          <w:szCs w:val="24"/>
        </w:rPr>
        <w:t>, car selon lui, « </w:t>
      </w:r>
      <w:r w:rsidRPr="00AC7E2F">
        <w:rPr>
          <w:rFonts w:ascii="Times New Roman" w:hAnsi="Times New Roman" w:cs="Times New Roman"/>
          <w:i/>
          <w:color w:val="000000"/>
          <w:sz w:val="24"/>
          <w:szCs w:val="24"/>
        </w:rPr>
        <w:t>il faut que le corps ait de la vigueur pour obéir à l’âme […] Un corps débile affaiblit l’âme. »</w:t>
      </w:r>
      <w:r w:rsidRPr="00AC7E2F">
        <w:rPr>
          <w:rStyle w:val="Appelnotedebasdep"/>
          <w:rFonts w:ascii="Times New Roman" w:hAnsi="Times New Roman"/>
          <w:color w:val="000000"/>
          <w:sz w:val="24"/>
          <w:szCs w:val="24"/>
        </w:rPr>
        <w:footnoteReference w:id="20"/>
      </w:r>
      <w:r w:rsidRPr="00AC7E2F">
        <w:rPr>
          <w:rFonts w:ascii="Times New Roman" w:hAnsi="Times New Roman" w:cs="Times New Roman"/>
          <w:i/>
          <w:color w:val="000000"/>
          <w:sz w:val="24"/>
          <w:szCs w:val="24"/>
        </w:rPr>
        <w:t> </w:t>
      </w:r>
    </w:p>
    <w:p w14:paraId="4E24EF76" w14:textId="382D7CF5" w:rsidR="00F17DC6" w:rsidRPr="00AC7E2F" w:rsidRDefault="00F17DC6" w:rsidP="00F17DC6">
      <w:pPr>
        <w:spacing w:after="0" w:line="360" w:lineRule="auto"/>
        <w:ind w:firstLine="708"/>
        <w:jc w:val="both"/>
        <w:rPr>
          <w:rFonts w:ascii="Times New Roman" w:hAnsi="Times New Roman"/>
          <w:color w:val="000000"/>
          <w:sz w:val="24"/>
          <w:szCs w:val="24"/>
        </w:rPr>
      </w:pPr>
      <w:r w:rsidRPr="00AC7E2F">
        <w:rPr>
          <w:rFonts w:ascii="Times New Roman" w:hAnsi="Times New Roman" w:cs="Times New Roman"/>
          <w:color w:val="000000"/>
          <w:sz w:val="24"/>
          <w:szCs w:val="24"/>
        </w:rPr>
        <w:t>A ce stade de l’analyse du concept de l’enfant</w:t>
      </w:r>
      <w:r w:rsidR="003C5D9F" w:rsidRPr="00AC7E2F">
        <w:rPr>
          <w:rFonts w:ascii="Times New Roman" w:hAnsi="Times New Roman" w:cs="Times New Roman"/>
          <w:color w:val="000000"/>
          <w:sz w:val="24"/>
          <w:szCs w:val="24"/>
        </w:rPr>
        <w:fldChar w:fldCharType="begin"/>
      </w:r>
      <w:r w:rsidRPr="00AC7E2F">
        <w:rPr>
          <w:rFonts w:ascii="Times New Roman" w:hAnsi="Times New Roman" w:cs="Times New Roman"/>
          <w:sz w:val="24"/>
          <w:szCs w:val="24"/>
        </w:rPr>
        <w:instrText xml:space="preserve"> XE "enfant" \b </w:instrText>
      </w:r>
      <w:r w:rsidR="003C5D9F" w:rsidRPr="00AC7E2F">
        <w:rPr>
          <w:rFonts w:ascii="Times New Roman" w:hAnsi="Times New Roman" w:cs="Times New Roman"/>
          <w:color w:val="000000"/>
          <w:sz w:val="24"/>
          <w:szCs w:val="24"/>
        </w:rPr>
        <w:fldChar w:fldCharType="end"/>
      </w:r>
      <w:r w:rsidRPr="00AC7E2F">
        <w:rPr>
          <w:rFonts w:ascii="Times New Roman" w:hAnsi="Times New Roman" w:cs="Times New Roman"/>
          <w:color w:val="000000"/>
          <w:sz w:val="24"/>
          <w:szCs w:val="24"/>
        </w:rPr>
        <w:t xml:space="preserve"> chez ROUSSEAU</w:t>
      </w:r>
      <w:r w:rsidR="003C5D9F" w:rsidRPr="00AC7E2F">
        <w:rPr>
          <w:rFonts w:ascii="Times New Roman" w:hAnsi="Times New Roman" w:cs="Times New Roman"/>
          <w:color w:val="000000"/>
          <w:sz w:val="24"/>
          <w:szCs w:val="24"/>
        </w:rPr>
        <w:fldChar w:fldCharType="begin"/>
      </w:r>
      <w:r w:rsidRPr="00AC7E2F">
        <w:rPr>
          <w:rFonts w:ascii="Times New Roman" w:hAnsi="Times New Roman" w:cs="Times New Roman"/>
          <w:sz w:val="24"/>
          <w:szCs w:val="24"/>
        </w:rPr>
        <w:instrText xml:space="preserve"> XE "ROUSSEAU" \b </w:instrText>
      </w:r>
      <w:r w:rsidR="003C5D9F" w:rsidRPr="00AC7E2F">
        <w:rPr>
          <w:rFonts w:ascii="Times New Roman" w:hAnsi="Times New Roman" w:cs="Times New Roman"/>
          <w:color w:val="000000"/>
          <w:sz w:val="24"/>
          <w:szCs w:val="24"/>
        </w:rPr>
        <w:fldChar w:fldCharType="end"/>
      </w:r>
      <w:r w:rsidRPr="00AC7E2F">
        <w:rPr>
          <w:rFonts w:ascii="Times New Roman" w:hAnsi="Times New Roman" w:cs="Times New Roman"/>
          <w:color w:val="000000"/>
          <w:sz w:val="24"/>
          <w:szCs w:val="24"/>
        </w:rPr>
        <w:t xml:space="preserve">, nous pouvons remarquer qu’il n’était pas favorable à une éducation morale ou philosophique systématique chez l’enfant de deux à douze ans. Pour lui, la </w:t>
      </w:r>
      <w:r w:rsidR="00977E09" w:rsidRPr="00AC7E2F">
        <w:rPr>
          <w:rFonts w:ascii="Times New Roman" w:hAnsi="Times New Roman" w:cs="Times New Roman"/>
          <w:color w:val="000000"/>
          <w:sz w:val="24"/>
          <w:szCs w:val="24"/>
        </w:rPr>
        <w:t>nature veut</w:t>
      </w:r>
      <w:r w:rsidRPr="00AC7E2F">
        <w:rPr>
          <w:rFonts w:ascii="Times New Roman" w:hAnsi="Times New Roman" w:cs="Times New Roman"/>
          <w:color w:val="000000"/>
          <w:sz w:val="24"/>
          <w:szCs w:val="24"/>
        </w:rPr>
        <w:t xml:space="preserve"> que les enfants</w:t>
      </w:r>
      <w:r w:rsidR="003C5D9F" w:rsidRPr="00AC7E2F">
        <w:rPr>
          <w:rFonts w:ascii="Times New Roman" w:hAnsi="Times New Roman" w:cs="Times New Roman"/>
          <w:color w:val="000000"/>
          <w:sz w:val="24"/>
          <w:szCs w:val="24"/>
        </w:rPr>
        <w:fldChar w:fldCharType="begin"/>
      </w:r>
      <w:r w:rsidRPr="00AC7E2F">
        <w:rPr>
          <w:rFonts w:ascii="Times New Roman" w:hAnsi="Times New Roman" w:cs="Times New Roman"/>
          <w:sz w:val="24"/>
          <w:szCs w:val="24"/>
        </w:rPr>
        <w:instrText xml:space="preserve"> XE "enfants" \b </w:instrText>
      </w:r>
      <w:r w:rsidR="003C5D9F" w:rsidRPr="00AC7E2F">
        <w:rPr>
          <w:rFonts w:ascii="Times New Roman" w:hAnsi="Times New Roman" w:cs="Times New Roman"/>
          <w:color w:val="000000"/>
          <w:sz w:val="24"/>
          <w:szCs w:val="24"/>
        </w:rPr>
        <w:fldChar w:fldCharType="end"/>
      </w:r>
      <w:r w:rsidRPr="00AC7E2F">
        <w:rPr>
          <w:rFonts w:ascii="Times New Roman" w:hAnsi="Times New Roman" w:cs="Times New Roman"/>
          <w:color w:val="000000"/>
          <w:sz w:val="24"/>
          <w:szCs w:val="24"/>
        </w:rPr>
        <w:t xml:space="preserve"> soient </w:t>
      </w:r>
      <w:r w:rsidR="00977E09" w:rsidRPr="00AC7E2F">
        <w:rPr>
          <w:rFonts w:ascii="Times New Roman" w:hAnsi="Times New Roman" w:cs="Times New Roman"/>
          <w:color w:val="000000"/>
          <w:sz w:val="24"/>
          <w:szCs w:val="24"/>
        </w:rPr>
        <w:t>enfants avant d’être</w:t>
      </w:r>
      <w:r w:rsidRPr="00AC7E2F">
        <w:rPr>
          <w:rFonts w:ascii="Times New Roman" w:hAnsi="Times New Roman" w:cs="Times New Roman"/>
          <w:color w:val="000000"/>
          <w:sz w:val="24"/>
          <w:szCs w:val="24"/>
        </w:rPr>
        <w:t xml:space="preserve"> des hommes. Lorsque nous commençons déjà à enseigner précise-t-il des valeurs abstraites aux « tout-petits », nous dérangeons l’ordre naturel. L’enfant, dit-il, possède en lui le sens naturel moral et il n’a point besoin de leçon de morale. C’est pourquoi, il souligne pour marquer fermement sa position que</w:t>
      </w:r>
      <w:r w:rsidRPr="00AC7E2F">
        <w:rPr>
          <w:rFonts w:ascii="Times New Roman" w:hAnsi="Times New Roman"/>
          <w:color w:val="000000"/>
          <w:sz w:val="24"/>
          <w:szCs w:val="24"/>
        </w:rPr>
        <w:t xml:space="preserve"> : </w:t>
      </w:r>
    </w:p>
    <w:p w14:paraId="7A037361" w14:textId="03CD437B" w:rsidR="00F17DC6" w:rsidRPr="00AC7E2F" w:rsidRDefault="00F17DC6" w:rsidP="00F17DC6">
      <w:pPr>
        <w:spacing w:after="0" w:line="240" w:lineRule="auto"/>
        <w:ind w:left="2126"/>
        <w:jc w:val="both"/>
        <w:rPr>
          <w:rFonts w:ascii="Times New Roman" w:hAnsi="Times New Roman"/>
          <w:i/>
          <w:color w:val="000000"/>
        </w:rPr>
      </w:pPr>
      <w:r w:rsidRPr="00AC7E2F">
        <w:rPr>
          <w:rFonts w:ascii="Times New Roman" w:hAnsi="Times New Roman"/>
          <w:color w:val="000000"/>
        </w:rPr>
        <w:t>« </w:t>
      </w:r>
      <w:r w:rsidRPr="00AC7E2F">
        <w:rPr>
          <w:rFonts w:ascii="Times New Roman" w:hAnsi="Times New Roman"/>
          <w:i/>
          <w:color w:val="000000"/>
        </w:rPr>
        <w:t>Connaître le bien et le mal, sentir […] la raison</w:t>
      </w:r>
      <w:r w:rsidR="003C5D9F" w:rsidRPr="00AC7E2F">
        <w:rPr>
          <w:rFonts w:ascii="Times New Roman" w:hAnsi="Times New Roman"/>
          <w:i/>
          <w:color w:val="000000"/>
        </w:rPr>
        <w:fldChar w:fldCharType="begin"/>
      </w:r>
      <w:r w:rsidRPr="00AC7E2F">
        <w:rPr>
          <w:rFonts w:ascii="Times New Roman" w:hAnsi="Times New Roman"/>
        </w:rPr>
        <w:instrText xml:space="preserve"> XE "la raison" \b </w:instrText>
      </w:r>
      <w:r w:rsidR="003C5D9F" w:rsidRPr="00AC7E2F">
        <w:rPr>
          <w:rFonts w:ascii="Times New Roman" w:hAnsi="Times New Roman"/>
          <w:i/>
          <w:color w:val="000000"/>
        </w:rPr>
        <w:fldChar w:fldCharType="end"/>
      </w:r>
      <w:r w:rsidRPr="00AC7E2F">
        <w:rPr>
          <w:rFonts w:ascii="Times New Roman" w:hAnsi="Times New Roman"/>
          <w:i/>
          <w:color w:val="000000"/>
        </w:rPr>
        <w:t xml:space="preserve"> des devoirs de l’homme n’est pas l’affaire d’un enfant […] si nous voulons pervertir cet ordre, nous produirons des fruits précoces qui n’auront ni maturité, ni saveur et ne tarderont pas à se corrompre</w:t>
      </w:r>
      <w:r w:rsidR="0085378A" w:rsidRPr="00AC7E2F">
        <w:rPr>
          <w:rFonts w:ascii="Times New Roman" w:hAnsi="Times New Roman"/>
          <w:i/>
          <w:color w:val="000000"/>
        </w:rPr>
        <w:t>. »</w:t>
      </w:r>
      <w:r w:rsidRPr="00AC7E2F">
        <w:rPr>
          <w:rStyle w:val="Appelnotedebasdep"/>
          <w:rFonts w:ascii="Times New Roman" w:hAnsi="Times New Roman"/>
          <w:i/>
          <w:color w:val="000000"/>
        </w:rPr>
        <w:footnoteReference w:id="21"/>
      </w:r>
      <w:r w:rsidRPr="00AC7E2F">
        <w:rPr>
          <w:rFonts w:ascii="Times New Roman" w:hAnsi="Times New Roman"/>
          <w:i/>
          <w:color w:val="000000"/>
        </w:rPr>
        <w:t> </w:t>
      </w:r>
    </w:p>
    <w:p w14:paraId="716E578E" w14:textId="77777777" w:rsidR="00F17DC6" w:rsidRPr="00AC7E2F" w:rsidRDefault="00F17DC6" w:rsidP="00F17DC6">
      <w:pPr>
        <w:spacing w:after="0" w:line="240" w:lineRule="auto"/>
        <w:ind w:left="2126"/>
        <w:jc w:val="both"/>
        <w:rPr>
          <w:rFonts w:ascii="Times New Roman" w:hAnsi="Times New Roman"/>
          <w:i/>
          <w:color w:val="000000"/>
          <w:vertAlign w:val="superscript"/>
        </w:rPr>
      </w:pPr>
    </w:p>
    <w:p w14:paraId="3121E496" w14:textId="7883F0E8" w:rsidR="00F17DC6" w:rsidRPr="00AC7E2F" w:rsidRDefault="00F17DC6" w:rsidP="00F17DC6">
      <w:pPr>
        <w:spacing w:after="0" w:line="360" w:lineRule="auto"/>
        <w:ind w:firstLine="708"/>
        <w:jc w:val="both"/>
        <w:rPr>
          <w:rFonts w:ascii="Times New Roman" w:hAnsi="Times New Roman" w:cs="Times New Roman"/>
          <w:sz w:val="24"/>
          <w:szCs w:val="24"/>
        </w:rPr>
      </w:pPr>
      <w:r w:rsidRPr="00AC7E2F">
        <w:rPr>
          <w:rFonts w:ascii="Times New Roman" w:hAnsi="Times New Roman"/>
          <w:sz w:val="24"/>
          <w:szCs w:val="24"/>
        </w:rPr>
        <w:lastRenderedPageBreak/>
        <w:t xml:space="preserve">  </w:t>
      </w:r>
      <w:r w:rsidRPr="00AC7E2F">
        <w:rPr>
          <w:rFonts w:ascii="Times New Roman" w:hAnsi="Times New Roman" w:cs="Times New Roman"/>
          <w:sz w:val="24"/>
          <w:szCs w:val="24"/>
        </w:rPr>
        <w:t>Après la formation physique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"physique"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ROUSSEAU</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"ROUSSEAU"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indique une </w:t>
      </w:r>
      <w:r w:rsidR="0085378A" w:rsidRPr="00AC7E2F">
        <w:rPr>
          <w:rFonts w:ascii="Times New Roman" w:hAnsi="Times New Roman" w:cs="Times New Roman"/>
          <w:sz w:val="24"/>
          <w:szCs w:val="24"/>
        </w:rPr>
        <w:t>autre étape</w:t>
      </w:r>
      <w:r w:rsidRPr="00AC7E2F">
        <w:rPr>
          <w:rFonts w:ascii="Times New Roman" w:hAnsi="Times New Roman" w:cs="Times New Roman"/>
          <w:sz w:val="24"/>
          <w:szCs w:val="24"/>
        </w:rPr>
        <w:t xml:space="preserve"> de l’évolution de l’enfant</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"enfant"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w:t>
      </w:r>
      <w:r w:rsidR="0085378A" w:rsidRPr="00AC7E2F">
        <w:rPr>
          <w:rFonts w:ascii="Times New Roman" w:hAnsi="Times New Roman" w:cs="Times New Roman"/>
          <w:sz w:val="24"/>
          <w:szCs w:val="24"/>
        </w:rPr>
        <w:t>qui correspond</w:t>
      </w:r>
      <w:r w:rsidRPr="00AC7E2F">
        <w:rPr>
          <w:rFonts w:ascii="Times New Roman" w:hAnsi="Times New Roman" w:cs="Times New Roman"/>
          <w:sz w:val="24"/>
          <w:szCs w:val="24"/>
        </w:rPr>
        <w:t xml:space="preserve"> à la période de douze à quinze ans. C’est la période où s’articule harmonieusement l’éducation intellectuelle, manuelle et sociale. Ce n’est qu’au cours de la période comprise entre quinze (15) et dix-huit (18) </w:t>
      </w:r>
      <w:r w:rsidR="0085378A" w:rsidRPr="00AC7E2F">
        <w:rPr>
          <w:rFonts w:ascii="Times New Roman" w:hAnsi="Times New Roman" w:cs="Times New Roman"/>
          <w:sz w:val="24"/>
          <w:szCs w:val="24"/>
        </w:rPr>
        <w:t>ans qui</w:t>
      </w:r>
      <w:r w:rsidRPr="00AC7E2F">
        <w:rPr>
          <w:rFonts w:ascii="Times New Roman" w:hAnsi="Times New Roman" w:cs="Times New Roman"/>
          <w:sz w:val="24"/>
          <w:szCs w:val="24"/>
        </w:rPr>
        <w:t xml:space="preserve"> est la période des opérations formelles selon PIAGET</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color w:val="1F1F1F"/>
          <w:sz w:val="24"/>
          <w:szCs w:val="24"/>
          <w:lang w:eastAsia="fr-FR"/>
        </w:rPr>
        <w:instrText>PIAGET</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qu’il pense qu’elle est propice à la formation morale, religieuse, civique et esthétique, autrement dit, à la formation philosophique.  En </w:t>
      </w:r>
      <w:r w:rsidR="0085378A" w:rsidRPr="00AC7E2F">
        <w:rPr>
          <w:rFonts w:ascii="Times New Roman" w:hAnsi="Times New Roman" w:cs="Times New Roman"/>
          <w:sz w:val="24"/>
          <w:szCs w:val="24"/>
        </w:rPr>
        <w:t>somme, selon</w:t>
      </w:r>
      <w:r w:rsidRPr="00AC7E2F">
        <w:rPr>
          <w:rFonts w:ascii="Times New Roman" w:hAnsi="Times New Roman" w:cs="Times New Roman"/>
          <w:sz w:val="24"/>
          <w:szCs w:val="24"/>
        </w:rPr>
        <w:t xml:space="preserve"> ROUSSEAU</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"ROUSSEAU"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la période comprise entre quinze (15) et dix-huit (18) ans est capitale pour la formation aux valeurs.  </w:t>
      </w:r>
    </w:p>
    <w:p w14:paraId="7C4B2E06" w14:textId="22FCA676" w:rsidR="00F17DC6" w:rsidRPr="00AC7E2F" w:rsidRDefault="00F17DC6" w:rsidP="00F17DC6">
      <w:pPr>
        <w:spacing w:after="0" w:line="360" w:lineRule="auto"/>
        <w:ind w:firstLine="708"/>
        <w:jc w:val="both"/>
        <w:rPr>
          <w:rFonts w:ascii="Times New Roman" w:hAnsi="Times New Roman" w:cs="Times New Roman"/>
          <w:sz w:val="24"/>
          <w:szCs w:val="24"/>
        </w:rPr>
      </w:pPr>
      <w:r w:rsidRPr="00AC7E2F">
        <w:rPr>
          <w:rFonts w:ascii="Times New Roman" w:hAnsi="Times New Roman" w:cs="Times New Roman"/>
          <w:sz w:val="24"/>
          <w:szCs w:val="24"/>
        </w:rPr>
        <w:t>Nous pouvons alors convenir avec ROUSSEAU</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"ROUSSEAU"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que l’enfant</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"enfant"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est un </w:t>
      </w:r>
      <w:r w:rsidR="0085378A" w:rsidRPr="00AC7E2F">
        <w:rPr>
          <w:rFonts w:ascii="Times New Roman" w:hAnsi="Times New Roman" w:cs="Times New Roman"/>
          <w:sz w:val="24"/>
          <w:szCs w:val="24"/>
        </w:rPr>
        <w:t>être spécifique</w:t>
      </w:r>
      <w:r w:rsidRPr="00AC7E2F">
        <w:rPr>
          <w:rFonts w:ascii="Times New Roman" w:hAnsi="Times New Roman" w:cs="Times New Roman"/>
          <w:sz w:val="24"/>
          <w:szCs w:val="24"/>
        </w:rPr>
        <w:t xml:space="preserve"> qui a </w:t>
      </w:r>
      <w:r w:rsidR="00BB571F" w:rsidRPr="00AC7E2F">
        <w:rPr>
          <w:rFonts w:ascii="Times New Roman" w:hAnsi="Times New Roman" w:cs="Times New Roman"/>
          <w:sz w:val="24"/>
          <w:szCs w:val="24"/>
        </w:rPr>
        <w:t>besoin d’une</w:t>
      </w:r>
      <w:r w:rsidRPr="00AC7E2F">
        <w:rPr>
          <w:rFonts w:ascii="Times New Roman" w:hAnsi="Times New Roman" w:cs="Times New Roman"/>
          <w:sz w:val="24"/>
          <w:szCs w:val="24"/>
        </w:rPr>
        <w:t xml:space="preserve"> éducation capable de l’initier à la réflexion</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"réflexion"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méthodique, </w:t>
      </w:r>
      <w:r w:rsidR="00BB571F" w:rsidRPr="00AC7E2F">
        <w:rPr>
          <w:rFonts w:ascii="Times New Roman" w:hAnsi="Times New Roman" w:cs="Times New Roman"/>
          <w:sz w:val="24"/>
          <w:szCs w:val="24"/>
        </w:rPr>
        <w:t>mais aussi</w:t>
      </w:r>
      <w:r w:rsidRPr="00AC7E2F">
        <w:rPr>
          <w:rFonts w:ascii="Times New Roman" w:hAnsi="Times New Roman" w:cs="Times New Roman"/>
          <w:sz w:val="24"/>
          <w:szCs w:val="24"/>
        </w:rPr>
        <w:t xml:space="preserve"> et surtout à la connaissance et au respect des valeurs sociales</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"valeurs sociales"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w:t>
      </w:r>
    </w:p>
    <w:p w14:paraId="6B318CB8" w14:textId="77777777" w:rsidR="00F17DC6" w:rsidRPr="00AC7E2F" w:rsidRDefault="00F17DC6" w:rsidP="00F17DC6">
      <w:pPr>
        <w:spacing w:before="116" w:after="0" w:line="360" w:lineRule="auto"/>
        <w:ind w:left="114" w:right="113"/>
        <w:jc w:val="both"/>
        <w:rPr>
          <w:rFonts w:ascii="Times New Roman" w:hAnsi="Times New Roman" w:cs="Times New Roman"/>
          <w:sz w:val="24"/>
          <w:szCs w:val="24"/>
        </w:rPr>
      </w:pPr>
      <w:r w:rsidRPr="00AC7E2F">
        <w:rPr>
          <w:rFonts w:ascii="Times New Roman" w:hAnsi="Times New Roman" w:cs="Times New Roman"/>
          <w:sz w:val="24"/>
          <w:szCs w:val="24"/>
        </w:rPr>
        <w:t xml:space="preserve">Pour Kant, tout comme pour Rousseau, l’homme est la seule créature qui doive être éduquée. « </w:t>
      </w:r>
      <w:r w:rsidRPr="00AC7E2F">
        <w:rPr>
          <w:rFonts w:ascii="Times New Roman" w:hAnsi="Times New Roman" w:cs="Times New Roman"/>
          <w:i/>
          <w:sz w:val="24"/>
          <w:szCs w:val="24"/>
        </w:rPr>
        <w:t>N’étant pas dirigé par l’’instinct, en effet, il doit conquérir par la culture ce que la nature lui a refusé »</w:t>
      </w:r>
      <w:r w:rsidRPr="00AC7E2F">
        <w:rPr>
          <w:rFonts w:ascii="Times New Roman" w:hAnsi="Times New Roman" w:cs="Times New Roman"/>
          <w:sz w:val="24"/>
          <w:szCs w:val="24"/>
        </w:rPr>
        <w:t xml:space="preserve">. Le développement simplement naturel de l’homme ne lui permettrait pas de devenir humain. « </w:t>
      </w:r>
      <w:r w:rsidRPr="00AC7E2F">
        <w:rPr>
          <w:rFonts w:ascii="Times New Roman" w:hAnsi="Times New Roman" w:cs="Times New Roman"/>
          <w:i/>
          <w:sz w:val="24"/>
          <w:szCs w:val="24"/>
        </w:rPr>
        <w:t>L’homme ne peut devenir homme que par l’éducation. Il n’est que ce qu’elle le fait. Il est à remarquer qu’il ne peut recevoir cette éducation que d’autres hommes qui l’aient également reçue.</w:t>
      </w:r>
      <w:r w:rsidRPr="00AC7E2F">
        <w:rPr>
          <w:rStyle w:val="Appelnotedebasdep"/>
          <w:rFonts w:ascii="Times New Roman" w:hAnsi="Times New Roman"/>
          <w:i/>
          <w:sz w:val="24"/>
          <w:szCs w:val="24"/>
        </w:rPr>
        <w:footnoteReference w:id="22"/>
      </w:r>
      <w:r w:rsidRPr="00AC7E2F">
        <w:rPr>
          <w:rFonts w:ascii="Times New Roman" w:hAnsi="Times New Roman" w:cs="Times New Roman"/>
          <w:sz w:val="24"/>
          <w:szCs w:val="24"/>
        </w:rPr>
        <w:t xml:space="preserve">» L’éducation est donc ce qui, à travers l’intervention d’autres hommes, eux-mêmes éduqués, permet à l’homme de devenir humain, de s’humaniser. </w:t>
      </w:r>
      <w:r w:rsidR="00FA70C9" w:rsidRPr="00AC7E2F">
        <w:rPr>
          <w:rFonts w:ascii="Times New Roman" w:hAnsi="Times New Roman" w:cs="Times New Roman"/>
          <w:sz w:val="24"/>
          <w:szCs w:val="24"/>
        </w:rPr>
        <w:t xml:space="preserve"> </w:t>
      </w:r>
    </w:p>
    <w:p w14:paraId="66F06873" w14:textId="4D2A91CD" w:rsidR="00F17DC6" w:rsidRPr="00AC7E2F" w:rsidRDefault="00F17DC6" w:rsidP="00F17DC6">
      <w:pPr>
        <w:autoSpaceDE w:val="0"/>
        <w:autoSpaceDN w:val="0"/>
        <w:adjustRightInd w:val="0"/>
        <w:spacing w:after="0" w:line="360" w:lineRule="auto"/>
        <w:ind w:firstLine="708"/>
        <w:jc w:val="both"/>
        <w:rPr>
          <w:rFonts w:ascii="Times New Roman" w:hAnsi="Times New Roman"/>
          <w:bCs/>
          <w:sz w:val="24"/>
          <w:szCs w:val="24"/>
        </w:rPr>
      </w:pPr>
      <w:r w:rsidRPr="00AC7E2F">
        <w:rPr>
          <w:rFonts w:ascii="Times New Roman" w:hAnsi="Times New Roman" w:cs="Times New Roman"/>
          <w:bCs/>
          <w:sz w:val="24"/>
          <w:szCs w:val="24"/>
        </w:rPr>
        <w:t>Qu’est-ce que l’enfant</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"enfant"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 Célestin FREINET</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bCs/>
          <w:sz w:val="24"/>
          <w:szCs w:val="24"/>
        </w:rPr>
        <w:instrText>FREINET</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philosophe de l’enfance va aussi à son tour donner une réponse inspirée d’une observation attentive de la nature et de la vie</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"la vie"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xml:space="preserve"> des hommes. Il trouve que « </w:t>
      </w:r>
      <w:r w:rsidRPr="00AC7E2F">
        <w:rPr>
          <w:rFonts w:ascii="Times New Roman" w:hAnsi="Times New Roman" w:cs="Times New Roman"/>
          <w:bCs/>
          <w:i/>
          <w:sz w:val="24"/>
          <w:szCs w:val="24"/>
        </w:rPr>
        <w:t>l’enfant est de même nature que l’adulte</w:t>
      </w:r>
      <w:r w:rsidR="003C5D9F" w:rsidRPr="00AC7E2F">
        <w:rPr>
          <w:rFonts w:ascii="Times New Roman" w:hAnsi="Times New Roman" w:cs="Times New Roman"/>
          <w:bCs/>
          <w:i/>
          <w:sz w:val="24"/>
          <w:szCs w:val="24"/>
        </w:rPr>
        <w:fldChar w:fldCharType="begin"/>
      </w:r>
      <w:r w:rsidRPr="00AC7E2F">
        <w:rPr>
          <w:rFonts w:ascii="Times New Roman" w:hAnsi="Times New Roman" w:cs="Times New Roman"/>
          <w:sz w:val="24"/>
          <w:szCs w:val="24"/>
        </w:rPr>
        <w:instrText xml:space="preserve"> XE "adulte" \b </w:instrText>
      </w:r>
      <w:r w:rsidR="003C5D9F" w:rsidRPr="00AC7E2F">
        <w:rPr>
          <w:rFonts w:ascii="Times New Roman" w:hAnsi="Times New Roman" w:cs="Times New Roman"/>
          <w:bCs/>
          <w:i/>
          <w:sz w:val="24"/>
          <w:szCs w:val="24"/>
        </w:rPr>
        <w:fldChar w:fldCharType="end"/>
      </w:r>
      <w:r w:rsidRPr="00AC7E2F">
        <w:rPr>
          <w:rFonts w:ascii="Times New Roman" w:hAnsi="Times New Roman" w:cs="Times New Roman"/>
          <w:bCs/>
          <w:i/>
          <w:sz w:val="24"/>
          <w:szCs w:val="24"/>
        </w:rPr>
        <w:t>. »</w:t>
      </w:r>
      <w:r w:rsidRPr="00AC7E2F">
        <w:rPr>
          <w:rStyle w:val="Appelnotedebasdep"/>
          <w:rFonts w:ascii="Times New Roman" w:hAnsi="Times New Roman"/>
          <w:sz w:val="24"/>
          <w:szCs w:val="24"/>
        </w:rPr>
        <w:footnoteReference w:id="23"/>
      </w:r>
      <w:r w:rsidRPr="00AC7E2F">
        <w:rPr>
          <w:rFonts w:ascii="Times New Roman" w:hAnsi="Times New Roman" w:cs="Times New Roman"/>
          <w:bCs/>
          <w:i/>
          <w:sz w:val="24"/>
          <w:szCs w:val="24"/>
        </w:rPr>
        <w:t> </w:t>
      </w:r>
      <w:r w:rsidRPr="00AC7E2F">
        <w:rPr>
          <w:rFonts w:ascii="Times New Roman" w:hAnsi="Times New Roman" w:cs="Times New Roman"/>
          <w:bCs/>
          <w:sz w:val="24"/>
          <w:szCs w:val="24"/>
        </w:rPr>
        <w:t xml:space="preserve"> Mais il précise sa pensée</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"pensée"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xml:space="preserve"> en soulignant que </w:t>
      </w:r>
      <w:r w:rsidR="00BB571F" w:rsidRPr="00AC7E2F">
        <w:rPr>
          <w:rFonts w:ascii="Times New Roman" w:hAnsi="Times New Roman" w:cs="Times New Roman"/>
          <w:bCs/>
          <w:sz w:val="24"/>
          <w:szCs w:val="24"/>
        </w:rPr>
        <w:t>« la</w:t>
      </w:r>
      <w:r w:rsidRPr="00AC7E2F">
        <w:rPr>
          <w:rFonts w:ascii="Times New Roman" w:hAnsi="Times New Roman" w:cs="Times New Roman"/>
          <w:bCs/>
          <w:i/>
          <w:sz w:val="24"/>
          <w:szCs w:val="24"/>
        </w:rPr>
        <w:t xml:space="preserve"> nature de l’enfant est d’être de nature comme l’adulte.</w:t>
      </w:r>
      <w:r w:rsidRPr="00AC7E2F">
        <w:rPr>
          <w:rFonts w:ascii="Times New Roman" w:hAnsi="Times New Roman" w:cs="Times New Roman"/>
          <w:bCs/>
          <w:sz w:val="24"/>
          <w:szCs w:val="24"/>
        </w:rPr>
        <w:t> »  Il commente cet invariant pédagogique</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"pédagogique"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xml:space="preserve"> qui a fasciné tant d’éducateurs par la métaphore horticole suivante : </w:t>
      </w:r>
      <w:r w:rsidR="00BB571F" w:rsidRPr="00AC7E2F">
        <w:rPr>
          <w:rFonts w:ascii="Times New Roman" w:hAnsi="Times New Roman" w:cs="Times New Roman"/>
          <w:bCs/>
          <w:sz w:val="24"/>
          <w:szCs w:val="24"/>
        </w:rPr>
        <w:t>« Il</w:t>
      </w:r>
      <w:r w:rsidRPr="00AC7E2F">
        <w:rPr>
          <w:rFonts w:ascii="Times New Roman" w:hAnsi="Times New Roman" w:cs="Times New Roman"/>
          <w:bCs/>
          <w:i/>
          <w:sz w:val="24"/>
          <w:szCs w:val="24"/>
        </w:rPr>
        <w:t xml:space="preserve"> est comme un arbre qui n’a pas encore achevé sa croissance mais qui se nourrit, grandit et se défend exactement comme l’arbre adulte.</w:t>
      </w:r>
      <w:r w:rsidRPr="00AC7E2F">
        <w:rPr>
          <w:rFonts w:ascii="Times New Roman" w:hAnsi="Times New Roman" w:cs="Times New Roman"/>
          <w:bCs/>
          <w:sz w:val="24"/>
          <w:szCs w:val="24"/>
        </w:rPr>
        <w:t xml:space="preserve"> »  En établissant cette égalité de nature entre l’enfant </w:t>
      </w:r>
      <w:r w:rsidR="00652899" w:rsidRPr="00AC7E2F">
        <w:rPr>
          <w:rFonts w:ascii="Times New Roman" w:hAnsi="Times New Roman" w:cs="Times New Roman"/>
          <w:bCs/>
          <w:sz w:val="24"/>
          <w:szCs w:val="24"/>
        </w:rPr>
        <w:t>et l’adulte</w:t>
      </w:r>
      <w:r w:rsidRPr="00AC7E2F">
        <w:rPr>
          <w:rFonts w:ascii="Times New Roman" w:hAnsi="Times New Roman" w:cs="Times New Roman"/>
          <w:bCs/>
          <w:sz w:val="24"/>
          <w:szCs w:val="24"/>
        </w:rPr>
        <w:t>, Freinet apporte une innovation majeure dans la pédagogie</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"la pédagogie"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xml:space="preserve">. Il marque dans ce sens </w:t>
      </w:r>
      <w:r w:rsidR="00652899" w:rsidRPr="00AC7E2F">
        <w:rPr>
          <w:rFonts w:ascii="Times New Roman" w:hAnsi="Times New Roman" w:cs="Times New Roman"/>
          <w:bCs/>
          <w:sz w:val="24"/>
          <w:szCs w:val="24"/>
        </w:rPr>
        <w:t>un tournant</w:t>
      </w:r>
      <w:r w:rsidRPr="00AC7E2F">
        <w:rPr>
          <w:rFonts w:ascii="Times New Roman" w:hAnsi="Times New Roman" w:cs="Times New Roman"/>
          <w:bCs/>
          <w:sz w:val="24"/>
          <w:szCs w:val="24"/>
        </w:rPr>
        <w:t xml:space="preserve"> décisif dans le souci pédagogique, c'est-à-dire la manière de s’y prendre avec les </w:t>
      </w:r>
      <w:r w:rsidRPr="00AC7E2F">
        <w:rPr>
          <w:rFonts w:ascii="Times New Roman" w:hAnsi="Times New Roman" w:cs="Times New Roman"/>
          <w:bCs/>
          <w:sz w:val="24"/>
          <w:szCs w:val="24"/>
        </w:rPr>
        <w:lastRenderedPageBreak/>
        <w:t>enfants</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"enfants"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xml:space="preserve">. C’est alors que va s’élaborer </w:t>
      </w:r>
      <w:r w:rsidR="00652899" w:rsidRPr="00AC7E2F">
        <w:rPr>
          <w:rFonts w:ascii="Times New Roman" w:hAnsi="Times New Roman" w:cs="Times New Roman"/>
          <w:bCs/>
          <w:sz w:val="24"/>
          <w:szCs w:val="24"/>
        </w:rPr>
        <w:t>et se</w:t>
      </w:r>
      <w:r w:rsidRPr="00AC7E2F">
        <w:rPr>
          <w:rFonts w:ascii="Times New Roman" w:hAnsi="Times New Roman" w:cs="Times New Roman"/>
          <w:bCs/>
          <w:sz w:val="24"/>
          <w:szCs w:val="24"/>
        </w:rPr>
        <w:t xml:space="preserve"> développer   une pédagogie dite « de bon sens</w:t>
      </w:r>
      <w:r w:rsidR="00EE56D7">
        <w:rPr>
          <w:rFonts w:ascii="Times New Roman" w:hAnsi="Times New Roman" w:cs="Times New Roman"/>
          <w:bCs/>
          <w:sz w:val="24"/>
          <w:szCs w:val="24"/>
        </w:rPr>
        <w:t> »</w:t>
      </w:r>
      <w:r w:rsidRPr="00AC7E2F">
        <w:rPr>
          <w:rFonts w:ascii="Times New Roman" w:hAnsi="Times New Roman" w:cs="Times New Roman"/>
          <w:bCs/>
          <w:sz w:val="24"/>
          <w:szCs w:val="24"/>
        </w:rPr>
        <w:t> </w:t>
      </w:r>
      <w:r w:rsidRPr="00AC7E2F">
        <w:rPr>
          <w:rStyle w:val="Appelnotedebasdep"/>
          <w:rFonts w:ascii="Times New Roman" w:hAnsi="Times New Roman"/>
          <w:sz w:val="24"/>
          <w:szCs w:val="24"/>
        </w:rPr>
        <w:footnoteReference w:id="24"/>
      </w:r>
      <w:r w:rsidRPr="00AC7E2F">
        <w:rPr>
          <w:rFonts w:ascii="Times New Roman" w:hAnsi="Times New Roman" w:cs="Times New Roman"/>
          <w:bCs/>
          <w:sz w:val="24"/>
          <w:szCs w:val="24"/>
        </w:rPr>
        <w:t xml:space="preserve"> qui reconnait que l’éducation véritable ne peut se faire, que lorsque l’on entoure l’enfant de soins attentifs et qu’on lui donne les moyens de conquérir lui-même son savoir</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bCs/>
          <w:sz w:val="24"/>
          <w:szCs w:val="24"/>
        </w:rPr>
        <w:instrText>savoir</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 </w:t>
      </w:r>
      <w:r w:rsidRPr="00AC7E2F">
        <w:rPr>
          <w:rFonts w:ascii="Times New Roman" w:hAnsi="Times New Roman" w:cs="Times New Roman"/>
          <w:bCs/>
          <w:i/>
          <w:sz w:val="24"/>
          <w:szCs w:val="24"/>
        </w:rPr>
        <w:t>La pédagogie du bon sens</w:t>
      </w:r>
      <w:r w:rsidRPr="00AC7E2F">
        <w:rPr>
          <w:rFonts w:ascii="Times New Roman" w:hAnsi="Times New Roman" w:cs="Times New Roman"/>
          <w:bCs/>
          <w:sz w:val="24"/>
          <w:szCs w:val="24"/>
        </w:rPr>
        <w:t xml:space="preserve"> » est une pédagogie </w:t>
      </w:r>
      <w:r w:rsidR="00652899" w:rsidRPr="00AC7E2F">
        <w:rPr>
          <w:rFonts w:ascii="Times New Roman" w:hAnsi="Times New Roman" w:cs="Times New Roman"/>
          <w:bCs/>
          <w:sz w:val="24"/>
          <w:szCs w:val="24"/>
        </w:rPr>
        <w:t>humaniste qui</w:t>
      </w:r>
      <w:r w:rsidRPr="00AC7E2F">
        <w:rPr>
          <w:rFonts w:ascii="Times New Roman" w:hAnsi="Times New Roman" w:cs="Times New Roman"/>
          <w:bCs/>
          <w:sz w:val="24"/>
          <w:szCs w:val="24"/>
        </w:rPr>
        <w:t xml:space="preserve"> marque une rupture nette avec la conception</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i/>
          <w:sz w:val="24"/>
          <w:szCs w:val="24"/>
        </w:rPr>
        <w:instrText>conception</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xml:space="preserve"> traditionnelle de bestialité et de sauvagerie qui caractérisait l’enfant.  Platon</w:t>
      </w:r>
      <w:r w:rsidR="003C5D9F" w:rsidRPr="00AC7E2F">
        <w:rPr>
          <w:rFonts w:ascii="Times New Roman" w:hAnsi="Times New Roman" w:cs="Times New Roman"/>
          <w:bCs/>
          <w:sz w:val="24"/>
          <w:szCs w:val="24"/>
        </w:rPr>
        <w:fldChar w:fldCharType="begin"/>
      </w:r>
      <w:r w:rsidRPr="00AC7E2F">
        <w:rPr>
          <w:rFonts w:ascii="Times New Roman" w:hAnsi="Times New Roman" w:cs="Times New Roman"/>
          <w:sz w:val="24"/>
          <w:szCs w:val="24"/>
        </w:rPr>
        <w:instrText xml:space="preserve"> XE "</w:instrText>
      </w:r>
      <w:r w:rsidRPr="00AC7E2F">
        <w:rPr>
          <w:rFonts w:ascii="Times New Roman" w:eastAsia="Calibri" w:hAnsi="Times New Roman" w:cs="Times New Roman"/>
          <w:sz w:val="24"/>
          <w:szCs w:val="24"/>
        </w:rPr>
        <w:instrText>Platon</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bCs/>
          <w:sz w:val="24"/>
          <w:szCs w:val="24"/>
        </w:rPr>
        <w:fldChar w:fldCharType="end"/>
      </w:r>
      <w:r w:rsidRPr="00AC7E2F">
        <w:rPr>
          <w:rFonts w:ascii="Times New Roman" w:hAnsi="Times New Roman" w:cs="Times New Roman"/>
          <w:bCs/>
          <w:sz w:val="24"/>
          <w:szCs w:val="24"/>
        </w:rPr>
        <w:t>, figure emblématique de cette vision de l’enfant, affirmait que</w:t>
      </w:r>
      <w:r w:rsidRPr="00AC7E2F">
        <w:rPr>
          <w:rFonts w:ascii="Times New Roman" w:hAnsi="Times New Roman"/>
          <w:bCs/>
          <w:sz w:val="24"/>
          <w:szCs w:val="24"/>
        </w:rPr>
        <w:t xml:space="preserve"> : </w:t>
      </w:r>
    </w:p>
    <w:p w14:paraId="2FE3FC7D" w14:textId="77777777" w:rsidR="00F17DC6" w:rsidRPr="00AC7E2F" w:rsidRDefault="00F17DC6" w:rsidP="00F17DC6">
      <w:pPr>
        <w:autoSpaceDE w:val="0"/>
        <w:autoSpaceDN w:val="0"/>
        <w:adjustRightInd w:val="0"/>
        <w:spacing w:after="0" w:line="240" w:lineRule="auto"/>
        <w:ind w:left="2124"/>
        <w:jc w:val="both"/>
        <w:rPr>
          <w:rFonts w:ascii="Times New Roman" w:hAnsi="Times New Roman"/>
          <w:bCs/>
        </w:rPr>
      </w:pPr>
      <w:r w:rsidRPr="00AC7E2F">
        <w:rPr>
          <w:rFonts w:ascii="Times New Roman" w:hAnsi="Times New Roman"/>
          <w:bCs/>
        </w:rPr>
        <w:t>«</w:t>
      </w:r>
      <w:proofErr w:type="gramStart"/>
      <w:r w:rsidRPr="00AC7E2F">
        <w:rPr>
          <w:rFonts w:ascii="Times New Roman" w:hAnsi="Times New Roman"/>
          <w:bCs/>
          <w:i/>
        </w:rPr>
        <w:t>de</w:t>
      </w:r>
      <w:proofErr w:type="gramEnd"/>
      <w:r w:rsidRPr="00AC7E2F">
        <w:rPr>
          <w:rFonts w:ascii="Times New Roman" w:hAnsi="Times New Roman"/>
          <w:bCs/>
          <w:i/>
        </w:rPr>
        <w:t xml:space="preserve"> tous les animaux c'est l'enfant qui est le plus difficile à manier; par l'excellence même de cette source de raison</w:t>
      </w:r>
      <w:r w:rsidR="003C5D9F" w:rsidRPr="00AC7E2F">
        <w:rPr>
          <w:rFonts w:ascii="Times New Roman" w:hAnsi="Times New Roman"/>
          <w:bCs/>
          <w:i/>
        </w:rPr>
        <w:fldChar w:fldCharType="begin"/>
      </w:r>
      <w:r w:rsidRPr="00AC7E2F">
        <w:rPr>
          <w:rFonts w:ascii="Times New Roman" w:hAnsi="Times New Roman"/>
        </w:rPr>
        <w:instrText xml:space="preserve"> XE "</w:instrText>
      </w:r>
      <w:r w:rsidRPr="00AC7E2F">
        <w:rPr>
          <w:rFonts w:ascii="Times New Roman" w:hAnsi="Times New Roman"/>
          <w:bCs/>
          <w:i/>
          <w:iCs/>
        </w:rPr>
        <w:instrText>raison</w:instrText>
      </w:r>
      <w:r w:rsidRPr="00AC7E2F">
        <w:rPr>
          <w:rFonts w:ascii="Times New Roman" w:hAnsi="Times New Roman"/>
        </w:rPr>
        <w:instrText xml:space="preserve">" \b </w:instrText>
      </w:r>
      <w:r w:rsidR="003C5D9F" w:rsidRPr="00AC7E2F">
        <w:rPr>
          <w:rFonts w:ascii="Times New Roman" w:hAnsi="Times New Roman"/>
          <w:bCs/>
          <w:i/>
        </w:rPr>
        <w:fldChar w:fldCharType="end"/>
      </w:r>
      <w:r w:rsidRPr="00AC7E2F">
        <w:rPr>
          <w:rFonts w:ascii="Times New Roman" w:hAnsi="Times New Roman"/>
          <w:bCs/>
          <w:i/>
        </w:rPr>
        <w:t xml:space="preserve"> qui est en lui, non encore disciplinée, c'est une bête rusée, astucieuse, la plus insolente de toutes. Aussi doit-on la lier de multiples brides .</w:t>
      </w:r>
      <w:r w:rsidRPr="00AC7E2F">
        <w:rPr>
          <w:rFonts w:ascii="Times New Roman" w:hAnsi="Times New Roman"/>
          <w:bCs/>
        </w:rPr>
        <w:t>.. »</w:t>
      </w:r>
      <w:r w:rsidRPr="00AC7E2F">
        <w:rPr>
          <w:rStyle w:val="Appelnotedebasdep"/>
          <w:rFonts w:ascii="Times New Roman" w:hAnsi="Times New Roman"/>
        </w:rPr>
        <w:footnoteReference w:id="25"/>
      </w:r>
    </w:p>
    <w:p w14:paraId="585A12C9" w14:textId="77777777" w:rsidR="00F17DC6" w:rsidRPr="00AC7E2F" w:rsidRDefault="00F17DC6" w:rsidP="00F17DC6">
      <w:pPr>
        <w:spacing w:after="0" w:line="360" w:lineRule="auto"/>
        <w:rPr>
          <w:rFonts w:ascii="Times New Roman" w:eastAsia="Times New Roman" w:hAnsi="Times New Roman" w:cs="Times New Roman"/>
          <w:sz w:val="24"/>
          <w:szCs w:val="24"/>
        </w:rPr>
      </w:pPr>
    </w:p>
    <w:p w14:paraId="128F9EE3" w14:textId="0902849B" w:rsidR="00F17DC6" w:rsidRPr="00AC7E2F" w:rsidRDefault="00EE56D7" w:rsidP="00F17DC6">
      <w:pPr>
        <w:spacing w:after="0" w:line="360" w:lineRule="auto"/>
        <w:rPr>
          <w:rFonts w:ascii="Times New Roman" w:eastAsia="Times New Roman" w:hAnsi="Times New Roman" w:cs="Times New Roman"/>
          <w:color w:val="323232"/>
          <w:sz w:val="24"/>
          <w:szCs w:val="24"/>
          <w:lang w:eastAsia="fr-FR"/>
        </w:rPr>
      </w:pPr>
      <w:r w:rsidRPr="00EE56D7">
        <w:rPr>
          <w:rFonts w:ascii="Times New Roman" w:eastAsia="Times New Roman" w:hAnsi="Times New Roman" w:cs="Times New Roman"/>
          <w:color w:val="323232"/>
          <w:sz w:val="24"/>
          <w:szCs w:val="24"/>
          <w:lang w:eastAsia="fr-FR"/>
        </w:rPr>
        <w:t>Ferdinand BUISSON</w:t>
      </w:r>
      <w:r w:rsidR="00F17DC6" w:rsidRPr="00AC7E2F">
        <w:rPr>
          <w:rFonts w:ascii="Times New Roman" w:eastAsia="Times New Roman" w:hAnsi="Times New Roman" w:cs="Times New Roman"/>
          <w:b/>
          <w:bCs/>
          <w:color w:val="323232"/>
          <w:sz w:val="24"/>
          <w:szCs w:val="24"/>
          <w:lang w:eastAsia="fr-FR"/>
        </w:rPr>
        <w:t xml:space="preserve"> </w:t>
      </w:r>
      <w:r w:rsidR="00F17DC6" w:rsidRPr="00AC7E2F">
        <w:rPr>
          <w:rFonts w:ascii="Times New Roman" w:eastAsia="Times New Roman" w:hAnsi="Times New Roman" w:cs="Times New Roman"/>
          <w:color w:val="323232"/>
          <w:sz w:val="24"/>
          <w:szCs w:val="24"/>
          <w:lang w:eastAsia="fr-FR"/>
        </w:rPr>
        <w:t xml:space="preserve">1841-1932, </w:t>
      </w:r>
      <w:r w:rsidR="00F17DC6" w:rsidRPr="00EE56D7">
        <w:rPr>
          <w:rFonts w:ascii="Times New Roman" w:eastAsia="Times New Roman" w:hAnsi="Times New Roman" w:cs="Times New Roman"/>
          <w:color w:val="323232"/>
          <w:sz w:val="24"/>
          <w:szCs w:val="24"/>
          <w:lang w:eastAsia="fr-FR"/>
        </w:rPr>
        <w:t>a été un grand acteur de la philosophie de l’éducation.</w:t>
      </w:r>
      <w:r w:rsidR="00F17DC6" w:rsidRPr="00AC7E2F">
        <w:rPr>
          <w:rFonts w:ascii="Times New Roman" w:eastAsia="Times New Roman" w:hAnsi="Times New Roman" w:cs="Times New Roman"/>
          <w:color w:val="323232"/>
          <w:sz w:val="24"/>
          <w:szCs w:val="24"/>
          <w:lang w:eastAsia="fr-FR"/>
        </w:rPr>
        <w:t xml:space="preserve"> Agrégé de philosophie, Inspecteur général, directeur de l’enseignement primaire de 1879 à 1896. Il a été Prix Nobel de la paix en 1927. Buisson « </w:t>
      </w:r>
      <w:r w:rsidR="00F17DC6" w:rsidRPr="00AC7E2F">
        <w:rPr>
          <w:rFonts w:ascii="Times New Roman" w:eastAsia="Times New Roman" w:hAnsi="Times New Roman" w:cs="Times New Roman"/>
          <w:i/>
          <w:color w:val="323232"/>
          <w:sz w:val="24"/>
          <w:szCs w:val="24"/>
          <w:lang w:eastAsia="fr-FR"/>
        </w:rPr>
        <w:t>croit aux vertus d’une pédagogie active et d’un enseignement connecté aux réalités sociales, techniques et économiques de son temps</w:t>
      </w:r>
      <w:r w:rsidR="00ED553D" w:rsidRPr="00AC7E2F">
        <w:rPr>
          <w:rFonts w:ascii="Times New Roman" w:eastAsia="Times New Roman" w:hAnsi="Times New Roman" w:cs="Times New Roman"/>
          <w:color w:val="323232"/>
          <w:sz w:val="24"/>
          <w:szCs w:val="24"/>
          <w:lang w:eastAsia="fr-FR"/>
        </w:rPr>
        <w:t>. »</w:t>
      </w:r>
      <w:r w:rsidR="00F17DC6" w:rsidRPr="00AC7E2F">
        <w:rPr>
          <w:rFonts w:ascii="Times New Roman" w:eastAsia="Times New Roman" w:hAnsi="Times New Roman" w:cs="Times New Roman"/>
          <w:color w:val="323232"/>
          <w:sz w:val="24"/>
          <w:szCs w:val="24"/>
          <w:lang w:eastAsia="fr-FR"/>
        </w:rPr>
        <w:t xml:space="preserve"> </w:t>
      </w:r>
      <w:r w:rsidR="00ED553D" w:rsidRPr="00AC7E2F">
        <w:rPr>
          <w:rFonts w:ascii="Times New Roman" w:eastAsia="Times New Roman" w:hAnsi="Times New Roman" w:cs="Times New Roman"/>
          <w:color w:val="323232"/>
          <w:sz w:val="24"/>
          <w:szCs w:val="24"/>
          <w:lang w:eastAsia="fr-FR"/>
        </w:rPr>
        <w:t xml:space="preserve">BUISSON </w:t>
      </w:r>
      <w:r w:rsidR="00F17DC6" w:rsidRPr="00AC7E2F">
        <w:rPr>
          <w:rFonts w:ascii="Times New Roman" w:eastAsia="Times New Roman" w:hAnsi="Times New Roman" w:cs="Times New Roman"/>
          <w:color w:val="323232"/>
          <w:sz w:val="24"/>
          <w:szCs w:val="24"/>
          <w:lang w:eastAsia="fr-FR"/>
        </w:rPr>
        <w:t xml:space="preserve">sera l’un des zélateurs des activités postscolaires. Il participera activement à la réorganisation des cours d’adultes : </w:t>
      </w:r>
      <w:r w:rsidR="00F17DC6" w:rsidRPr="00AC7E2F">
        <w:rPr>
          <w:rFonts w:ascii="Times New Roman" w:eastAsia="Times New Roman" w:hAnsi="Times New Roman" w:cs="Times New Roman"/>
          <w:i/>
          <w:color w:val="323232"/>
          <w:sz w:val="24"/>
          <w:szCs w:val="24"/>
          <w:lang w:eastAsia="fr-FR"/>
        </w:rPr>
        <w:t>« Il y a un intérêt public à ce que l’action éducative de la société se prolonge au-delà de l’âge de 12 ans et pénètre assez profondément pour exercer sur l’esprit et sur le caractère des jeunes générations une influence durable.</w:t>
      </w:r>
      <w:r w:rsidR="00F17DC6" w:rsidRPr="00AC7E2F">
        <w:rPr>
          <w:rFonts w:ascii="Times New Roman" w:eastAsia="Times New Roman" w:hAnsi="Times New Roman" w:cs="Times New Roman"/>
          <w:color w:val="323232"/>
          <w:sz w:val="24"/>
          <w:szCs w:val="24"/>
          <w:lang w:eastAsia="fr-FR"/>
        </w:rPr>
        <w:t> »</w:t>
      </w:r>
    </w:p>
    <w:p w14:paraId="2ACF133A" w14:textId="39F2C9BD" w:rsidR="00F17DC6" w:rsidRPr="00AC7E2F" w:rsidRDefault="00F17DC6" w:rsidP="00F17DC6">
      <w:pPr>
        <w:spacing w:after="0" w:line="360" w:lineRule="auto"/>
        <w:rPr>
          <w:rFonts w:ascii="Times New Roman" w:eastAsia="Times New Roman" w:hAnsi="Times New Roman" w:cs="Times New Roman"/>
          <w:color w:val="323232"/>
          <w:sz w:val="24"/>
          <w:szCs w:val="24"/>
          <w:lang w:eastAsia="fr-FR"/>
        </w:rPr>
      </w:pPr>
      <w:r w:rsidRPr="00ED553D">
        <w:rPr>
          <w:rFonts w:ascii="Times New Roman" w:eastAsia="Times New Roman" w:hAnsi="Times New Roman" w:cs="Times New Roman"/>
          <w:color w:val="323232"/>
          <w:sz w:val="24"/>
          <w:szCs w:val="24"/>
          <w:lang w:eastAsia="fr-FR"/>
        </w:rPr>
        <w:t xml:space="preserve">Condorcet Marie Jean Antoine Nicolas de </w:t>
      </w:r>
      <w:r w:rsidR="00ED553D" w:rsidRPr="00ED553D">
        <w:rPr>
          <w:rFonts w:ascii="Times New Roman" w:eastAsia="Times New Roman" w:hAnsi="Times New Roman" w:cs="Times New Roman"/>
          <w:color w:val="323232"/>
          <w:sz w:val="24"/>
          <w:szCs w:val="24"/>
          <w:lang w:eastAsia="fr-FR"/>
        </w:rPr>
        <w:t>CARITAT</w:t>
      </w:r>
      <w:r w:rsidRPr="00ED553D">
        <w:rPr>
          <w:rFonts w:ascii="Times New Roman" w:eastAsia="Times New Roman" w:hAnsi="Times New Roman" w:cs="Times New Roman"/>
          <w:color w:val="323232"/>
          <w:sz w:val="24"/>
          <w:szCs w:val="24"/>
          <w:lang w:eastAsia="fr-FR"/>
        </w:rPr>
        <w:t>, marquis de :</w:t>
      </w:r>
      <w:r w:rsidRPr="00AC7E2F">
        <w:rPr>
          <w:rFonts w:ascii="Times New Roman" w:eastAsia="Times New Roman" w:hAnsi="Times New Roman" w:cs="Times New Roman"/>
          <w:color w:val="323232"/>
          <w:sz w:val="24"/>
          <w:szCs w:val="24"/>
          <w:lang w:eastAsia="fr-FR"/>
        </w:rPr>
        <w:t> 1743-1794. Il défend l’idée d’une école laïque, gratuite mais non obligatoire. Condorcet est l’un des premiers à défendre l’idée d’une éducation permanente.</w:t>
      </w:r>
    </w:p>
    <w:p w14:paraId="65216AB7" w14:textId="1D19CB42" w:rsidR="00F17DC6" w:rsidRPr="00AC7E2F" w:rsidRDefault="00ED553D" w:rsidP="00F17DC6">
      <w:pPr>
        <w:spacing w:after="0" w:line="360" w:lineRule="auto"/>
        <w:rPr>
          <w:rFonts w:ascii="Times New Roman" w:eastAsia="Times New Roman" w:hAnsi="Times New Roman" w:cs="Times New Roman"/>
          <w:color w:val="323232"/>
          <w:sz w:val="24"/>
          <w:szCs w:val="24"/>
          <w:lang w:eastAsia="fr-FR"/>
        </w:rPr>
      </w:pPr>
      <w:r w:rsidRPr="00ED553D">
        <w:rPr>
          <w:rFonts w:ascii="Times New Roman" w:eastAsia="Times New Roman" w:hAnsi="Times New Roman" w:cs="Times New Roman"/>
          <w:color w:val="323232"/>
          <w:sz w:val="24"/>
          <w:szCs w:val="24"/>
          <w:lang w:eastAsia="fr-FR"/>
        </w:rPr>
        <w:t>Roger COUSINET :</w:t>
      </w:r>
      <w:r w:rsidR="00F17DC6" w:rsidRPr="00AC7E2F">
        <w:rPr>
          <w:rFonts w:ascii="Times New Roman" w:eastAsia="Times New Roman" w:hAnsi="Times New Roman" w:cs="Times New Roman"/>
          <w:color w:val="323232"/>
          <w:sz w:val="24"/>
          <w:szCs w:val="24"/>
          <w:lang w:eastAsia="fr-FR"/>
        </w:rPr>
        <w:t> 1881-1973 est instituteur, puis inspecteur de l’enseignement. Il s’implique dès 1904 dans la Société libre pour l’étude psychologique de l’enfant fondée par Alfred Binet. Très engagé dans la réflexion pédagogique, il participera activement à la promotion des idées de l’Éducation nouvelle. En 1945, il donnera à la Sorbonne un cours complémentaire de pédagogie. Il développera en 1964 une « méthode libre de travail en groupes ». Partisan du </w:t>
      </w:r>
      <w:r w:rsidR="00F17DC6" w:rsidRPr="00AC7E2F">
        <w:rPr>
          <w:rFonts w:ascii="Times New Roman" w:eastAsia="Times New Roman" w:hAnsi="Times New Roman" w:cs="Times New Roman"/>
          <w:i/>
          <w:iCs/>
          <w:color w:val="323232"/>
          <w:sz w:val="24"/>
          <w:szCs w:val="24"/>
          <w:lang w:eastAsia="fr-FR"/>
        </w:rPr>
        <w:t xml:space="preserve">self </w:t>
      </w:r>
      <w:proofErr w:type="spellStart"/>
      <w:r w:rsidR="00F17DC6" w:rsidRPr="00AC7E2F">
        <w:rPr>
          <w:rFonts w:ascii="Times New Roman" w:eastAsia="Times New Roman" w:hAnsi="Times New Roman" w:cs="Times New Roman"/>
          <w:i/>
          <w:iCs/>
          <w:color w:val="323232"/>
          <w:sz w:val="24"/>
          <w:szCs w:val="24"/>
          <w:lang w:eastAsia="fr-FR"/>
        </w:rPr>
        <w:t>government</w:t>
      </w:r>
      <w:proofErr w:type="spellEnd"/>
      <w:r w:rsidR="00F17DC6" w:rsidRPr="00AC7E2F">
        <w:rPr>
          <w:rFonts w:ascii="Times New Roman" w:eastAsia="Times New Roman" w:hAnsi="Times New Roman" w:cs="Times New Roman"/>
          <w:i/>
          <w:iCs/>
          <w:color w:val="323232"/>
          <w:sz w:val="24"/>
          <w:szCs w:val="24"/>
          <w:lang w:eastAsia="fr-FR"/>
        </w:rPr>
        <w:t>,</w:t>
      </w:r>
      <w:r w:rsidR="00F17DC6" w:rsidRPr="00AC7E2F">
        <w:rPr>
          <w:rFonts w:ascii="Times New Roman" w:eastAsia="Times New Roman" w:hAnsi="Times New Roman" w:cs="Times New Roman"/>
          <w:color w:val="323232"/>
          <w:sz w:val="24"/>
          <w:szCs w:val="24"/>
          <w:lang w:eastAsia="fr-FR"/>
        </w:rPr>
        <w:t xml:space="preserve"> il défend l’idée d’une éducation émancipatrice. Il prône </w:t>
      </w:r>
      <w:r w:rsidR="00932DBD" w:rsidRPr="00AC7E2F">
        <w:rPr>
          <w:rFonts w:ascii="Times New Roman" w:eastAsia="Times New Roman" w:hAnsi="Times New Roman" w:cs="Times New Roman"/>
          <w:color w:val="323232"/>
          <w:sz w:val="24"/>
          <w:szCs w:val="24"/>
          <w:lang w:eastAsia="fr-FR"/>
        </w:rPr>
        <w:t>également la</w:t>
      </w:r>
      <w:r w:rsidR="00F17DC6" w:rsidRPr="00AC7E2F">
        <w:rPr>
          <w:rFonts w:ascii="Times New Roman" w:eastAsia="Times New Roman" w:hAnsi="Times New Roman" w:cs="Times New Roman"/>
          <w:color w:val="323232"/>
          <w:sz w:val="24"/>
          <w:szCs w:val="24"/>
          <w:lang w:eastAsia="fr-FR"/>
        </w:rPr>
        <w:t xml:space="preserve"> nécessité de développer au sein du groupe-classe l’apprentissage de la vie </w:t>
      </w:r>
      <w:r w:rsidR="00F17DC6" w:rsidRPr="00AC7E2F">
        <w:rPr>
          <w:rFonts w:ascii="Times New Roman" w:eastAsia="Times New Roman" w:hAnsi="Times New Roman" w:cs="Times New Roman"/>
          <w:color w:val="323232"/>
          <w:sz w:val="24"/>
          <w:szCs w:val="24"/>
          <w:lang w:eastAsia="fr-FR"/>
        </w:rPr>
        <w:lastRenderedPageBreak/>
        <w:t xml:space="preserve">sociale. Il insistera tout particulièrement sur l’importance de construire une pédagogie de l’apprentissage et non pas une pédagogie inspirée par le programme. </w:t>
      </w:r>
    </w:p>
    <w:p w14:paraId="4E07D5BB" w14:textId="112A546B" w:rsidR="00F17DC6" w:rsidRPr="00AC7E2F" w:rsidRDefault="00F17DC6" w:rsidP="00F17DC6">
      <w:pPr>
        <w:spacing w:after="0" w:line="360" w:lineRule="auto"/>
        <w:rPr>
          <w:rFonts w:ascii="Times New Roman" w:eastAsia="Times New Roman" w:hAnsi="Times New Roman" w:cs="Times New Roman"/>
          <w:color w:val="323232"/>
          <w:sz w:val="24"/>
          <w:szCs w:val="24"/>
          <w:lang w:eastAsia="fr-FR"/>
        </w:rPr>
      </w:pPr>
      <w:r w:rsidRPr="00932DBD">
        <w:rPr>
          <w:rFonts w:ascii="Times New Roman" w:eastAsia="Times New Roman" w:hAnsi="Times New Roman" w:cs="Times New Roman"/>
          <w:color w:val="323232"/>
          <w:sz w:val="24"/>
          <w:szCs w:val="24"/>
          <w:lang w:eastAsia="fr-FR"/>
        </w:rPr>
        <w:t xml:space="preserve">John A </w:t>
      </w:r>
      <w:r w:rsidR="00932DBD" w:rsidRPr="00932DBD">
        <w:rPr>
          <w:rFonts w:ascii="Times New Roman" w:eastAsia="Times New Roman" w:hAnsi="Times New Roman" w:cs="Times New Roman"/>
          <w:color w:val="323232"/>
          <w:sz w:val="24"/>
          <w:szCs w:val="24"/>
          <w:lang w:eastAsia="fr-FR"/>
        </w:rPr>
        <w:t>Dewey</w:t>
      </w:r>
      <w:r w:rsidR="00932DBD">
        <w:rPr>
          <w:rFonts w:ascii="Times New Roman" w:eastAsia="Times New Roman" w:hAnsi="Times New Roman" w:cs="Times New Roman"/>
          <w:color w:val="323232"/>
          <w:sz w:val="24"/>
          <w:szCs w:val="24"/>
          <w:lang w:eastAsia="fr-FR"/>
        </w:rPr>
        <w:t xml:space="preserve"> </w:t>
      </w:r>
      <w:r w:rsidR="00932DBD" w:rsidRPr="00AC7E2F">
        <w:rPr>
          <w:rFonts w:ascii="Times New Roman" w:eastAsia="Times New Roman" w:hAnsi="Times New Roman" w:cs="Times New Roman"/>
          <w:color w:val="323232"/>
          <w:sz w:val="24"/>
          <w:szCs w:val="24"/>
          <w:lang w:eastAsia="fr-FR"/>
        </w:rPr>
        <w:t>(</w:t>
      </w:r>
      <w:r w:rsidRPr="00AC7E2F">
        <w:rPr>
          <w:rFonts w:ascii="Times New Roman" w:eastAsia="Times New Roman" w:hAnsi="Times New Roman" w:cs="Times New Roman"/>
          <w:color w:val="323232"/>
          <w:sz w:val="24"/>
          <w:szCs w:val="24"/>
          <w:lang w:eastAsia="fr-FR"/>
        </w:rPr>
        <w:t>1859-1952</w:t>
      </w:r>
      <w:r w:rsidR="00932DBD">
        <w:rPr>
          <w:rFonts w:ascii="Times New Roman" w:eastAsia="Times New Roman" w:hAnsi="Times New Roman" w:cs="Times New Roman"/>
          <w:color w:val="323232"/>
          <w:sz w:val="24"/>
          <w:szCs w:val="24"/>
          <w:lang w:eastAsia="fr-FR"/>
        </w:rPr>
        <w:t>)</w:t>
      </w:r>
      <w:r w:rsidRPr="00AC7E2F">
        <w:rPr>
          <w:rFonts w:ascii="Times New Roman" w:eastAsia="Times New Roman" w:hAnsi="Times New Roman" w:cs="Times New Roman"/>
          <w:color w:val="323232"/>
          <w:sz w:val="24"/>
          <w:szCs w:val="24"/>
          <w:lang w:eastAsia="fr-FR"/>
        </w:rPr>
        <w:t xml:space="preserve"> est probablement l’un des plus </w:t>
      </w:r>
      <w:r w:rsidR="00932DBD" w:rsidRPr="00AC7E2F">
        <w:rPr>
          <w:rFonts w:ascii="Times New Roman" w:eastAsia="Times New Roman" w:hAnsi="Times New Roman" w:cs="Times New Roman"/>
          <w:color w:val="323232"/>
          <w:sz w:val="24"/>
          <w:szCs w:val="24"/>
          <w:lang w:eastAsia="fr-FR"/>
        </w:rPr>
        <w:t>grands</w:t>
      </w:r>
      <w:r w:rsidRPr="00AC7E2F">
        <w:rPr>
          <w:rFonts w:ascii="Times New Roman" w:eastAsia="Times New Roman" w:hAnsi="Times New Roman" w:cs="Times New Roman"/>
          <w:color w:val="323232"/>
          <w:sz w:val="24"/>
          <w:szCs w:val="24"/>
          <w:lang w:eastAsia="fr-FR"/>
        </w:rPr>
        <w:t xml:space="preserve"> philosophes de l’éducation de ces derniers temps. Né aux États-Unis. En 1884, Dewey est nommé professeur au département de philosophie à l’Université du Michigan. En 1894, il est nommé directeur du département de philosophie, de psychologie et de l’éducation. Il crée en 1896 l’</w:t>
      </w:r>
      <w:proofErr w:type="spellStart"/>
      <w:r w:rsidRPr="00AC7E2F">
        <w:rPr>
          <w:rFonts w:ascii="Times New Roman" w:eastAsia="Times New Roman" w:hAnsi="Times New Roman" w:cs="Times New Roman"/>
          <w:i/>
          <w:iCs/>
          <w:color w:val="323232"/>
          <w:sz w:val="24"/>
          <w:szCs w:val="24"/>
          <w:lang w:eastAsia="fr-FR"/>
        </w:rPr>
        <w:t>University</w:t>
      </w:r>
      <w:proofErr w:type="spellEnd"/>
      <w:r w:rsidRPr="00AC7E2F">
        <w:rPr>
          <w:rFonts w:ascii="Times New Roman" w:eastAsia="Times New Roman" w:hAnsi="Times New Roman" w:cs="Times New Roman"/>
          <w:i/>
          <w:iCs/>
          <w:color w:val="323232"/>
          <w:sz w:val="24"/>
          <w:szCs w:val="24"/>
          <w:lang w:eastAsia="fr-FR"/>
        </w:rPr>
        <w:t xml:space="preserve"> Elementary </w:t>
      </w:r>
      <w:proofErr w:type="spellStart"/>
      <w:r w:rsidRPr="00AC7E2F">
        <w:rPr>
          <w:rFonts w:ascii="Times New Roman" w:eastAsia="Times New Roman" w:hAnsi="Times New Roman" w:cs="Times New Roman"/>
          <w:i/>
          <w:iCs/>
          <w:color w:val="323232"/>
          <w:sz w:val="24"/>
          <w:szCs w:val="24"/>
          <w:lang w:eastAsia="fr-FR"/>
        </w:rPr>
        <w:t>School</w:t>
      </w:r>
      <w:proofErr w:type="spellEnd"/>
      <w:r w:rsidRPr="00AC7E2F">
        <w:rPr>
          <w:rFonts w:ascii="Times New Roman" w:eastAsia="Times New Roman" w:hAnsi="Times New Roman" w:cs="Times New Roman"/>
          <w:color w:val="323232"/>
          <w:sz w:val="24"/>
          <w:szCs w:val="24"/>
          <w:lang w:eastAsia="fr-FR"/>
        </w:rPr>
        <w:t> qui constitue l’école expérimentale du département de pédagogie. « </w:t>
      </w:r>
      <w:r w:rsidRPr="00AC7E2F">
        <w:rPr>
          <w:rFonts w:ascii="Times New Roman" w:eastAsia="Times New Roman" w:hAnsi="Times New Roman" w:cs="Times New Roman"/>
          <w:i/>
          <w:color w:val="323232"/>
          <w:sz w:val="24"/>
          <w:szCs w:val="24"/>
          <w:lang w:eastAsia="fr-FR"/>
        </w:rPr>
        <w:t>C’est une démocratie en miniature… il traite les enseignants comme des collègues. Ils tiennent des réunions hebdomadaires pour discuter du curriculum. Les enseignants disposent de périodes libres pour discuter entre eux de leur travail. Les classes commencent souvent par des discussions entre enseignants et élèves sur le travail fait et à faire. On insiste sur la participation démocratique </w:t>
      </w:r>
      <w:r w:rsidRPr="00AC7E2F">
        <w:rPr>
          <w:rFonts w:ascii="Times New Roman" w:eastAsia="Times New Roman" w:hAnsi="Times New Roman" w:cs="Times New Roman"/>
          <w:color w:val="323232"/>
          <w:sz w:val="24"/>
          <w:szCs w:val="24"/>
          <w:lang w:eastAsia="fr-FR"/>
        </w:rPr>
        <w:t xml:space="preserve">Pour DEWEY, il y a articulation entre développement de la personne et développement de la société. DEWEY insistera sur deux idées clés : -l’intérêt de l’apprenant. Il convient en effet de concevoir une école qui prenne en compte la curiosité de l’enfant. Pour lui, toute leçon doit être une réponse. </w:t>
      </w:r>
    </w:p>
    <w:p w14:paraId="1D9F4C50" w14:textId="77777777" w:rsidR="00F17DC6" w:rsidRPr="00AC7E2F" w:rsidRDefault="00F17DC6" w:rsidP="00F17DC6">
      <w:pPr>
        <w:spacing w:after="0" w:line="360" w:lineRule="auto"/>
        <w:rPr>
          <w:rFonts w:ascii="Times New Roman" w:eastAsia="Times New Roman" w:hAnsi="Times New Roman" w:cs="Times New Roman"/>
          <w:color w:val="323232"/>
          <w:sz w:val="24"/>
          <w:szCs w:val="24"/>
          <w:lang w:eastAsia="fr-FR"/>
        </w:rPr>
      </w:pPr>
      <w:r w:rsidRPr="00AC7E2F">
        <w:rPr>
          <w:rFonts w:ascii="Times New Roman" w:eastAsia="Times New Roman" w:hAnsi="Times New Roman" w:cs="Times New Roman"/>
          <w:color w:val="323232"/>
          <w:sz w:val="24"/>
          <w:szCs w:val="24"/>
          <w:lang w:eastAsia="fr-FR"/>
        </w:rPr>
        <w:t>-Seconde idée clé, l’importance qu’il accorde aux « occupations » comme prétextes aux apprentissages. C’est la célèbre formule </w:t>
      </w:r>
      <w:proofErr w:type="spellStart"/>
      <w:r w:rsidRPr="00AC7E2F">
        <w:rPr>
          <w:rFonts w:ascii="Times New Roman" w:eastAsia="Times New Roman" w:hAnsi="Times New Roman" w:cs="Times New Roman"/>
          <w:i/>
          <w:iCs/>
          <w:color w:val="323232"/>
          <w:sz w:val="24"/>
          <w:szCs w:val="24"/>
          <w:lang w:eastAsia="fr-FR"/>
        </w:rPr>
        <w:t>learning</w:t>
      </w:r>
      <w:proofErr w:type="spellEnd"/>
      <w:r w:rsidRPr="00AC7E2F">
        <w:rPr>
          <w:rFonts w:ascii="Times New Roman" w:eastAsia="Times New Roman" w:hAnsi="Times New Roman" w:cs="Times New Roman"/>
          <w:i/>
          <w:iCs/>
          <w:color w:val="323232"/>
          <w:sz w:val="24"/>
          <w:szCs w:val="24"/>
          <w:lang w:eastAsia="fr-FR"/>
        </w:rPr>
        <w:t xml:space="preserve"> by </w:t>
      </w:r>
      <w:proofErr w:type="spellStart"/>
      <w:r w:rsidRPr="00AC7E2F">
        <w:rPr>
          <w:rFonts w:ascii="Times New Roman" w:eastAsia="Times New Roman" w:hAnsi="Times New Roman" w:cs="Times New Roman"/>
          <w:i/>
          <w:iCs/>
          <w:color w:val="323232"/>
          <w:sz w:val="24"/>
          <w:szCs w:val="24"/>
          <w:lang w:eastAsia="fr-FR"/>
        </w:rPr>
        <w:t>doing</w:t>
      </w:r>
      <w:proofErr w:type="spellEnd"/>
      <w:r w:rsidRPr="00AC7E2F">
        <w:rPr>
          <w:rFonts w:ascii="Times New Roman" w:eastAsia="Times New Roman" w:hAnsi="Times New Roman" w:cs="Times New Roman"/>
          <w:color w:val="323232"/>
          <w:sz w:val="24"/>
          <w:szCs w:val="24"/>
          <w:lang w:eastAsia="fr-FR"/>
        </w:rPr>
        <w:t> qui servira de référent conceptuel à de nombreux partisans de la pédagogie du projet.</w:t>
      </w:r>
    </w:p>
    <w:p w14:paraId="033F69B0" w14:textId="63D8B94C" w:rsidR="00F17DC6" w:rsidRPr="00AC7E2F" w:rsidRDefault="00932DBD" w:rsidP="00F17DC6">
      <w:pPr>
        <w:spacing w:after="0" w:line="360" w:lineRule="auto"/>
        <w:rPr>
          <w:rFonts w:ascii="Times New Roman" w:eastAsia="Times New Roman" w:hAnsi="Times New Roman" w:cs="Times New Roman"/>
          <w:i/>
          <w:color w:val="323232"/>
          <w:sz w:val="24"/>
          <w:szCs w:val="24"/>
          <w:lang w:eastAsia="fr-FR"/>
        </w:rPr>
      </w:pPr>
      <w:r w:rsidRPr="00932DBD">
        <w:rPr>
          <w:rFonts w:ascii="Times New Roman" w:eastAsia="Times New Roman" w:hAnsi="Times New Roman" w:cs="Times New Roman"/>
          <w:color w:val="323232"/>
          <w:sz w:val="24"/>
          <w:szCs w:val="24"/>
          <w:lang w:eastAsia="fr-FR"/>
        </w:rPr>
        <w:t>Paulo FREIRE :</w:t>
      </w:r>
      <w:r w:rsidR="00F17DC6" w:rsidRPr="00AC7E2F">
        <w:rPr>
          <w:rFonts w:ascii="Times New Roman" w:eastAsia="Times New Roman" w:hAnsi="Times New Roman" w:cs="Times New Roman"/>
          <w:color w:val="323232"/>
          <w:sz w:val="24"/>
          <w:szCs w:val="24"/>
          <w:lang w:eastAsia="fr-FR"/>
        </w:rPr>
        <w:t xml:space="preserve"> 1921-1997. Il naît au Brésil. Il a fait des études en droit, puis thèse de doctorat en éducation. Il lance les premières actions d’alphabétisation des adultes dès les années 1960. Sa méthode consiste à alphabétiser des adultes en une trentaine d’heures. Le principe pédagogique essentiel : s’appuyer sur le savoir préalable des apprenants, sur les mots qu’ils utilisent fréquemment, afin de leur faire construire d’autres savoirs, d’autres mots et de les faire devenir de véritables sujets du monde, capables de le dire et donc de le transformer. Sa pensée pédagogique se caractérise principalement par la pédagogie de la libération. Cette pensée se résume en ces </w:t>
      </w:r>
      <w:r w:rsidRPr="00AC7E2F">
        <w:rPr>
          <w:rFonts w:ascii="Times New Roman" w:eastAsia="Times New Roman" w:hAnsi="Times New Roman" w:cs="Times New Roman"/>
          <w:color w:val="323232"/>
          <w:sz w:val="24"/>
          <w:szCs w:val="24"/>
          <w:lang w:eastAsia="fr-FR"/>
        </w:rPr>
        <w:t>termes :</w:t>
      </w:r>
      <w:r w:rsidR="00F17DC6" w:rsidRPr="00AC7E2F">
        <w:rPr>
          <w:rFonts w:ascii="Times New Roman" w:eastAsia="Times New Roman" w:hAnsi="Times New Roman" w:cs="Times New Roman"/>
          <w:color w:val="323232"/>
          <w:sz w:val="24"/>
          <w:szCs w:val="24"/>
          <w:lang w:eastAsia="fr-FR"/>
        </w:rPr>
        <w:t xml:space="preserve"> </w:t>
      </w:r>
      <w:r w:rsidR="00F17DC6" w:rsidRPr="00AC7E2F">
        <w:rPr>
          <w:rFonts w:ascii="Times New Roman" w:eastAsia="Times New Roman" w:hAnsi="Times New Roman" w:cs="Times New Roman"/>
          <w:i/>
          <w:color w:val="323232"/>
          <w:sz w:val="24"/>
          <w:szCs w:val="24"/>
          <w:lang w:eastAsia="fr-FR"/>
        </w:rPr>
        <w:t>« l’homme étant fondamentalement en devenir, donc un “s’éduquant”, ses apprentissages de base, l’alphabétisation entre autres, sont plus importants que toutes les accumulations postérieures de connaissances. L’homme est capable individuellement et/ou collectivement d’acquérir une conscience critique de la réalité proche, plus lointaine, qui lui permet d’agir efficacement sur elle. L’homme avec les autres hommes est capable de se libérer de leurs aliénations. »</w:t>
      </w:r>
    </w:p>
    <w:p w14:paraId="32C6497F" w14:textId="39BD3B8A" w:rsidR="00F17DC6" w:rsidRPr="00AC7E2F" w:rsidRDefault="00F17DC6" w:rsidP="00F17DC6">
      <w:pPr>
        <w:spacing w:after="0" w:line="360" w:lineRule="auto"/>
        <w:jc w:val="both"/>
        <w:rPr>
          <w:rFonts w:ascii="Times New Roman" w:hAnsi="Times New Roman" w:cs="Times New Roman"/>
          <w:sz w:val="24"/>
          <w:szCs w:val="24"/>
        </w:rPr>
      </w:pPr>
      <w:r w:rsidRPr="00AC7E2F">
        <w:rPr>
          <w:rFonts w:ascii="Times New Roman" w:eastAsia="Times New Roman" w:hAnsi="Times New Roman" w:cs="Times New Roman"/>
          <w:color w:val="323232"/>
          <w:sz w:val="24"/>
          <w:szCs w:val="24"/>
          <w:lang w:eastAsia="fr-FR"/>
        </w:rPr>
        <w:t xml:space="preserve">Nous ne pouvons pas terminer cette série des </w:t>
      </w:r>
      <w:r w:rsidR="0076266D" w:rsidRPr="00AC7E2F">
        <w:rPr>
          <w:rFonts w:ascii="Times New Roman" w:eastAsia="Times New Roman" w:hAnsi="Times New Roman" w:cs="Times New Roman"/>
          <w:color w:val="323232"/>
          <w:sz w:val="24"/>
          <w:szCs w:val="24"/>
          <w:lang w:eastAsia="fr-FR"/>
        </w:rPr>
        <w:t>auteurs de</w:t>
      </w:r>
      <w:r w:rsidRPr="00AC7E2F">
        <w:rPr>
          <w:rFonts w:ascii="Times New Roman" w:eastAsia="Times New Roman" w:hAnsi="Times New Roman" w:cs="Times New Roman"/>
          <w:color w:val="323232"/>
          <w:sz w:val="24"/>
          <w:szCs w:val="24"/>
          <w:lang w:eastAsia="fr-FR"/>
        </w:rPr>
        <w:t xml:space="preserve"> la philosophie de l’éducation sans citer le </w:t>
      </w:r>
      <w:r w:rsidR="0076266D" w:rsidRPr="00AC7E2F">
        <w:rPr>
          <w:rFonts w:ascii="Times New Roman" w:eastAsia="Times New Roman" w:hAnsi="Times New Roman" w:cs="Times New Roman"/>
          <w:color w:val="323232"/>
          <w:sz w:val="24"/>
          <w:szCs w:val="24"/>
          <w:lang w:eastAsia="fr-FR"/>
        </w:rPr>
        <w:t>Professeur</w:t>
      </w:r>
      <w:r w:rsidRPr="00AC7E2F">
        <w:rPr>
          <w:rFonts w:ascii="Times New Roman" w:eastAsia="Times New Roman" w:hAnsi="Times New Roman" w:cs="Times New Roman"/>
          <w:color w:val="323232"/>
          <w:sz w:val="24"/>
          <w:szCs w:val="24"/>
          <w:lang w:eastAsia="fr-FR"/>
        </w:rPr>
        <w:t xml:space="preserve"> Amadé BADINI qui a beaucoup travaillé sur une éducation à partir des valeurs culturelles. </w:t>
      </w:r>
      <w:r w:rsidRPr="00AC7E2F">
        <w:rPr>
          <w:rStyle w:val="textexposedshow"/>
          <w:rFonts w:ascii="Times New Roman" w:hAnsi="Times New Roman" w:cs="Times New Roman"/>
          <w:sz w:val="24"/>
          <w:szCs w:val="24"/>
          <w:shd w:val="clear" w:color="auto" w:fill="FFFFFF"/>
        </w:rPr>
        <w:t>Nous trouvons chez BADINI une conception</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i/>
          <w:sz w:val="24"/>
          <w:szCs w:val="24"/>
        </w:rPr>
        <w:instrText>conception</w:instrText>
      </w:r>
      <w:r w:rsidRPr="00AC7E2F">
        <w:rPr>
          <w:rFonts w:ascii="Times New Roman" w:hAnsi="Times New Roman" w:cs="Times New Roman"/>
          <w:sz w:val="24"/>
          <w:szCs w:val="24"/>
        </w:rPr>
        <w:instrText xml:space="preserve">"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 xml:space="preserve"> originale de l’enfant</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"enfant"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 xml:space="preserve"> ancrée dans la </w:t>
      </w:r>
      <w:r w:rsidRPr="00AC7E2F">
        <w:rPr>
          <w:rStyle w:val="textexposedshow"/>
          <w:rFonts w:ascii="Times New Roman" w:hAnsi="Times New Roman" w:cs="Times New Roman"/>
          <w:sz w:val="24"/>
          <w:szCs w:val="24"/>
          <w:shd w:val="clear" w:color="auto" w:fill="FFFFFF"/>
        </w:rPr>
        <w:lastRenderedPageBreak/>
        <w:t>culture Moaga</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"Moaga"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 xml:space="preserve"> (groupe ethnique du Burkina Faso</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"Burkina Faso"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w:t>
      </w:r>
      <w:r w:rsidRPr="00AC7E2F">
        <w:rPr>
          <w:rStyle w:val="Appelnotedebasdep"/>
          <w:rFonts w:ascii="Times New Roman" w:hAnsi="Times New Roman"/>
          <w:sz w:val="24"/>
          <w:szCs w:val="24"/>
          <w:shd w:val="clear" w:color="auto" w:fill="FFFFFF"/>
        </w:rPr>
        <w:footnoteReference w:id="26"/>
      </w:r>
      <w:r w:rsidRPr="00AC7E2F">
        <w:rPr>
          <w:rStyle w:val="textexposedshow"/>
          <w:rFonts w:ascii="Times New Roman" w:hAnsi="Times New Roman" w:cs="Times New Roman"/>
          <w:sz w:val="24"/>
          <w:szCs w:val="24"/>
          <w:shd w:val="clear" w:color="auto" w:fill="FFFFFF"/>
        </w:rPr>
        <w:t xml:space="preserve">. Pour lui, l’éducation de l’enfant dans ce milieu suit un processus </w:t>
      </w:r>
      <w:r w:rsidR="00A3294C">
        <w:rPr>
          <w:rStyle w:val="textexposedshow"/>
          <w:rFonts w:ascii="Times New Roman" w:hAnsi="Times New Roman" w:cs="Times New Roman"/>
          <w:sz w:val="24"/>
          <w:szCs w:val="24"/>
          <w:shd w:val="clear" w:color="auto" w:fill="FFFFFF"/>
        </w:rPr>
        <w:t>rigoureux</w:t>
      </w:r>
      <w:r w:rsidR="0076266D">
        <w:rPr>
          <w:rStyle w:val="textexposedshow"/>
          <w:rFonts w:ascii="Times New Roman" w:hAnsi="Times New Roman" w:cs="Times New Roman"/>
          <w:sz w:val="24"/>
          <w:szCs w:val="24"/>
          <w:shd w:val="clear" w:color="auto" w:fill="FFFFFF"/>
        </w:rPr>
        <w:t xml:space="preserve"> </w:t>
      </w:r>
      <w:r w:rsidRPr="00AC7E2F">
        <w:rPr>
          <w:rStyle w:val="textexposedshow"/>
          <w:rFonts w:ascii="Times New Roman" w:hAnsi="Times New Roman" w:cs="Times New Roman"/>
          <w:sz w:val="24"/>
          <w:szCs w:val="24"/>
          <w:shd w:val="clear" w:color="auto" w:fill="FFFFFF"/>
        </w:rPr>
        <w:t xml:space="preserve">qui favorise son insertion sociale et fait de lui un artisan de la paix. </w:t>
      </w:r>
    </w:p>
    <w:p w14:paraId="7BFE6EB1" w14:textId="4A378CBD" w:rsidR="00F17DC6" w:rsidRPr="00AC7E2F" w:rsidRDefault="00F17DC6" w:rsidP="00F17DC6">
      <w:pPr>
        <w:spacing w:after="0" w:line="360" w:lineRule="auto"/>
        <w:jc w:val="both"/>
        <w:rPr>
          <w:rStyle w:val="textexposedshow"/>
          <w:rFonts w:ascii="Times New Roman" w:hAnsi="Times New Roman" w:cs="Times New Roman"/>
          <w:sz w:val="24"/>
          <w:szCs w:val="24"/>
          <w:shd w:val="clear" w:color="auto" w:fill="FFFFFF"/>
        </w:rPr>
      </w:pPr>
      <w:r w:rsidRPr="00AC7E2F">
        <w:rPr>
          <w:rStyle w:val="textexposedshow"/>
          <w:rFonts w:ascii="Times New Roman" w:hAnsi="Times New Roman" w:cs="Times New Roman"/>
          <w:sz w:val="24"/>
          <w:szCs w:val="24"/>
          <w:shd w:val="clear" w:color="auto" w:fill="FFFFFF"/>
        </w:rPr>
        <w:t>Ainsi, BADINI montre d’abord le caractère mystique</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sz w:val="24"/>
          <w:szCs w:val="24"/>
          <w:lang w:eastAsia="fr-FR"/>
        </w:rPr>
        <w:instrText>mystique</w:instrText>
      </w:r>
      <w:r w:rsidRPr="00AC7E2F">
        <w:rPr>
          <w:rFonts w:ascii="Times New Roman" w:hAnsi="Times New Roman" w:cs="Times New Roman"/>
          <w:sz w:val="24"/>
          <w:szCs w:val="24"/>
        </w:rPr>
        <w:instrText xml:space="preserve">"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 xml:space="preserve"> de l’enfant</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"enfant"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 xml:space="preserve"> chez les Mosé</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"Mosé"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 xml:space="preserve">, en </w:t>
      </w:r>
      <w:r w:rsidR="0076266D" w:rsidRPr="00AC7E2F">
        <w:rPr>
          <w:rStyle w:val="textexposedshow"/>
          <w:rFonts w:ascii="Times New Roman" w:hAnsi="Times New Roman" w:cs="Times New Roman"/>
          <w:sz w:val="24"/>
          <w:szCs w:val="24"/>
          <w:shd w:val="clear" w:color="auto" w:fill="FFFFFF"/>
        </w:rPr>
        <w:t>soulignant que</w:t>
      </w:r>
      <w:r w:rsidRPr="00AC7E2F">
        <w:rPr>
          <w:rStyle w:val="textexposedshow"/>
          <w:rFonts w:ascii="Times New Roman" w:hAnsi="Times New Roman" w:cs="Times New Roman"/>
          <w:sz w:val="24"/>
          <w:szCs w:val="24"/>
          <w:shd w:val="clear" w:color="auto" w:fill="FFFFFF"/>
        </w:rPr>
        <w:t xml:space="preserve"> le bébé qui vient de naitre fait encore partie du monde</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bCs/>
          <w:sz w:val="24"/>
          <w:szCs w:val="24"/>
        </w:rPr>
        <w:instrText>monde</w:instrText>
      </w:r>
      <w:r w:rsidRPr="00AC7E2F">
        <w:rPr>
          <w:rFonts w:ascii="Times New Roman" w:hAnsi="Times New Roman" w:cs="Times New Roman"/>
          <w:sz w:val="24"/>
          <w:szCs w:val="24"/>
        </w:rPr>
        <w:instrText xml:space="preserve">"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 xml:space="preserve"> inconnu et étrange des esprits avec qui il continue de maintenir des relations de vie.  L'enfant moaga, devient alors cet "étranger" (</w:t>
      </w:r>
      <w:r w:rsidRPr="00AC7E2F">
        <w:rPr>
          <w:rStyle w:val="textexposedshow"/>
          <w:rFonts w:ascii="Times New Roman" w:hAnsi="Times New Roman" w:cs="Times New Roman"/>
          <w:i/>
          <w:sz w:val="24"/>
          <w:szCs w:val="24"/>
          <w:shd w:val="clear" w:color="auto" w:fill="FFFFFF"/>
        </w:rPr>
        <w:t>Saana</w:t>
      </w:r>
      <w:r w:rsidRPr="00AC7E2F">
        <w:rPr>
          <w:rStyle w:val="textexposedshow"/>
          <w:rFonts w:ascii="Times New Roman" w:hAnsi="Times New Roman" w:cs="Times New Roman"/>
          <w:sz w:val="24"/>
          <w:szCs w:val="24"/>
          <w:shd w:val="clear" w:color="auto" w:fill="FFFFFF"/>
        </w:rPr>
        <w:t xml:space="preserve"> en Mooré)</w:t>
      </w:r>
      <w:r w:rsidRPr="00AC7E2F">
        <w:rPr>
          <w:rStyle w:val="Appelnotedebasdep"/>
          <w:rFonts w:ascii="Times New Roman" w:hAnsi="Times New Roman"/>
          <w:sz w:val="24"/>
          <w:szCs w:val="24"/>
          <w:shd w:val="clear" w:color="auto" w:fill="FFFFFF"/>
        </w:rPr>
        <w:footnoteReference w:id="27"/>
      </w:r>
      <w:r w:rsidRPr="00AC7E2F">
        <w:rPr>
          <w:rStyle w:val="textexposedshow"/>
          <w:rFonts w:ascii="Times New Roman" w:hAnsi="Times New Roman" w:cs="Times New Roman"/>
          <w:sz w:val="24"/>
          <w:szCs w:val="24"/>
          <w:shd w:val="clear" w:color="auto" w:fill="FFFFFF"/>
        </w:rPr>
        <w:t>, ce "quelque chose" devra "choisir" soit d'aller vers le monde invisible des ancêtres d'où il est venu, soit au contraire préférer celui des hommes, donc de la culture. Saana est donc un terme par lequel le Moaga</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"Moaga"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 xml:space="preserve"> désigne l'enfant à cet âge</w:t>
      </w:r>
      <w:r w:rsidR="003C5D9F" w:rsidRPr="00AC7E2F">
        <w:rPr>
          <w:rStyle w:val="textexposedshow"/>
          <w:rFonts w:ascii="Times New Roman" w:hAnsi="Times New Roman" w:cs="Times New Roman"/>
          <w:sz w:val="24"/>
          <w:szCs w:val="24"/>
          <w:shd w:val="clear" w:color="auto" w:fill="FFFFFF"/>
        </w:rPr>
        <w:fldChar w:fldCharType="begin"/>
      </w:r>
      <w:r w:rsidRPr="00AC7E2F">
        <w:rPr>
          <w:rFonts w:ascii="Times New Roman" w:hAnsi="Times New Roman" w:cs="Times New Roman"/>
          <w:sz w:val="24"/>
          <w:szCs w:val="24"/>
        </w:rPr>
        <w:instrText xml:space="preserve"> XE "âge" \b </w:instrText>
      </w:r>
      <w:r w:rsidR="003C5D9F" w:rsidRPr="00AC7E2F">
        <w:rPr>
          <w:rStyle w:val="textexposedshow"/>
          <w:rFonts w:ascii="Times New Roman" w:hAnsi="Times New Roman" w:cs="Times New Roman"/>
          <w:sz w:val="24"/>
          <w:szCs w:val="24"/>
          <w:shd w:val="clear" w:color="auto" w:fill="FFFFFF"/>
        </w:rPr>
        <w:fldChar w:fldCharType="end"/>
      </w:r>
      <w:r w:rsidRPr="00AC7E2F">
        <w:rPr>
          <w:rStyle w:val="textexposedshow"/>
          <w:rFonts w:ascii="Times New Roman" w:hAnsi="Times New Roman" w:cs="Times New Roman"/>
          <w:sz w:val="24"/>
          <w:szCs w:val="24"/>
          <w:shd w:val="clear" w:color="auto" w:fill="FFFFFF"/>
        </w:rPr>
        <w:t xml:space="preserve"> jusqu'aux environs de 3-4 ans avec le sevrage. « </w:t>
      </w:r>
      <w:r w:rsidRPr="00AC7E2F">
        <w:rPr>
          <w:rStyle w:val="textexposedshow"/>
          <w:rFonts w:ascii="Times New Roman" w:hAnsi="Times New Roman" w:cs="Times New Roman"/>
          <w:i/>
          <w:sz w:val="24"/>
          <w:szCs w:val="24"/>
          <w:shd w:val="clear" w:color="auto" w:fill="FFFFFF"/>
        </w:rPr>
        <w:t>Sana</w:t>
      </w:r>
      <w:r w:rsidRPr="00AC7E2F">
        <w:rPr>
          <w:rStyle w:val="textexposedshow"/>
          <w:rFonts w:ascii="Times New Roman" w:hAnsi="Times New Roman" w:cs="Times New Roman"/>
          <w:sz w:val="24"/>
          <w:szCs w:val="24"/>
          <w:shd w:val="clear" w:color="auto" w:fill="FFFFFF"/>
        </w:rPr>
        <w:t xml:space="preserve"> signifie à la fois étranger, ignorant et inconnu. »</w:t>
      </w:r>
      <w:r w:rsidRPr="00AC7E2F">
        <w:rPr>
          <w:rStyle w:val="Appelnotedebasdep"/>
          <w:rFonts w:ascii="Times New Roman" w:hAnsi="Times New Roman"/>
          <w:sz w:val="24"/>
          <w:szCs w:val="24"/>
          <w:shd w:val="clear" w:color="auto" w:fill="FFFFFF"/>
        </w:rPr>
        <w:footnoteReference w:id="28"/>
      </w:r>
      <w:r w:rsidRPr="00AC7E2F">
        <w:rPr>
          <w:rStyle w:val="textexposedshow"/>
          <w:rFonts w:ascii="Times New Roman" w:hAnsi="Times New Roman" w:cs="Times New Roman"/>
          <w:sz w:val="24"/>
          <w:szCs w:val="24"/>
          <w:shd w:val="clear" w:color="auto" w:fill="FFFFFF"/>
        </w:rPr>
        <w:t xml:space="preserve">   </w:t>
      </w:r>
    </w:p>
    <w:p w14:paraId="6AE9802C" w14:textId="77777777" w:rsidR="00F17DC6" w:rsidRPr="00AC7E2F" w:rsidRDefault="00F17DC6" w:rsidP="00F17DC6">
      <w:pPr>
        <w:spacing w:after="0" w:line="360" w:lineRule="auto"/>
        <w:jc w:val="both"/>
        <w:rPr>
          <w:rFonts w:ascii="Times New Roman" w:hAnsi="Times New Roman" w:cs="Times New Roman"/>
          <w:sz w:val="24"/>
          <w:szCs w:val="24"/>
          <w:shd w:val="clear" w:color="auto" w:fill="FFFFFF"/>
        </w:rPr>
      </w:pPr>
      <w:r w:rsidRPr="00AC7E2F">
        <w:rPr>
          <w:rStyle w:val="textexposedshow"/>
          <w:rFonts w:ascii="Times New Roman" w:hAnsi="Times New Roman" w:cs="Times New Roman"/>
          <w:sz w:val="24"/>
          <w:szCs w:val="24"/>
          <w:shd w:val="clear" w:color="auto" w:fill="FFFFFF"/>
        </w:rPr>
        <w:t xml:space="preserve">L’enfant après sa naissance va bénéficier d’une éducation qui fait intervenir toute la communauté. </w:t>
      </w:r>
      <w:r w:rsidRPr="00AC7E2F">
        <w:rPr>
          <w:rFonts w:ascii="Times New Roman" w:hAnsi="Times New Roman" w:cs="Times New Roman"/>
          <w:sz w:val="24"/>
          <w:szCs w:val="24"/>
        </w:rPr>
        <w:t>Cette éducation s’acquiert à travers des interventions explicites ou implicites de l’adulte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"adulte"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certes, mais aussi à travers des activités à la fois ludiques et réflexives comme le conte.</w:t>
      </w:r>
    </w:p>
    <w:p w14:paraId="1AE70C33" w14:textId="69CB4D32" w:rsidR="00F17DC6" w:rsidRPr="00AC7E2F" w:rsidRDefault="00F17DC6" w:rsidP="00F17DC6">
      <w:pPr>
        <w:autoSpaceDE w:val="0"/>
        <w:autoSpaceDN w:val="0"/>
        <w:adjustRightInd w:val="0"/>
        <w:spacing w:after="0" w:line="360" w:lineRule="auto"/>
        <w:jc w:val="both"/>
        <w:rPr>
          <w:rFonts w:ascii="Times New Roman" w:hAnsi="Times New Roman" w:cs="Times New Roman"/>
          <w:i/>
          <w:sz w:val="24"/>
          <w:szCs w:val="24"/>
        </w:rPr>
      </w:pPr>
      <w:r w:rsidRPr="00AC7E2F">
        <w:rPr>
          <w:rFonts w:ascii="Times New Roman" w:hAnsi="Times New Roman" w:cs="Times New Roman"/>
          <w:sz w:val="24"/>
          <w:szCs w:val="24"/>
        </w:rPr>
        <w:t xml:space="preserve">C’est </w:t>
      </w:r>
      <w:r w:rsidR="00AD79D8" w:rsidRPr="00AC7E2F">
        <w:rPr>
          <w:rFonts w:ascii="Times New Roman" w:hAnsi="Times New Roman" w:cs="Times New Roman"/>
          <w:sz w:val="24"/>
          <w:szCs w:val="24"/>
        </w:rPr>
        <w:t>au stade</w:t>
      </w:r>
      <w:r w:rsidRPr="00AC7E2F">
        <w:rPr>
          <w:rFonts w:ascii="Times New Roman" w:hAnsi="Times New Roman" w:cs="Times New Roman"/>
          <w:sz w:val="24"/>
          <w:szCs w:val="24"/>
        </w:rPr>
        <w:t xml:space="preserve"> </w:t>
      </w:r>
      <w:r w:rsidR="00AD79D8" w:rsidRPr="00AC7E2F">
        <w:rPr>
          <w:rFonts w:ascii="Times New Roman" w:hAnsi="Times New Roman" w:cs="Times New Roman"/>
          <w:sz w:val="24"/>
          <w:szCs w:val="24"/>
        </w:rPr>
        <w:t>du Rasanga</w:t>
      </w:r>
      <w:r w:rsidR="003C5D9F" w:rsidRPr="00AC7E2F">
        <w:rPr>
          <w:rFonts w:ascii="Times New Roman" w:hAnsi="Times New Roman" w:cs="Times New Roman"/>
          <w:i/>
          <w:sz w:val="24"/>
          <w:szCs w:val="24"/>
        </w:rPr>
        <w:fldChar w:fldCharType="begin"/>
      </w:r>
      <w:r w:rsidRPr="00AC7E2F">
        <w:rPr>
          <w:rFonts w:ascii="Times New Roman" w:hAnsi="Times New Roman" w:cs="Times New Roman"/>
          <w:i/>
          <w:sz w:val="24"/>
          <w:szCs w:val="24"/>
        </w:rPr>
        <w:instrText xml:space="preserve"> XE "Rasanga" \b </w:instrText>
      </w:r>
      <w:r w:rsidR="003C5D9F" w:rsidRPr="00AC7E2F">
        <w:rPr>
          <w:rFonts w:ascii="Times New Roman" w:hAnsi="Times New Roman" w:cs="Times New Roman"/>
          <w:i/>
          <w:sz w:val="24"/>
          <w:szCs w:val="24"/>
        </w:rPr>
        <w:fldChar w:fldCharType="end"/>
      </w:r>
      <w:r w:rsidRPr="00AC7E2F">
        <w:rPr>
          <w:rFonts w:ascii="Times New Roman" w:hAnsi="Times New Roman" w:cs="Times New Roman"/>
          <w:sz w:val="24"/>
          <w:szCs w:val="24"/>
        </w:rPr>
        <w:t xml:space="preserve"> (jeune homme</w:t>
      </w:r>
      <w:r w:rsidR="00AD79D8" w:rsidRPr="00AC7E2F">
        <w:rPr>
          <w:rFonts w:ascii="Times New Roman" w:hAnsi="Times New Roman" w:cs="Times New Roman"/>
          <w:sz w:val="24"/>
          <w:szCs w:val="24"/>
        </w:rPr>
        <w:t>), ou</w:t>
      </w:r>
      <w:r w:rsidRPr="00AC7E2F">
        <w:rPr>
          <w:rFonts w:ascii="Times New Roman" w:hAnsi="Times New Roman" w:cs="Times New Roman"/>
          <w:sz w:val="24"/>
          <w:szCs w:val="24"/>
        </w:rPr>
        <w:t xml:space="preserve"> de la </w:t>
      </w:r>
      <w:r w:rsidRPr="00AC7E2F">
        <w:rPr>
          <w:rFonts w:ascii="Times New Roman" w:hAnsi="Times New Roman" w:cs="Times New Roman"/>
          <w:i/>
          <w:sz w:val="24"/>
          <w:szCs w:val="24"/>
        </w:rPr>
        <w:t>Pugsada</w:t>
      </w:r>
      <w:r w:rsidR="003C5D9F" w:rsidRPr="00AC7E2F">
        <w:rPr>
          <w:rFonts w:ascii="Times New Roman" w:hAnsi="Times New Roman" w:cs="Times New Roman"/>
          <w:i/>
          <w:sz w:val="24"/>
          <w:szCs w:val="24"/>
        </w:rPr>
        <w:fldChar w:fldCharType="begin"/>
      </w:r>
      <w:r w:rsidRPr="00AC7E2F">
        <w:rPr>
          <w:rFonts w:ascii="Times New Roman" w:hAnsi="Times New Roman" w:cs="Times New Roman"/>
          <w:i/>
          <w:sz w:val="24"/>
          <w:szCs w:val="24"/>
        </w:rPr>
        <w:instrText xml:space="preserve"> XE "Pugsada" \b </w:instrText>
      </w:r>
      <w:r w:rsidR="003C5D9F" w:rsidRPr="00AC7E2F">
        <w:rPr>
          <w:rFonts w:ascii="Times New Roman" w:hAnsi="Times New Roman" w:cs="Times New Roman"/>
          <w:i/>
          <w:sz w:val="24"/>
          <w:szCs w:val="24"/>
        </w:rPr>
        <w:fldChar w:fldCharType="end"/>
      </w:r>
      <w:r w:rsidRPr="00AC7E2F">
        <w:rPr>
          <w:rFonts w:ascii="Times New Roman" w:hAnsi="Times New Roman" w:cs="Times New Roman"/>
          <w:sz w:val="24"/>
          <w:szCs w:val="24"/>
        </w:rPr>
        <w:t xml:space="preserve"> (jeune fille) c'est-à-dire à partir de 14-15 </w:t>
      </w:r>
      <w:r w:rsidR="00AD79D8" w:rsidRPr="00AC7E2F">
        <w:rPr>
          <w:rFonts w:ascii="Times New Roman" w:hAnsi="Times New Roman" w:cs="Times New Roman"/>
          <w:sz w:val="24"/>
          <w:szCs w:val="24"/>
        </w:rPr>
        <w:t>ans jusqu’à</w:t>
      </w:r>
      <w:r w:rsidRPr="00AC7E2F">
        <w:rPr>
          <w:rFonts w:ascii="Times New Roman" w:hAnsi="Times New Roman" w:cs="Times New Roman"/>
          <w:sz w:val="24"/>
          <w:szCs w:val="24"/>
        </w:rPr>
        <w:t xml:space="preserve"> la maturité adulte</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"adulte"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que le jeune </w:t>
      </w:r>
      <w:r w:rsidR="00AD79D8" w:rsidRPr="00AC7E2F">
        <w:rPr>
          <w:rFonts w:ascii="Times New Roman" w:hAnsi="Times New Roman" w:cs="Times New Roman"/>
          <w:sz w:val="24"/>
          <w:szCs w:val="24"/>
        </w:rPr>
        <w:t>reçoit une</w:t>
      </w:r>
      <w:r w:rsidRPr="00AC7E2F">
        <w:rPr>
          <w:rFonts w:ascii="Times New Roman" w:hAnsi="Times New Roman" w:cs="Times New Roman"/>
          <w:sz w:val="24"/>
          <w:szCs w:val="24"/>
        </w:rPr>
        <w:t xml:space="preserve"> éducation capable de lui faire assimiler les valeurs sociales</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"valeurs sociales"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et de s’y conformer.  A travers les rites de la circoncision</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"circoncision"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et de l'excision</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"excision"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l'essentiel des valeurs sociales et morales</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"morales"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qui caractérisent l'idéal que le Moaga</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"Moaga"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défend, leur sont transmises afin de les intégrer harmonieusement dans la société par le biais du mariage et de la procréation.  Les valeurs fondamentales édictées au jeune Moaga</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"Moaga"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et auxquelles il ne saurait se dérober au prix de sa vie sont l’honneur et le travail. D’où cette devise du « Burkindlem »</w:t>
      </w:r>
      <w:r w:rsidRPr="00AC7E2F">
        <w:rPr>
          <w:rStyle w:val="Appelnotedebasdep"/>
          <w:rFonts w:ascii="Times New Roman" w:hAnsi="Times New Roman"/>
          <w:sz w:val="24"/>
          <w:szCs w:val="24"/>
        </w:rPr>
        <w:footnoteReference w:id="29"/>
      </w:r>
      <w:r w:rsidRPr="00AC7E2F">
        <w:rPr>
          <w:rFonts w:ascii="Times New Roman" w:hAnsi="Times New Roman" w:cs="Times New Roman"/>
          <w:sz w:val="24"/>
          <w:szCs w:val="24"/>
        </w:rPr>
        <w:t>  chez  les Mosé</w:t>
      </w:r>
      <w:r w:rsidR="003C5D9F" w:rsidRPr="00AC7E2F">
        <w:rPr>
          <w:rFonts w:ascii="Times New Roman" w:hAnsi="Times New Roman" w:cs="Times New Roman"/>
          <w:sz w:val="24"/>
          <w:szCs w:val="24"/>
        </w:rPr>
        <w:fldChar w:fldCharType="begin"/>
      </w:r>
      <w:r w:rsidRPr="00AC7E2F">
        <w:rPr>
          <w:rFonts w:ascii="Times New Roman" w:hAnsi="Times New Roman" w:cs="Times New Roman"/>
          <w:sz w:val="24"/>
          <w:szCs w:val="24"/>
        </w:rPr>
        <w:instrText xml:space="preserve"> XE "Mosé" \b </w:instrText>
      </w:r>
      <w:r w:rsidR="003C5D9F" w:rsidRPr="00AC7E2F">
        <w:rPr>
          <w:rFonts w:ascii="Times New Roman" w:hAnsi="Times New Roman" w:cs="Times New Roman"/>
          <w:sz w:val="24"/>
          <w:szCs w:val="24"/>
        </w:rPr>
        <w:fldChar w:fldCharType="end"/>
      </w:r>
      <w:r w:rsidRPr="00AC7E2F">
        <w:rPr>
          <w:rFonts w:ascii="Times New Roman" w:hAnsi="Times New Roman" w:cs="Times New Roman"/>
          <w:sz w:val="24"/>
          <w:szCs w:val="24"/>
        </w:rPr>
        <w:t xml:space="preserve">  qui disent </w:t>
      </w:r>
      <w:proofErr w:type="gramStart"/>
      <w:r w:rsidR="00AD79D8" w:rsidRPr="00AC7E2F">
        <w:rPr>
          <w:rFonts w:ascii="Times New Roman" w:hAnsi="Times New Roman" w:cs="Times New Roman"/>
          <w:sz w:val="24"/>
          <w:szCs w:val="24"/>
        </w:rPr>
        <w:t>qu’ «</w:t>
      </w:r>
      <w:proofErr w:type="gramEnd"/>
      <w:r w:rsidRPr="00AC7E2F">
        <w:rPr>
          <w:rFonts w:ascii="Times New Roman" w:hAnsi="Times New Roman" w:cs="Times New Roman"/>
          <w:sz w:val="24"/>
          <w:szCs w:val="24"/>
        </w:rPr>
        <w:t> </w:t>
      </w:r>
      <w:r w:rsidRPr="00AC7E2F">
        <w:rPr>
          <w:rFonts w:ascii="Times New Roman" w:hAnsi="Times New Roman" w:cs="Times New Roman"/>
          <w:i/>
          <w:sz w:val="24"/>
          <w:szCs w:val="24"/>
        </w:rPr>
        <w:t>il vaut mieux mourir de faim s'il faut mentir pour vivre" et que "la mort vaut mieux que la honte</w:t>
      </w:r>
      <w:r w:rsidRPr="00AC7E2F">
        <w:rPr>
          <w:rFonts w:ascii="Times New Roman" w:hAnsi="Times New Roman" w:cs="Times New Roman"/>
          <w:sz w:val="24"/>
          <w:szCs w:val="24"/>
        </w:rPr>
        <w:t xml:space="preserve">». </w:t>
      </w:r>
    </w:p>
    <w:p w14:paraId="2CCBCFE1" w14:textId="77777777" w:rsidR="00F17DC6" w:rsidRPr="00AC7E2F" w:rsidRDefault="00F17DC6" w:rsidP="00F17DC6">
      <w:pPr>
        <w:autoSpaceDE w:val="0"/>
        <w:autoSpaceDN w:val="0"/>
        <w:adjustRightInd w:val="0"/>
        <w:spacing w:after="0" w:line="360" w:lineRule="auto"/>
        <w:jc w:val="both"/>
        <w:rPr>
          <w:rFonts w:ascii="Times New Roman" w:hAnsi="Times New Roman" w:cs="Times New Roman"/>
          <w:sz w:val="24"/>
          <w:szCs w:val="24"/>
        </w:rPr>
      </w:pPr>
      <w:r w:rsidRPr="00AC7E2F">
        <w:rPr>
          <w:rFonts w:ascii="Times New Roman" w:hAnsi="Times New Roman" w:cs="Times New Roman"/>
          <w:sz w:val="24"/>
          <w:szCs w:val="24"/>
        </w:rPr>
        <w:t xml:space="preserve">La promotion du respect de ces valeurs hautes dans le milieu Moaga était un gage de la paix. </w:t>
      </w:r>
    </w:p>
    <w:p w14:paraId="21F2ABEE" w14:textId="77777777" w:rsidR="00450ADC" w:rsidRPr="00AC7E2F" w:rsidRDefault="00450ADC" w:rsidP="00F17DC6">
      <w:pPr>
        <w:autoSpaceDE w:val="0"/>
        <w:autoSpaceDN w:val="0"/>
        <w:adjustRightInd w:val="0"/>
        <w:spacing w:after="0" w:line="360" w:lineRule="auto"/>
        <w:jc w:val="both"/>
        <w:rPr>
          <w:rFonts w:ascii="Times New Roman" w:hAnsi="Times New Roman" w:cs="Times New Roman"/>
          <w:sz w:val="24"/>
          <w:szCs w:val="24"/>
        </w:rPr>
      </w:pPr>
    </w:p>
    <w:p w14:paraId="75BA7DFC" w14:textId="77777777" w:rsidR="00F17DC6" w:rsidRPr="00AC7E2F" w:rsidRDefault="00F17DC6" w:rsidP="000F61F2">
      <w:pPr>
        <w:shd w:val="clear" w:color="auto" w:fill="FFFFFF"/>
        <w:spacing w:after="0" w:line="360" w:lineRule="auto"/>
        <w:textAlignment w:val="baseline"/>
        <w:rPr>
          <w:rFonts w:ascii="Times New Roman" w:eastAsia="Times New Roman" w:hAnsi="Times New Roman" w:cs="Times New Roman"/>
          <w:b/>
          <w:color w:val="3A3A3A"/>
          <w:sz w:val="28"/>
          <w:szCs w:val="24"/>
          <w:lang w:eastAsia="fr-FR"/>
        </w:rPr>
      </w:pPr>
    </w:p>
    <w:p w14:paraId="0E80130D" w14:textId="77777777" w:rsidR="00DB4D4E" w:rsidRPr="00AC7E2F" w:rsidRDefault="00DB4D4E" w:rsidP="000F61F2">
      <w:pPr>
        <w:pStyle w:val="Titre3"/>
        <w:numPr>
          <w:ilvl w:val="0"/>
          <w:numId w:val="5"/>
        </w:numPr>
        <w:spacing w:after="0"/>
        <w:rPr>
          <w:sz w:val="24"/>
          <w:szCs w:val="24"/>
        </w:rPr>
      </w:pPr>
      <w:r w:rsidRPr="00AC7E2F">
        <w:rPr>
          <w:sz w:val="24"/>
          <w:szCs w:val="24"/>
        </w:rPr>
        <w:t>La logique</w:t>
      </w:r>
      <w:r w:rsidR="00080DEB" w:rsidRPr="00AC7E2F">
        <w:rPr>
          <w:sz w:val="24"/>
          <w:szCs w:val="24"/>
        </w:rPr>
        <w:t xml:space="preserve"> </w:t>
      </w:r>
    </w:p>
    <w:p w14:paraId="62679FC7" w14:textId="172C4929" w:rsidR="00DB4D4E" w:rsidRPr="00AC7E2F" w:rsidRDefault="00DB4D4E" w:rsidP="00450ADC">
      <w:pPr>
        <w:spacing w:before="100" w:beforeAutospacing="1" w:after="0" w:line="360" w:lineRule="auto"/>
        <w:ind w:firstLine="708"/>
        <w:jc w:val="both"/>
        <w:rPr>
          <w:rFonts w:ascii="Times New Roman" w:hAnsi="Times New Roman" w:cs="Times New Roman"/>
          <w:sz w:val="24"/>
          <w:szCs w:val="24"/>
          <w:lang w:eastAsia="fr-FR"/>
        </w:rPr>
      </w:pPr>
      <w:r w:rsidRPr="00AC7E2F">
        <w:rPr>
          <w:rFonts w:ascii="Times New Roman" w:hAnsi="Times New Roman" w:cs="Times New Roman"/>
          <w:sz w:val="24"/>
          <w:szCs w:val="24"/>
          <w:lang w:eastAsia="fr-FR"/>
        </w:rPr>
        <w:lastRenderedPageBreak/>
        <w:t>C’est Aristote</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eastAsia="Calibri" w:hAnsi="Times New Roman" w:cs="Times New Roman"/>
          <w:sz w:val="24"/>
          <w:szCs w:val="24"/>
        </w:rPr>
        <w:instrText>Aristote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qui fonde la logique</w:t>
      </w:r>
      <w:r w:rsidRPr="00AC7E2F">
        <w:rPr>
          <w:rStyle w:val="Appelnotedebasdep"/>
          <w:rFonts w:ascii="Times New Roman" w:hAnsi="Times New Roman"/>
          <w:sz w:val="24"/>
          <w:szCs w:val="24"/>
          <w:lang w:eastAsia="fr-FR"/>
        </w:rPr>
        <w:footnoteReference w:id="30"/>
      </w:r>
      <w:r w:rsidRPr="00AC7E2F">
        <w:rPr>
          <w:rFonts w:ascii="Times New Roman" w:hAnsi="Times New Roman" w:cs="Times New Roman"/>
          <w:sz w:val="24"/>
          <w:szCs w:val="24"/>
          <w:lang w:eastAsia="fr-FR"/>
        </w:rPr>
        <w:t>en -340 dans la Grèce antique, qu’il enseigna de façon systématique dans son Lycée. Elle signifiait à la fois raison</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bCs/>
          <w:i/>
          <w:iCs/>
          <w:sz w:val="24"/>
          <w:szCs w:val="24"/>
        </w:rPr>
        <w:instrText>raison</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langage, et raisonnement. La logique fut ensuite développée par l’école de Mégare en Grèce antique, et </w:t>
      </w:r>
      <w:r w:rsidR="00AD79D8" w:rsidRPr="00AC7E2F">
        <w:rPr>
          <w:rFonts w:ascii="Times New Roman" w:hAnsi="Times New Roman" w:cs="Times New Roman"/>
          <w:sz w:val="24"/>
          <w:szCs w:val="24"/>
          <w:lang w:eastAsia="fr-FR"/>
        </w:rPr>
        <w:t>par les</w:t>
      </w:r>
      <w:r w:rsidRPr="00AC7E2F">
        <w:rPr>
          <w:rFonts w:ascii="Times New Roman" w:hAnsi="Times New Roman" w:cs="Times New Roman"/>
          <w:sz w:val="24"/>
          <w:szCs w:val="24"/>
          <w:lang w:eastAsia="fr-FR"/>
        </w:rPr>
        <w:t xml:space="preserve"> stoïciens</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"stoïciens"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A la période médiévale, elle fut beaucoup usitée par la scolastique. Mais ce n’est qu’au XIXe siècle que la logique s’affranchit de la philosophie</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"la philosophie"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pour devenir au XXe siècle une science à part entière. </w:t>
      </w:r>
    </w:p>
    <w:p w14:paraId="3C698F20" w14:textId="77777777" w:rsidR="00DB4D4E" w:rsidRPr="00AC7E2F" w:rsidRDefault="00DB4D4E" w:rsidP="000F61F2">
      <w:pPr>
        <w:spacing w:before="100" w:beforeAutospacing="1" w:after="0" w:line="360" w:lineRule="auto"/>
        <w:ind w:firstLine="708"/>
        <w:jc w:val="both"/>
        <w:rPr>
          <w:rFonts w:ascii="Times New Roman" w:hAnsi="Times New Roman" w:cs="Times New Roman"/>
          <w:sz w:val="24"/>
          <w:szCs w:val="24"/>
          <w:lang w:eastAsia="fr-FR"/>
        </w:rPr>
      </w:pPr>
      <w:r w:rsidRPr="00AC7E2F">
        <w:rPr>
          <w:rFonts w:ascii="Times New Roman" w:hAnsi="Times New Roman" w:cs="Times New Roman"/>
          <w:sz w:val="24"/>
          <w:szCs w:val="24"/>
          <w:lang w:eastAsia="fr-FR"/>
        </w:rPr>
        <w:t xml:space="preserve"> La logique est, dans une première approche l’étude des règles formelles que doit respecter toute argumentation</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"argumentation"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correcte. C’est le sens donné à la logique par cette approche qui marque notre intérêt pour elle dans ce travail, en tant que cadre de recherche édictant les règles générales et formelles permettant de distinguer un raisonnement concluant de celui qui ne l’est pas. La logique est de nos jours une science formelle qui se donne pour but d’étudier les formes valables d’inférence. L’inférence étant une opération mentale qui consiste à tirer une conclusion d’une série de propositions reconnues pour vraies. Emmanuel KANT</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sz w:val="24"/>
          <w:szCs w:val="24"/>
          <w:lang w:eastAsia="fr-FR"/>
        </w:rPr>
        <w:instrText>KANT</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en précisant la spécificité de la logique soutient que :</w:t>
      </w:r>
    </w:p>
    <w:p w14:paraId="38A4A5CD" w14:textId="77777777" w:rsidR="00DB4D4E" w:rsidRPr="00AC7E2F" w:rsidRDefault="00DB4D4E" w:rsidP="000F61F2">
      <w:pPr>
        <w:spacing w:before="100" w:beforeAutospacing="1" w:after="0" w:line="360" w:lineRule="auto"/>
        <w:ind w:left="1416"/>
        <w:jc w:val="both"/>
        <w:rPr>
          <w:rFonts w:ascii="Times New Roman" w:hAnsi="Times New Roman" w:cs="Times New Roman"/>
          <w:i/>
          <w:sz w:val="24"/>
          <w:szCs w:val="24"/>
          <w:lang w:eastAsia="fr-FR"/>
        </w:rPr>
      </w:pPr>
      <w:r w:rsidRPr="00AC7E2F">
        <w:rPr>
          <w:rFonts w:ascii="Times New Roman" w:hAnsi="Times New Roman" w:cs="Times New Roman"/>
          <w:sz w:val="24"/>
          <w:szCs w:val="24"/>
          <w:lang w:eastAsia="fr-FR"/>
        </w:rPr>
        <w:t> </w:t>
      </w:r>
      <w:r w:rsidRPr="00AC7E2F">
        <w:rPr>
          <w:rFonts w:ascii="Times New Roman" w:hAnsi="Times New Roman" w:cs="Times New Roman"/>
          <w:i/>
          <w:sz w:val="24"/>
          <w:szCs w:val="24"/>
          <w:lang w:eastAsia="fr-FR"/>
        </w:rPr>
        <w:t xml:space="preserve">« </w:t>
      </w:r>
      <w:proofErr w:type="gramStart"/>
      <w:r w:rsidRPr="00AC7E2F">
        <w:rPr>
          <w:rFonts w:ascii="Times New Roman" w:hAnsi="Times New Roman" w:cs="Times New Roman"/>
          <w:i/>
          <w:sz w:val="24"/>
          <w:szCs w:val="24"/>
          <w:lang w:eastAsia="fr-FR"/>
        </w:rPr>
        <w:t>la</w:t>
      </w:r>
      <w:proofErr w:type="gramEnd"/>
      <w:r w:rsidRPr="00AC7E2F">
        <w:rPr>
          <w:rFonts w:ascii="Times New Roman" w:hAnsi="Times New Roman" w:cs="Times New Roman"/>
          <w:i/>
          <w:sz w:val="24"/>
          <w:szCs w:val="24"/>
          <w:lang w:eastAsia="fr-FR"/>
        </w:rPr>
        <w:t xml:space="preserve"> logique est une science qui expose en détail et démontre rigoureusement les seules règles formelles de toute  pensée</w:t>
      </w:r>
      <w:r w:rsidR="003C5D9F" w:rsidRPr="00AC7E2F">
        <w:rPr>
          <w:rFonts w:ascii="Times New Roman" w:hAnsi="Times New Roman" w:cs="Times New Roman"/>
          <w:i/>
          <w:sz w:val="24"/>
          <w:szCs w:val="24"/>
          <w:lang w:eastAsia="fr-FR"/>
        </w:rPr>
        <w:fldChar w:fldCharType="begin"/>
      </w:r>
      <w:r w:rsidRPr="00AC7E2F">
        <w:rPr>
          <w:rFonts w:ascii="Times New Roman" w:hAnsi="Times New Roman" w:cs="Times New Roman"/>
          <w:sz w:val="24"/>
          <w:szCs w:val="24"/>
        </w:rPr>
        <w:instrText xml:space="preserve"> XE "pensée" \b </w:instrText>
      </w:r>
      <w:r w:rsidR="003C5D9F" w:rsidRPr="00AC7E2F">
        <w:rPr>
          <w:rFonts w:ascii="Times New Roman" w:hAnsi="Times New Roman" w:cs="Times New Roman"/>
          <w:i/>
          <w:sz w:val="24"/>
          <w:szCs w:val="24"/>
          <w:lang w:eastAsia="fr-FR"/>
        </w:rPr>
        <w:fldChar w:fldCharType="end"/>
      </w:r>
      <w:r w:rsidRPr="00AC7E2F">
        <w:rPr>
          <w:rFonts w:ascii="Times New Roman" w:hAnsi="Times New Roman" w:cs="Times New Roman"/>
          <w:i/>
          <w:sz w:val="24"/>
          <w:szCs w:val="24"/>
          <w:lang w:eastAsia="fr-FR"/>
        </w:rPr>
        <w:t xml:space="preserve"> (que cette pensée soit à priori ou empirique, qu’elle ait telle ou telle origine et tel ou tel objet, qu’elle rencontre, dans notre esprit des obstacles accidentels ou naturels.) </w:t>
      </w:r>
      <w:r w:rsidRPr="00AC7E2F">
        <w:rPr>
          <w:rStyle w:val="Appelnotedebasdep"/>
          <w:rFonts w:ascii="Times New Roman" w:hAnsi="Times New Roman"/>
          <w:sz w:val="24"/>
          <w:szCs w:val="24"/>
          <w:lang w:eastAsia="fr-FR"/>
        </w:rPr>
        <w:footnoteReference w:id="31"/>
      </w:r>
    </w:p>
    <w:p w14:paraId="1F7987E2" w14:textId="3B908E21" w:rsidR="00DB4D4E" w:rsidRPr="00AC7E2F" w:rsidRDefault="00DB4D4E" w:rsidP="000F61F2">
      <w:pPr>
        <w:spacing w:before="100" w:beforeAutospacing="1" w:after="0" w:line="360" w:lineRule="auto"/>
        <w:ind w:firstLine="708"/>
        <w:jc w:val="both"/>
        <w:rPr>
          <w:rFonts w:ascii="Times New Roman" w:hAnsi="Times New Roman" w:cs="Times New Roman"/>
          <w:sz w:val="24"/>
          <w:szCs w:val="24"/>
          <w:lang w:eastAsia="fr-FR"/>
        </w:rPr>
      </w:pPr>
      <w:r w:rsidRPr="00AC7E2F">
        <w:rPr>
          <w:rFonts w:ascii="Times New Roman" w:hAnsi="Times New Roman" w:cs="Times New Roman"/>
          <w:sz w:val="24"/>
          <w:szCs w:val="24"/>
          <w:lang w:eastAsia="fr-FR"/>
        </w:rPr>
        <w:t>Dans ce sens, la logique permet d’analyser et de vérifier toute forme de raisonnement, et elle est restée dans cette voie de l’antiquité à nos jours. KANT</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sz w:val="24"/>
          <w:szCs w:val="24"/>
          <w:lang w:eastAsia="fr-FR"/>
        </w:rPr>
        <w:instrText>KANT</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marquant sa foi pour la certitude et l’éternité de la logique affirme sans ambages que : </w:t>
      </w:r>
      <w:r w:rsidR="0027353D" w:rsidRPr="00AC7E2F">
        <w:rPr>
          <w:rFonts w:ascii="Times New Roman" w:hAnsi="Times New Roman" w:cs="Times New Roman"/>
          <w:sz w:val="24"/>
          <w:szCs w:val="24"/>
          <w:lang w:eastAsia="fr-FR"/>
        </w:rPr>
        <w:t>« la</w:t>
      </w:r>
      <w:r w:rsidRPr="00AC7E2F">
        <w:rPr>
          <w:rFonts w:ascii="Times New Roman" w:hAnsi="Times New Roman" w:cs="Times New Roman"/>
          <w:i/>
          <w:sz w:val="24"/>
          <w:szCs w:val="24"/>
          <w:lang w:eastAsia="fr-FR"/>
        </w:rPr>
        <w:t xml:space="preserve"> logique, qui expose les règles formelles de toute pensée</w:t>
      </w:r>
      <w:r w:rsidR="003C5D9F" w:rsidRPr="00AC7E2F">
        <w:rPr>
          <w:rFonts w:ascii="Times New Roman" w:hAnsi="Times New Roman" w:cs="Times New Roman"/>
          <w:i/>
          <w:sz w:val="24"/>
          <w:szCs w:val="24"/>
          <w:lang w:eastAsia="fr-FR"/>
        </w:rPr>
        <w:fldChar w:fldCharType="begin"/>
      </w:r>
      <w:r w:rsidRPr="00AC7E2F">
        <w:rPr>
          <w:rFonts w:ascii="Times New Roman" w:hAnsi="Times New Roman" w:cs="Times New Roman"/>
          <w:sz w:val="24"/>
          <w:szCs w:val="24"/>
        </w:rPr>
        <w:instrText xml:space="preserve"> XE "pensée" \b </w:instrText>
      </w:r>
      <w:r w:rsidR="003C5D9F" w:rsidRPr="00AC7E2F">
        <w:rPr>
          <w:rFonts w:ascii="Times New Roman" w:hAnsi="Times New Roman" w:cs="Times New Roman"/>
          <w:i/>
          <w:sz w:val="24"/>
          <w:szCs w:val="24"/>
          <w:lang w:eastAsia="fr-FR"/>
        </w:rPr>
        <w:fldChar w:fldCharType="end"/>
      </w:r>
      <w:r w:rsidRPr="00AC7E2F">
        <w:rPr>
          <w:rFonts w:ascii="Times New Roman" w:hAnsi="Times New Roman" w:cs="Times New Roman"/>
          <w:i/>
          <w:sz w:val="24"/>
          <w:szCs w:val="24"/>
          <w:lang w:eastAsia="fr-FR"/>
        </w:rPr>
        <w:t>, n’a depuis Aristote</w:t>
      </w:r>
      <w:r w:rsidR="003C5D9F" w:rsidRPr="00AC7E2F">
        <w:rPr>
          <w:rFonts w:ascii="Times New Roman" w:hAnsi="Times New Roman" w:cs="Times New Roman"/>
          <w:i/>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eastAsia="Calibri" w:hAnsi="Times New Roman" w:cs="Times New Roman"/>
          <w:sz w:val="24"/>
          <w:szCs w:val="24"/>
        </w:rPr>
        <w:instrText>Aristote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i/>
          <w:sz w:val="24"/>
          <w:szCs w:val="24"/>
          <w:lang w:eastAsia="fr-FR"/>
        </w:rPr>
        <w:fldChar w:fldCharType="end"/>
      </w:r>
      <w:r w:rsidRPr="00AC7E2F">
        <w:rPr>
          <w:rFonts w:ascii="Times New Roman" w:hAnsi="Times New Roman" w:cs="Times New Roman"/>
          <w:i/>
          <w:sz w:val="24"/>
          <w:szCs w:val="24"/>
          <w:lang w:eastAsia="fr-FR"/>
        </w:rPr>
        <w:t xml:space="preserve"> ni reculé ni progressé car elle est sûre et </w:t>
      </w:r>
      <w:r w:rsidR="0027353D" w:rsidRPr="00AC7E2F">
        <w:rPr>
          <w:rFonts w:ascii="Times New Roman" w:hAnsi="Times New Roman" w:cs="Times New Roman"/>
          <w:i/>
          <w:sz w:val="24"/>
          <w:szCs w:val="24"/>
          <w:lang w:eastAsia="fr-FR"/>
        </w:rPr>
        <w:t>achevée »</w:t>
      </w:r>
      <w:r w:rsidRPr="00AC7E2F">
        <w:rPr>
          <w:rFonts w:ascii="Times New Roman" w:hAnsi="Times New Roman" w:cs="Times New Roman"/>
          <w:i/>
          <w:sz w:val="24"/>
          <w:szCs w:val="24"/>
          <w:lang w:eastAsia="fr-FR"/>
        </w:rPr>
        <w:t>.</w:t>
      </w:r>
      <w:r w:rsidRPr="00AC7E2F">
        <w:rPr>
          <w:rStyle w:val="Appelnotedebasdep"/>
          <w:rFonts w:ascii="Times New Roman" w:hAnsi="Times New Roman"/>
          <w:sz w:val="24"/>
          <w:szCs w:val="24"/>
          <w:lang w:eastAsia="fr-FR"/>
        </w:rPr>
        <w:footnoteReference w:id="32"/>
      </w:r>
      <w:r w:rsidRPr="00AC7E2F">
        <w:rPr>
          <w:rFonts w:ascii="Times New Roman" w:hAnsi="Times New Roman" w:cs="Times New Roman"/>
          <w:sz w:val="24"/>
          <w:szCs w:val="24"/>
          <w:lang w:eastAsia="fr-FR"/>
        </w:rPr>
        <w:t xml:space="preserve"> Elle est dans ce sens rationnelle, séquentielle et analytique.</w:t>
      </w:r>
    </w:p>
    <w:p w14:paraId="145EBDD9" w14:textId="0AB4B6F8" w:rsidR="00DB4D4E" w:rsidRPr="00AC7E2F" w:rsidRDefault="00DB4D4E" w:rsidP="000F61F2">
      <w:pPr>
        <w:spacing w:before="100" w:beforeAutospacing="1" w:after="0" w:line="360" w:lineRule="auto"/>
        <w:ind w:firstLine="708"/>
        <w:jc w:val="both"/>
        <w:rPr>
          <w:rFonts w:ascii="Times New Roman" w:hAnsi="Times New Roman" w:cs="Times New Roman"/>
          <w:sz w:val="24"/>
          <w:szCs w:val="24"/>
          <w:lang w:eastAsia="fr-FR"/>
        </w:rPr>
      </w:pPr>
      <w:r w:rsidRPr="00AC7E2F">
        <w:rPr>
          <w:rFonts w:ascii="Times New Roman" w:hAnsi="Times New Roman" w:cs="Times New Roman"/>
          <w:sz w:val="24"/>
          <w:szCs w:val="24"/>
          <w:lang w:eastAsia="fr-FR"/>
        </w:rPr>
        <w:t xml:space="preserve">La logique est analytique dans sa </w:t>
      </w:r>
      <w:r w:rsidR="007217F0" w:rsidRPr="00AC7E2F">
        <w:rPr>
          <w:rFonts w:ascii="Times New Roman" w:hAnsi="Times New Roman" w:cs="Times New Roman"/>
          <w:sz w:val="24"/>
          <w:szCs w:val="24"/>
          <w:lang w:eastAsia="fr-FR"/>
        </w:rPr>
        <w:t>démarche, car</w:t>
      </w:r>
      <w:r w:rsidRPr="00AC7E2F">
        <w:rPr>
          <w:rFonts w:ascii="Times New Roman" w:hAnsi="Times New Roman" w:cs="Times New Roman"/>
          <w:sz w:val="24"/>
          <w:szCs w:val="24"/>
          <w:lang w:eastAsia="fr-FR"/>
        </w:rPr>
        <w:t xml:space="preserve"> elle </w:t>
      </w:r>
      <w:r w:rsidR="007217F0" w:rsidRPr="00AC7E2F">
        <w:rPr>
          <w:rFonts w:ascii="Times New Roman" w:hAnsi="Times New Roman" w:cs="Times New Roman"/>
          <w:sz w:val="24"/>
          <w:szCs w:val="24"/>
          <w:lang w:eastAsia="fr-FR"/>
        </w:rPr>
        <w:t>décompose l’argumentation</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"argumentation"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en ses différents éléments constituants. Dans le cas par exemple d’une argumentation écrite comme la dissertation ou la rédaction, l’approche analytique permet de constater si tous les arguments sont bien disposés et comment l’étudiant arrive à les organiser tout en faisant usage des connecteurs logiques tels que : d’abord, ensuite, cependant ou enfin.</w:t>
      </w:r>
    </w:p>
    <w:p w14:paraId="11A5F205" w14:textId="77777777" w:rsidR="00DB4D4E" w:rsidRPr="00AC7E2F" w:rsidRDefault="00DB4D4E" w:rsidP="000F61F2">
      <w:pPr>
        <w:spacing w:before="100" w:beforeAutospacing="1" w:after="0" w:line="360" w:lineRule="auto"/>
        <w:ind w:firstLine="708"/>
        <w:jc w:val="both"/>
        <w:rPr>
          <w:rFonts w:ascii="Times New Roman" w:hAnsi="Times New Roman" w:cs="Times New Roman"/>
          <w:sz w:val="24"/>
          <w:szCs w:val="24"/>
          <w:lang w:eastAsia="fr-FR"/>
        </w:rPr>
      </w:pPr>
      <w:r w:rsidRPr="00AC7E2F">
        <w:rPr>
          <w:rFonts w:ascii="Times New Roman" w:hAnsi="Times New Roman" w:cs="Times New Roman"/>
          <w:sz w:val="24"/>
          <w:szCs w:val="24"/>
          <w:lang w:eastAsia="fr-FR"/>
        </w:rPr>
        <w:lastRenderedPageBreak/>
        <w:t xml:space="preserve">Aussi, est-elle rationnelle en ce sens qu’elle permet d’apprécier le respect des règles. Règles orthographiques et grammaticales, les règles de la justification, de la réfutation et des conclusions. Elle est enfin séquentielle car elle sert à analyser le déroulement du discours. Va- t- il </w:t>
      </w:r>
      <w:r w:rsidRPr="00AC7E2F">
        <w:rPr>
          <w:rFonts w:ascii="Times New Roman" w:hAnsi="Times New Roman" w:cs="Times New Roman"/>
          <w:i/>
          <w:sz w:val="24"/>
          <w:szCs w:val="24"/>
          <w:lang w:eastAsia="fr-FR"/>
        </w:rPr>
        <w:t>crescendo, décrescendo</w:t>
      </w:r>
      <w:r w:rsidRPr="00AC7E2F">
        <w:rPr>
          <w:rFonts w:ascii="Times New Roman" w:hAnsi="Times New Roman" w:cs="Times New Roman"/>
          <w:sz w:val="24"/>
          <w:szCs w:val="24"/>
          <w:lang w:eastAsia="fr-FR"/>
        </w:rPr>
        <w:t xml:space="preserve"> ? </w:t>
      </w:r>
      <w:r w:rsidR="00471067" w:rsidRPr="00AC7E2F">
        <w:rPr>
          <w:rFonts w:ascii="Times New Roman" w:hAnsi="Times New Roman" w:cs="Times New Roman"/>
          <w:sz w:val="24"/>
          <w:szCs w:val="24"/>
          <w:lang w:eastAsia="fr-FR"/>
        </w:rPr>
        <w:t xml:space="preserve">L’étudiant </w:t>
      </w:r>
      <w:r w:rsidRPr="00AC7E2F">
        <w:rPr>
          <w:rFonts w:ascii="Times New Roman" w:hAnsi="Times New Roman" w:cs="Times New Roman"/>
          <w:sz w:val="24"/>
          <w:szCs w:val="24"/>
          <w:lang w:eastAsia="fr-FR"/>
        </w:rPr>
        <w:t>arrive t- il à faire usage des styles de figures ? Est – il pertinent dans sa démarche par rapport au sujet ?</w:t>
      </w:r>
    </w:p>
    <w:p w14:paraId="26426889" w14:textId="5DF96F76" w:rsidR="00DB4D4E" w:rsidRPr="00AC7E2F" w:rsidRDefault="00DB4D4E" w:rsidP="000F61F2">
      <w:pPr>
        <w:spacing w:before="100" w:beforeAutospacing="1" w:after="0" w:line="360" w:lineRule="auto"/>
        <w:ind w:firstLine="708"/>
        <w:jc w:val="both"/>
        <w:rPr>
          <w:rFonts w:ascii="Times New Roman" w:hAnsi="Times New Roman" w:cs="Times New Roman"/>
          <w:sz w:val="24"/>
          <w:szCs w:val="24"/>
          <w:lang w:eastAsia="fr-FR"/>
        </w:rPr>
      </w:pPr>
      <w:r w:rsidRPr="00AC7E2F">
        <w:rPr>
          <w:rFonts w:ascii="Times New Roman" w:hAnsi="Times New Roman" w:cs="Times New Roman"/>
          <w:sz w:val="24"/>
          <w:szCs w:val="24"/>
          <w:lang w:eastAsia="fr-FR"/>
        </w:rPr>
        <w:t xml:space="preserve">Nous pouvons donc constater dans cette approche de la logique, dans sa triple articulation d’analyse, de rationnel et de </w:t>
      </w:r>
      <w:r w:rsidR="00D03D4F" w:rsidRPr="00AC7E2F">
        <w:rPr>
          <w:rFonts w:ascii="Times New Roman" w:hAnsi="Times New Roman" w:cs="Times New Roman"/>
          <w:sz w:val="24"/>
          <w:szCs w:val="24"/>
          <w:lang w:eastAsia="fr-FR"/>
        </w:rPr>
        <w:t>séquentiel, qu’elle</w:t>
      </w:r>
      <w:r w:rsidRPr="00AC7E2F">
        <w:rPr>
          <w:rFonts w:ascii="Times New Roman" w:hAnsi="Times New Roman" w:cs="Times New Roman"/>
          <w:sz w:val="24"/>
          <w:szCs w:val="24"/>
          <w:lang w:eastAsia="fr-FR"/>
        </w:rPr>
        <w:t xml:space="preserve"> est un moyen efficace pour évaluer l’argumentation</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"argumentation"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Mais force est de constater que dans les pratiques d’évaluation de nos classes, l’accent est mis sur l’un ou l’autre de ces aspects.</w:t>
      </w:r>
    </w:p>
    <w:p w14:paraId="5CB10485" w14:textId="77777777" w:rsidR="00DB4D4E" w:rsidRPr="00AC7E2F" w:rsidRDefault="00DB4D4E" w:rsidP="000F61F2">
      <w:pPr>
        <w:spacing w:before="100" w:beforeAutospacing="1" w:after="0" w:line="360" w:lineRule="auto"/>
        <w:ind w:firstLine="708"/>
        <w:jc w:val="both"/>
        <w:rPr>
          <w:rFonts w:ascii="Times New Roman" w:hAnsi="Times New Roman" w:cs="Times New Roman"/>
          <w:i/>
          <w:sz w:val="24"/>
          <w:szCs w:val="24"/>
          <w:lang w:eastAsia="fr-FR"/>
        </w:rPr>
      </w:pPr>
      <w:r w:rsidRPr="00AC7E2F">
        <w:rPr>
          <w:rFonts w:ascii="Times New Roman" w:hAnsi="Times New Roman" w:cs="Times New Roman"/>
          <w:sz w:val="24"/>
          <w:szCs w:val="24"/>
          <w:lang w:eastAsia="fr-FR"/>
        </w:rPr>
        <w:t>Cependant, la logique va connaitre des mutations en son sein dans les années soixante-dix nonobstant la certitude de KANT</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sz w:val="24"/>
          <w:szCs w:val="24"/>
          <w:lang w:eastAsia="fr-FR"/>
        </w:rPr>
        <w:instrText>KANT</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C’est ainsi qu’un groupe de logiciens, voulant une logique qui serait plus à l’unisson avec le langage naturel et qui serait plus adéquate que la logique classique ou la logique symbolique pour aider les élèves à raisonner de manière plus efficace, créent la logique non formelle</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i/>
          <w:sz w:val="24"/>
          <w:szCs w:val="24"/>
          <w:lang w:eastAsia="fr-FR"/>
        </w:rPr>
        <w:instrText>logique non formelle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L’expression </w:t>
      </w:r>
      <w:r w:rsidRPr="00AC7E2F">
        <w:rPr>
          <w:rFonts w:ascii="Times New Roman" w:hAnsi="Times New Roman" w:cs="Times New Roman"/>
          <w:i/>
          <w:sz w:val="24"/>
          <w:szCs w:val="24"/>
          <w:lang w:eastAsia="fr-FR"/>
        </w:rPr>
        <w:t>« logique non formelle</w:t>
      </w:r>
      <w:r w:rsidRPr="00AC7E2F">
        <w:rPr>
          <w:rFonts w:ascii="Times New Roman" w:hAnsi="Times New Roman" w:cs="Times New Roman"/>
          <w:sz w:val="24"/>
          <w:szCs w:val="24"/>
          <w:lang w:eastAsia="fr-FR"/>
        </w:rPr>
        <w:t> »</w:t>
      </w:r>
      <w:r w:rsidRPr="00AC7E2F">
        <w:rPr>
          <w:rStyle w:val="Appelnotedebasdep"/>
          <w:rFonts w:ascii="Times New Roman" w:hAnsi="Times New Roman"/>
          <w:sz w:val="24"/>
          <w:szCs w:val="24"/>
          <w:lang w:eastAsia="fr-FR"/>
        </w:rPr>
        <w:footnoteReference w:id="33"/>
      </w:r>
      <w:r w:rsidRPr="00AC7E2F">
        <w:rPr>
          <w:rFonts w:ascii="Times New Roman" w:hAnsi="Times New Roman" w:cs="Times New Roman"/>
          <w:sz w:val="24"/>
          <w:szCs w:val="24"/>
          <w:lang w:eastAsia="fr-FR"/>
        </w:rPr>
        <w:t xml:space="preserve"> pourrait avoir été utilisée par Gilbert RYLE dans son article « </w:t>
      </w:r>
      <w:proofErr w:type="spellStart"/>
      <w:r w:rsidRPr="00AC7E2F">
        <w:rPr>
          <w:rFonts w:ascii="Times New Roman" w:hAnsi="Times New Roman" w:cs="Times New Roman"/>
          <w:i/>
          <w:sz w:val="24"/>
          <w:szCs w:val="24"/>
          <w:lang w:eastAsia="fr-FR"/>
        </w:rPr>
        <w:t>formal</w:t>
      </w:r>
      <w:proofErr w:type="spellEnd"/>
      <w:r w:rsidRPr="00AC7E2F">
        <w:rPr>
          <w:rFonts w:ascii="Times New Roman" w:hAnsi="Times New Roman" w:cs="Times New Roman"/>
          <w:i/>
          <w:sz w:val="24"/>
          <w:szCs w:val="24"/>
          <w:lang w:eastAsia="fr-FR"/>
        </w:rPr>
        <w:t xml:space="preserve"> and </w:t>
      </w:r>
      <w:proofErr w:type="spellStart"/>
      <w:r w:rsidRPr="00AC7E2F">
        <w:rPr>
          <w:rFonts w:ascii="Times New Roman" w:hAnsi="Times New Roman" w:cs="Times New Roman"/>
          <w:i/>
          <w:sz w:val="24"/>
          <w:szCs w:val="24"/>
          <w:lang w:eastAsia="fr-FR"/>
        </w:rPr>
        <w:t>informallogic</w:t>
      </w:r>
      <w:proofErr w:type="spellEnd"/>
      <w:r w:rsidRPr="00AC7E2F">
        <w:rPr>
          <w:rFonts w:ascii="Times New Roman" w:hAnsi="Times New Roman" w:cs="Times New Roman"/>
          <w:sz w:val="24"/>
          <w:szCs w:val="24"/>
          <w:lang w:eastAsia="fr-FR"/>
        </w:rPr>
        <w:t> »</w:t>
      </w:r>
      <w:r w:rsidRPr="00AC7E2F">
        <w:rPr>
          <w:rStyle w:val="Appelnotedebasdep"/>
          <w:rFonts w:ascii="Times New Roman" w:hAnsi="Times New Roman"/>
          <w:sz w:val="24"/>
          <w:szCs w:val="24"/>
          <w:lang w:eastAsia="fr-FR"/>
        </w:rPr>
        <w:footnoteReference w:id="34"/>
      </w:r>
      <w:r w:rsidRPr="00AC7E2F">
        <w:rPr>
          <w:rFonts w:ascii="Times New Roman" w:hAnsi="Times New Roman" w:cs="Times New Roman"/>
          <w:sz w:val="24"/>
          <w:szCs w:val="24"/>
          <w:lang w:eastAsia="fr-FR"/>
        </w:rPr>
        <w:t> , et il ne fait aucun doute qu’il a été beaucoup influencé par les travaux sur l’analyse du langage de WITTGENSTEIN</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sz w:val="24"/>
          <w:szCs w:val="24"/>
          <w:lang w:eastAsia="fr-FR"/>
        </w:rPr>
        <w:instrText>WITTGENSTEIN</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Ce courant a connu de nombreux animateurs parmi lesquels nous pouvons citer Ralph Johnson, J. Antony Blair, Howard KAHANE, Michel SCRIVEN… La toute première publication sur la logique non formelle parue dans le journal (</w:t>
      </w:r>
      <w:r w:rsidRPr="00AC7E2F">
        <w:rPr>
          <w:rFonts w:ascii="Times New Roman" w:hAnsi="Times New Roman" w:cs="Times New Roman"/>
          <w:i/>
          <w:sz w:val="24"/>
          <w:szCs w:val="24"/>
          <w:lang w:eastAsia="fr-FR"/>
        </w:rPr>
        <w:t xml:space="preserve">journal of </w:t>
      </w:r>
      <w:proofErr w:type="spellStart"/>
      <w:r w:rsidRPr="00AC7E2F">
        <w:rPr>
          <w:rFonts w:ascii="Times New Roman" w:hAnsi="Times New Roman" w:cs="Times New Roman"/>
          <w:i/>
          <w:sz w:val="24"/>
          <w:szCs w:val="24"/>
          <w:lang w:eastAsia="fr-FR"/>
        </w:rPr>
        <w:t>informallogic</w:t>
      </w:r>
      <w:proofErr w:type="spellEnd"/>
      <w:r w:rsidRPr="00AC7E2F">
        <w:rPr>
          <w:rFonts w:ascii="Times New Roman" w:hAnsi="Times New Roman" w:cs="Times New Roman"/>
          <w:sz w:val="24"/>
          <w:szCs w:val="24"/>
          <w:lang w:eastAsia="fr-FR"/>
        </w:rPr>
        <w:t>) en 1978 au Canada</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"Canada"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marqua clairement les ambitions de ce courant en ces termes </w:t>
      </w:r>
      <w:r w:rsidRPr="00AC7E2F">
        <w:rPr>
          <w:rFonts w:ascii="Times New Roman" w:hAnsi="Times New Roman" w:cs="Times New Roman"/>
          <w:i/>
          <w:sz w:val="24"/>
          <w:szCs w:val="24"/>
          <w:lang w:eastAsia="fr-FR"/>
        </w:rPr>
        <w:t>: </w:t>
      </w:r>
    </w:p>
    <w:p w14:paraId="0E07375D" w14:textId="77777777" w:rsidR="00DB4D4E" w:rsidRPr="00AC7E2F" w:rsidRDefault="00DB4D4E" w:rsidP="000F61F2">
      <w:pPr>
        <w:spacing w:before="100" w:beforeAutospacing="1" w:after="0" w:line="360" w:lineRule="auto"/>
        <w:ind w:left="2124"/>
        <w:jc w:val="both"/>
        <w:rPr>
          <w:rFonts w:ascii="Times New Roman" w:hAnsi="Times New Roman" w:cs="Times New Roman"/>
          <w:i/>
          <w:sz w:val="24"/>
          <w:szCs w:val="24"/>
          <w:lang w:eastAsia="fr-FR"/>
        </w:rPr>
      </w:pPr>
      <w:r w:rsidRPr="00AC7E2F">
        <w:rPr>
          <w:rFonts w:ascii="Times New Roman" w:hAnsi="Times New Roman" w:cs="Times New Roman"/>
          <w:i/>
          <w:sz w:val="24"/>
          <w:szCs w:val="24"/>
          <w:lang w:eastAsia="fr-FR"/>
        </w:rPr>
        <w:t>« </w:t>
      </w:r>
      <w:proofErr w:type="gramStart"/>
      <w:r w:rsidRPr="00AC7E2F">
        <w:rPr>
          <w:rFonts w:ascii="Times New Roman" w:hAnsi="Times New Roman" w:cs="Times New Roman"/>
          <w:i/>
          <w:sz w:val="24"/>
          <w:szCs w:val="24"/>
          <w:lang w:eastAsia="fr-FR"/>
        </w:rPr>
        <w:t>notre</w:t>
      </w:r>
      <w:proofErr w:type="gramEnd"/>
      <w:r w:rsidRPr="00AC7E2F">
        <w:rPr>
          <w:rFonts w:ascii="Times New Roman" w:hAnsi="Times New Roman" w:cs="Times New Roman"/>
          <w:i/>
          <w:sz w:val="24"/>
          <w:szCs w:val="24"/>
          <w:lang w:eastAsia="fr-FR"/>
        </w:rPr>
        <w:t xml:space="preserve"> conception</w:t>
      </w:r>
      <w:r w:rsidR="003C5D9F" w:rsidRPr="00AC7E2F">
        <w:rPr>
          <w:rFonts w:ascii="Times New Roman" w:hAnsi="Times New Roman" w:cs="Times New Roman"/>
          <w:i/>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i/>
          <w:sz w:val="24"/>
          <w:szCs w:val="24"/>
        </w:rPr>
        <w:instrText>conception</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i/>
          <w:sz w:val="24"/>
          <w:szCs w:val="24"/>
          <w:lang w:eastAsia="fr-FR"/>
        </w:rPr>
        <w:fldChar w:fldCharType="end"/>
      </w:r>
      <w:r w:rsidRPr="00AC7E2F">
        <w:rPr>
          <w:rFonts w:ascii="Times New Roman" w:hAnsi="Times New Roman" w:cs="Times New Roman"/>
          <w:i/>
          <w:sz w:val="24"/>
          <w:szCs w:val="24"/>
          <w:lang w:eastAsia="fr-FR"/>
        </w:rPr>
        <w:t xml:space="preserve"> est très large et très libérale ; elle couvre tout, depuis les questions</w:t>
      </w:r>
      <w:r w:rsidR="003C5D9F" w:rsidRPr="00AC7E2F">
        <w:rPr>
          <w:rFonts w:ascii="Times New Roman" w:hAnsi="Times New Roman" w:cs="Times New Roman"/>
          <w:i/>
          <w:sz w:val="24"/>
          <w:szCs w:val="24"/>
          <w:lang w:eastAsia="fr-FR"/>
        </w:rPr>
        <w:fldChar w:fldCharType="begin"/>
      </w:r>
      <w:r w:rsidRPr="00AC7E2F">
        <w:rPr>
          <w:rFonts w:ascii="Times New Roman" w:hAnsi="Times New Roman" w:cs="Times New Roman"/>
          <w:sz w:val="24"/>
          <w:szCs w:val="24"/>
        </w:rPr>
        <w:instrText xml:space="preserve"> XE "questions" \b </w:instrText>
      </w:r>
      <w:r w:rsidR="003C5D9F" w:rsidRPr="00AC7E2F">
        <w:rPr>
          <w:rFonts w:ascii="Times New Roman" w:hAnsi="Times New Roman" w:cs="Times New Roman"/>
          <w:i/>
          <w:sz w:val="24"/>
          <w:szCs w:val="24"/>
          <w:lang w:eastAsia="fr-FR"/>
        </w:rPr>
        <w:fldChar w:fldCharType="end"/>
      </w:r>
      <w:r w:rsidRPr="00AC7E2F">
        <w:rPr>
          <w:rFonts w:ascii="Times New Roman" w:hAnsi="Times New Roman" w:cs="Times New Roman"/>
          <w:i/>
          <w:sz w:val="24"/>
          <w:szCs w:val="24"/>
          <w:lang w:eastAsia="fr-FR"/>
        </w:rPr>
        <w:t xml:space="preserve"> théoriques (théories</w:t>
      </w:r>
      <w:r w:rsidR="003C5D9F" w:rsidRPr="00AC7E2F">
        <w:rPr>
          <w:rFonts w:ascii="Times New Roman" w:hAnsi="Times New Roman" w:cs="Times New Roman"/>
          <w:i/>
          <w:sz w:val="24"/>
          <w:szCs w:val="24"/>
          <w:lang w:eastAsia="fr-FR"/>
        </w:rPr>
        <w:fldChar w:fldCharType="begin"/>
      </w:r>
      <w:r w:rsidRPr="00AC7E2F">
        <w:rPr>
          <w:rFonts w:ascii="Times New Roman" w:hAnsi="Times New Roman" w:cs="Times New Roman"/>
          <w:sz w:val="24"/>
          <w:szCs w:val="24"/>
        </w:rPr>
        <w:instrText xml:space="preserve"> XE "théories" \b </w:instrText>
      </w:r>
      <w:r w:rsidR="003C5D9F" w:rsidRPr="00AC7E2F">
        <w:rPr>
          <w:rFonts w:ascii="Times New Roman" w:hAnsi="Times New Roman" w:cs="Times New Roman"/>
          <w:i/>
          <w:sz w:val="24"/>
          <w:szCs w:val="24"/>
          <w:lang w:eastAsia="fr-FR"/>
        </w:rPr>
        <w:fldChar w:fldCharType="end"/>
      </w:r>
      <w:r w:rsidRPr="00AC7E2F">
        <w:rPr>
          <w:rFonts w:ascii="Times New Roman" w:hAnsi="Times New Roman" w:cs="Times New Roman"/>
          <w:i/>
          <w:sz w:val="24"/>
          <w:szCs w:val="24"/>
          <w:lang w:eastAsia="fr-FR"/>
        </w:rPr>
        <w:t xml:space="preserve"> du sophisme et de l’argumentation</w:t>
      </w:r>
      <w:r w:rsidR="003C5D9F" w:rsidRPr="00AC7E2F">
        <w:rPr>
          <w:rFonts w:ascii="Times New Roman" w:hAnsi="Times New Roman" w:cs="Times New Roman"/>
          <w:i/>
          <w:sz w:val="24"/>
          <w:szCs w:val="24"/>
          <w:lang w:eastAsia="fr-FR"/>
        </w:rPr>
        <w:fldChar w:fldCharType="begin"/>
      </w:r>
      <w:r w:rsidRPr="00AC7E2F">
        <w:rPr>
          <w:rFonts w:ascii="Times New Roman" w:hAnsi="Times New Roman" w:cs="Times New Roman"/>
          <w:sz w:val="24"/>
          <w:szCs w:val="24"/>
        </w:rPr>
        <w:instrText xml:space="preserve"> XE "argumentation" \b </w:instrText>
      </w:r>
      <w:r w:rsidR="003C5D9F" w:rsidRPr="00AC7E2F">
        <w:rPr>
          <w:rFonts w:ascii="Times New Roman" w:hAnsi="Times New Roman" w:cs="Times New Roman"/>
          <w:i/>
          <w:sz w:val="24"/>
          <w:szCs w:val="24"/>
          <w:lang w:eastAsia="fr-FR"/>
        </w:rPr>
        <w:fldChar w:fldCharType="end"/>
      </w:r>
      <w:r w:rsidRPr="00AC7E2F">
        <w:rPr>
          <w:rFonts w:ascii="Times New Roman" w:hAnsi="Times New Roman" w:cs="Times New Roman"/>
          <w:i/>
          <w:sz w:val="24"/>
          <w:szCs w:val="24"/>
          <w:lang w:eastAsia="fr-FR"/>
        </w:rPr>
        <w:t>) jusqu’aux questions pratiques (par exemple comment exposer au mieux la structure des arguments ordinaires) et aux problèmes pédagogiques (comment concevoir les cours de pensée</w:t>
      </w:r>
      <w:r w:rsidR="003C5D9F" w:rsidRPr="00AC7E2F">
        <w:rPr>
          <w:rFonts w:ascii="Times New Roman" w:hAnsi="Times New Roman" w:cs="Times New Roman"/>
          <w:i/>
          <w:sz w:val="24"/>
          <w:szCs w:val="24"/>
          <w:lang w:eastAsia="fr-FR"/>
        </w:rPr>
        <w:fldChar w:fldCharType="begin"/>
      </w:r>
      <w:r w:rsidRPr="00AC7E2F">
        <w:rPr>
          <w:rFonts w:ascii="Times New Roman" w:hAnsi="Times New Roman" w:cs="Times New Roman"/>
          <w:sz w:val="24"/>
          <w:szCs w:val="24"/>
        </w:rPr>
        <w:instrText xml:space="preserve"> XE "pensée" \b </w:instrText>
      </w:r>
      <w:r w:rsidR="003C5D9F" w:rsidRPr="00AC7E2F">
        <w:rPr>
          <w:rFonts w:ascii="Times New Roman" w:hAnsi="Times New Roman" w:cs="Times New Roman"/>
          <w:i/>
          <w:sz w:val="24"/>
          <w:szCs w:val="24"/>
          <w:lang w:eastAsia="fr-FR"/>
        </w:rPr>
        <w:fldChar w:fldCharType="end"/>
      </w:r>
      <w:r w:rsidRPr="00AC7E2F">
        <w:rPr>
          <w:rFonts w:ascii="Times New Roman" w:hAnsi="Times New Roman" w:cs="Times New Roman"/>
          <w:i/>
          <w:sz w:val="24"/>
          <w:szCs w:val="24"/>
          <w:lang w:eastAsia="fr-FR"/>
        </w:rPr>
        <w:t xml:space="preserve"> critique ; quel matériel utiliser) ».</w:t>
      </w:r>
      <w:r w:rsidRPr="00AC7E2F">
        <w:rPr>
          <w:rStyle w:val="Appelnotedebasdep"/>
          <w:rFonts w:ascii="Times New Roman" w:hAnsi="Times New Roman"/>
          <w:sz w:val="24"/>
          <w:szCs w:val="24"/>
          <w:lang w:eastAsia="fr-FR"/>
        </w:rPr>
        <w:footnoteReference w:id="35"/>
      </w:r>
    </w:p>
    <w:p w14:paraId="45E3A47B" w14:textId="3DA22748" w:rsidR="00DB4D4E" w:rsidRPr="00AC7E2F" w:rsidRDefault="00DB4D4E" w:rsidP="000F61F2">
      <w:pPr>
        <w:spacing w:after="0" w:line="360" w:lineRule="auto"/>
        <w:ind w:firstLine="709"/>
        <w:jc w:val="both"/>
        <w:rPr>
          <w:rFonts w:ascii="Times New Roman" w:hAnsi="Times New Roman" w:cs="Times New Roman"/>
          <w:sz w:val="24"/>
          <w:szCs w:val="24"/>
          <w:lang w:eastAsia="fr-FR"/>
        </w:rPr>
      </w:pPr>
      <w:r w:rsidRPr="00AC7E2F">
        <w:rPr>
          <w:rFonts w:ascii="Times New Roman" w:hAnsi="Times New Roman" w:cs="Times New Roman"/>
          <w:sz w:val="24"/>
          <w:szCs w:val="24"/>
          <w:lang w:eastAsia="fr-FR"/>
        </w:rPr>
        <w:t>Nous pouvons constater que la logique non formelle</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i/>
          <w:sz w:val="24"/>
          <w:szCs w:val="24"/>
          <w:lang w:eastAsia="fr-FR"/>
        </w:rPr>
        <w:instrText>logique non formelle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et la rhétorique ont les mêmes exigences. Les deux se penchent sur les exigences d’un comportement raisonné et s’intéressent </w:t>
      </w:r>
      <w:r w:rsidRPr="00AC7E2F">
        <w:rPr>
          <w:rFonts w:ascii="Times New Roman" w:hAnsi="Times New Roman" w:cs="Times New Roman"/>
          <w:sz w:val="24"/>
          <w:szCs w:val="24"/>
          <w:lang w:eastAsia="fr-FR"/>
        </w:rPr>
        <w:lastRenderedPageBreak/>
        <w:t>de ce fait à la théorie de la rationalité</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"rationalité"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Tous deux se penchent sur une argumentation</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"argumentation"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correcte </w:t>
      </w:r>
      <w:r w:rsidR="00D03D4F" w:rsidRPr="00AC7E2F">
        <w:rPr>
          <w:rFonts w:ascii="Times New Roman" w:hAnsi="Times New Roman" w:cs="Times New Roman"/>
          <w:sz w:val="24"/>
          <w:szCs w:val="24"/>
          <w:lang w:eastAsia="fr-FR"/>
        </w:rPr>
        <w:t>et visent</w:t>
      </w:r>
      <w:r w:rsidRPr="00AC7E2F">
        <w:rPr>
          <w:rFonts w:ascii="Times New Roman" w:hAnsi="Times New Roman" w:cs="Times New Roman"/>
          <w:sz w:val="24"/>
          <w:szCs w:val="24"/>
          <w:lang w:eastAsia="fr-FR"/>
        </w:rPr>
        <w:t xml:space="preserve"> l’édification de la pensée</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"pensée"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critique</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eastAsia="Calibri" w:hAnsi="Times New Roman" w:cs="Times New Roman"/>
          <w:sz w:val="24"/>
          <w:szCs w:val="24"/>
        </w:rPr>
        <w:instrText>la pensée critique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w:t>
      </w:r>
    </w:p>
    <w:p w14:paraId="4929D747" w14:textId="27425364" w:rsidR="00DB4D4E" w:rsidRPr="00AC7E2F" w:rsidRDefault="00DB4D4E" w:rsidP="000F61F2">
      <w:pPr>
        <w:spacing w:after="0" w:line="360" w:lineRule="auto"/>
        <w:jc w:val="both"/>
        <w:rPr>
          <w:rFonts w:ascii="Times New Roman" w:hAnsi="Times New Roman"/>
          <w:sz w:val="24"/>
          <w:szCs w:val="24"/>
          <w:lang w:eastAsia="fr-FR"/>
        </w:rPr>
      </w:pPr>
      <w:r w:rsidRPr="00AC7E2F">
        <w:rPr>
          <w:rFonts w:ascii="Times New Roman" w:hAnsi="Times New Roman" w:cs="Times New Roman"/>
          <w:sz w:val="24"/>
          <w:szCs w:val="24"/>
          <w:lang w:eastAsia="fr-FR"/>
        </w:rPr>
        <w:t>Mais la nuance que nous pouvons relever entre la rhétorique et la logique non formelle</w:t>
      </w:r>
      <w:r w:rsidR="003C5D9F" w:rsidRPr="00AC7E2F">
        <w:rPr>
          <w:rFonts w:ascii="Times New Roman" w:hAnsi="Times New Roman" w:cs="Times New Roman"/>
          <w:sz w:val="24"/>
          <w:szCs w:val="24"/>
          <w:lang w:eastAsia="fr-FR"/>
        </w:rPr>
        <w:fldChar w:fldCharType="begin"/>
      </w:r>
      <w:r w:rsidRPr="00AC7E2F">
        <w:rPr>
          <w:rFonts w:ascii="Times New Roman" w:hAnsi="Times New Roman" w:cs="Times New Roman"/>
          <w:sz w:val="24"/>
          <w:szCs w:val="24"/>
        </w:rPr>
        <w:instrText xml:space="preserve"> XE "</w:instrText>
      </w:r>
      <w:r w:rsidRPr="00AC7E2F">
        <w:rPr>
          <w:rFonts w:ascii="Times New Roman" w:hAnsi="Times New Roman" w:cs="Times New Roman"/>
          <w:i/>
          <w:sz w:val="24"/>
          <w:szCs w:val="24"/>
          <w:lang w:eastAsia="fr-FR"/>
        </w:rPr>
        <w:instrText>logique non formelle</w:instrText>
      </w:r>
      <w:r w:rsidRPr="00AC7E2F">
        <w:rPr>
          <w:rFonts w:ascii="Times New Roman" w:hAnsi="Times New Roman" w:cs="Times New Roman"/>
          <w:sz w:val="24"/>
          <w:szCs w:val="24"/>
        </w:rPr>
        <w:instrText xml:space="preserve">" \b </w:instrText>
      </w:r>
      <w:r w:rsidR="003C5D9F" w:rsidRPr="00AC7E2F">
        <w:rPr>
          <w:rFonts w:ascii="Times New Roman" w:hAnsi="Times New Roman" w:cs="Times New Roman"/>
          <w:sz w:val="24"/>
          <w:szCs w:val="24"/>
          <w:lang w:eastAsia="fr-FR"/>
        </w:rPr>
        <w:fldChar w:fldCharType="end"/>
      </w:r>
      <w:r w:rsidRPr="00AC7E2F">
        <w:rPr>
          <w:rFonts w:ascii="Times New Roman" w:hAnsi="Times New Roman" w:cs="Times New Roman"/>
          <w:sz w:val="24"/>
          <w:szCs w:val="24"/>
          <w:lang w:eastAsia="fr-FR"/>
        </w:rPr>
        <w:t xml:space="preserve"> est que les rhéteurs mettent l’accent sur la force de persuasion de </w:t>
      </w:r>
      <w:r w:rsidR="00D03D4F" w:rsidRPr="00AC7E2F">
        <w:rPr>
          <w:rFonts w:ascii="Times New Roman" w:hAnsi="Times New Roman" w:cs="Times New Roman"/>
          <w:sz w:val="24"/>
          <w:szCs w:val="24"/>
          <w:lang w:eastAsia="fr-FR"/>
        </w:rPr>
        <w:t>l’argument, alors</w:t>
      </w:r>
      <w:r w:rsidRPr="00AC7E2F">
        <w:rPr>
          <w:rFonts w:ascii="Times New Roman" w:hAnsi="Times New Roman" w:cs="Times New Roman"/>
          <w:sz w:val="24"/>
          <w:szCs w:val="24"/>
          <w:lang w:eastAsia="fr-FR"/>
        </w:rPr>
        <w:t xml:space="preserve"> que les logiciens non formels se concentrent sur s</w:t>
      </w:r>
      <w:r w:rsidRPr="00AC7E2F">
        <w:rPr>
          <w:rFonts w:ascii="Times New Roman" w:hAnsi="Times New Roman"/>
          <w:sz w:val="24"/>
          <w:szCs w:val="24"/>
          <w:lang w:eastAsia="fr-FR"/>
        </w:rPr>
        <w:t xml:space="preserve">a force logique et sa capacité de résolution des problèmes.  </w:t>
      </w:r>
    </w:p>
    <w:p w14:paraId="65349B67" w14:textId="3685E9E9" w:rsidR="00B93F34" w:rsidRDefault="00B93F34" w:rsidP="000F61F2">
      <w:pPr>
        <w:spacing w:after="0" w:line="360" w:lineRule="auto"/>
        <w:jc w:val="both"/>
        <w:rPr>
          <w:sz w:val="24"/>
        </w:rPr>
      </w:pPr>
    </w:p>
    <w:p w14:paraId="4A6B6D88" w14:textId="6282BAE4" w:rsidR="00D03D4F" w:rsidRPr="00D03D4F" w:rsidRDefault="00D03D4F" w:rsidP="000F61F2">
      <w:pPr>
        <w:spacing w:after="0" w:line="360" w:lineRule="auto"/>
        <w:jc w:val="both"/>
        <w:rPr>
          <w:rFonts w:ascii="Times New Roman" w:hAnsi="Times New Roman" w:cs="Times New Roman"/>
          <w:b/>
          <w:bCs/>
          <w:sz w:val="32"/>
          <w:szCs w:val="28"/>
        </w:rPr>
      </w:pPr>
      <w:r w:rsidRPr="00D03D4F">
        <w:rPr>
          <w:rFonts w:ascii="Times New Roman" w:hAnsi="Times New Roman" w:cs="Times New Roman"/>
          <w:b/>
          <w:bCs/>
          <w:sz w:val="32"/>
          <w:szCs w:val="28"/>
        </w:rPr>
        <w:t xml:space="preserve">Conclusion </w:t>
      </w:r>
    </w:p>
    <w:sectPr w:rsidR="00D03D4F" w:rsidRPr="00D03D4F" w:rsidSect="00B224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6DF6" w14:textId="77777777" w:rsidR="00165503" w:rsidRDefault="00165503" w:rsidP="00DB4D4E">
      <w:pPr>
        <w:spacing w:after="0" w:line="240" w:lineRule="auto"/>
      </w:pPr>
      <w:r>
        <w:separator/>
      </w:r>
    </w:p>
  </w:endnote>
  <w:endnote w:type="continuationSeparator" w:id="0">
    <w:p w14:paraId="04D8FB56" w14:textId="77777777" w:rsidR="00165503" w:rsidRDefault="00165503" w:rsidP="00DB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F5DB" w14:textId="77777777" w:rsidR="00165503" w:rsidRDefault="00165503" w:rsidP="00DB4D4E">
      <w:pPr>
        <w:spacing w:after="0" w:line="240" w:lineRule="auto"/>
      </w:pPr>
      <w:r>
        <w:separator/>
      </w:r>
    </w:p>
  </w:footnote>
  <w:footnote w:type="continuationSeparator" w:id="0">
    <w:p w14:paraId="6D4066F6" w14:textId="77777777" w:rsidR="00165503" w:rsidRDefault="00165503" w:rsidP="00DB4D4E">
      <w:pPr>
        <w:spacing w:after="0" w:line="240" w:lineRule="auto"/>
      </w:pPr>
      <w:r>
        <w:continuationSeparator/>
      </w:r>
    </w:p>
  </w:footnote>
  <w:footnote w:id="1">
    <w:p w14:paraId="47E41388" w14:textId="1FA0EF47" w:rsidR="00DF6A5C" w:rsidRPr="00275A2D" w:rsidRDefault="00DF6A5C" w:rsidP="00DF6A5C">
      <w:pPr>
        <w:pStyle w:val="Notedebasdepage"/>
        <w:rPr>
          <w:lang w:val="fr-FR"/>
        </w:rPr>
      </w:pPr>
      <w:r>
        <w:rPr>
          <w:rStyle w:val="Appelnotedebasdep"/>
        </w:rPr>
        <w:footnoteRef/>
      </w:r>
      <w:r w:rsidRPr="00275A2D">
        <w:rPr>
          <w:lang w:val="fr-FR"/>
        </w:rPr>
        <w:t xml:space="preserve"> </w:t>
      </w:r>
      <w:r w:rsidR="004263F0" w:rsidRPr="00275A2D">
        <w:rPr>
          <w:lang w:val="fr-FR"/>
        </w:rPr>
        <w:t>B. MATALON</w:t>
      </w:r>
      <w:r w:rsidRPr="00275A2D">
        <w:rPr>
          <w:lang w:val="fr-FR"/>
        </w:rPr>
        <w:t xml:space="preserve">. La construction de la science. Delachaux et Niestlé SA (SWITZERLAND). </w:t>
      </w:r>
      <w:r>
        <w:t>Paris 1996. P.19</w:t>
      </w:r>
    </w:p>
  </w:footnote>
  <w:footnote w:id="2">
    <w:p w14:paraId="13CE16B6" w14:textId="77777777" w:rsidR="00DF6A5C" w:rsidRPr="00A12041" w:rsidRDefault="00DF6A5C" w:rsidP="00DF6A5C">
      <w:pPr>
        <w:pStyle w:val="Notedebasdepage"/>
        <w:rPr>
          <w:lang w:val="fr-FR"/>
        </w:rPr>
      </w:pPr>
      <w:r>
        <w:rPr>
          <w:rStyle w:val="Appelnotedebasdep"/>
        </w:rPr>
        <w:footnoteRef/>
      </w:r>
      <w:r>
        <w:t xml:space="preserve"> </w:t>
      </w:r>
      <w:r>
        <w:rPr>
          <w:lang w:val="fr-FR"/>
        </w:rPr>
        <w:t>IBIDEM</w:t>
      </w:r>
    </w:p>
  </w:footnote>
  <w:footnote w:id="3">
    <w:p w14:paraId="6449F079" w14:textId="77777777" w:rsidR="00DF6A5C" w:rsidRDefault="00DF6A5C" w:rsidP="00DF6A5C">
      <w:pPr>
        <w:pStyle w:val="Notedebasdepage"/>
      </w:pPr>
      <w:r>
        <w:rPr>
          <w:rStyle w:val="Appelnotedebasdep"/>
        </w:rPr>
        <w:footnoteRef/>
      </w:r>
      <w:r>
        <w:rPr>
          <w:lang w:val="fr-FR"/>
        </w:rPr>
        <w:t xml:space="preserve"> IDEM.</w:t>
      </w:r>
      <w:r w:rsidRPr="00275A2D">
        <w:rPr>
          <w:lang w:val="fr-FR"/>
        </w:rPr>
        <w:t xml:space="preserve"> </w:t>
      </w:r>
      <w:r>
        <w:t>P.33</w:t>
      </w:r>
    </w:p>
  </w:footnote>
  <w:footnote w:id="4">
    <w:p w14:paraId="039B402E" w14:textId="77777777" w:rsidR="00DF6A5C" w:rsidRPr="007741B9" w:rsidRDefault="00DF6A5C" w:rsidP="00DF6A5C">
      <w:pPr>
        <w:pStyle w:val="Notedebasdepage"/>
        <w:rPr>
          <w:lang w:val="fr-FR"/>
        </w:rPr>
      </w:pPr>
      <w:r>
        <w:rPr>
          <w:rStyle w:val="Appelnotedebasdep"/>
        </w:rPr>
        <w:footnoteRef/>
      </w:r>
      <w:r>
        <w:t xml:space="preserve"> </w:t>
      </w:r>
      <w:r>
        <w:rPr>
          <w:lang w:val="fr-FR"/>
        </w:rPr>
        <w:t>Idem. P.63</w:t>
      </w:r>
    </w:p>
  </w:footnote>
  <w:footnote w:id="5">
    <w:p w14:paraId="75F9DF9A" w14:textId="77777777" w:rsidR="00DF6A5C" w:rsidRPr="00534DE0" w:rsidRDefault="00DF6A5C" w:rsidP="00DF6A5C">
      <w:pPr>
        <w:pStyle w:val="Notedebasdepage"/>
        <w:rPr>
          <w:lang w:val="fr-FR"/>
        </w:rPr>
      </w:pPr>
      <w:r>
        <w:rPr>
          <w:rStyle w:val="Appelnotedebasdep"/>
        </w:rPr>
        <w:footnoteRef/>
      </w:r>
      <w:r>
        <w:t xml:space="preserve"> </w:t>
      </w:r>
      <w:r>
        <w:rPr>
          <w:lang w:val="fr-FR"/>
        </w:rPr>
        <w:t>IDEM .P.133</w:t>
      </w:r>
    </w:p>
  </w:footnote>
  <w:footnote w:id="6">
    <w:p w14:paraId="0E040E4F" w14:textId="77777777" w:rsidR="00DF6A5C" w:rsidRPr="004F5851" w:rsidRDefault="00DF6A5C" w:rsidP="00DF6A5C">
      <w:pPr>
        <w:pStyle w:val="Notedebasdepage"/>
        <w:rPr>
          <w:lang w:val="fr-FR"/>
        </w:rPr>
      </w:pPr>
      <w:r>
        <w:rPr>
          <w:rStyle w:val="Appelnotedebasdep"/>
        </w:rPr>
        <w:footnoteRef/>
      </w:r>
      <w:r>
        <w:t xml:space="preserve"> </w:t>
      </w:r>
      <w:r>
        <w:rPr>
          <w:lang w:val="fr-FR"/>
        </w:rPr>
        <w:t>IDEM. P.49</w:t>
      </w:r>
    </w:p>
  </w:footnote>
  <w:footnote w:id="7">
    <w:p w14:paraId="4CA5ADD0" w14:textId="77777777" w:rsidR="00DF6A5C" w:rsidRPr="00B06849" w:rsidRDefault="00DF6A5C" w:rsidP="00DF6A5C">
      <w:pPr>
        <w:pStyle w:val="Notedebasdepage"/>
        <w:rPr>
          <w:lang w:val="fr-FR"/>
        </w:rPr>
      </w:pPr>
      <w:r>
        <w:rPr>
          <w:rStyle w:val="Appelnotedebasdep"/>
        </w:rPr>
        <w:footnoteRef/>
      </w:r>
      <w:r>
        <w:t xml:space="preserve"> </w:t>
      </w:r>
      <w:r>
        <w:rPr>
          <w:lang w:val="fr-FR"/>
        </w:rPr>
        <w:t>IDEM .P.218-219</w:t>
      </w:r>
    </w:p>
  </w:footnote>
  <w:footnote w:id="8">
    <w:p w14:paraId="13C2D14F" w14:textId="2C6FEA18" w:rsidR="003E3709" w:rsidRPr="00BB1B6B" w:rsidRDefault="003E3709" w:rsidP="00BB1B6B">
      <w:pPr>
        <w:shd w:val="clear" w:color="auto" w:fill="FFFFFF"/>
        <w:spacing w:after="0" w:line="360" w:lineRule="auto"/>
        <w:textAlignment w:val="baseline"/>
        <w:rPr>
          <w:rFonts w:ascii="Times New Roman" w:eastAsia="Times New Roman" w:hAnsi="Times New Roman" w:cs="Times New Roman"/>
          <w:color w:val="364751"/>
          <w:sz w:val="20"/>
          <w:lang w:eastAsia="fr-FR"/>
        </w:rPr>
      </w:pPr>
      <w:r w:rsidRPr="00BB1B6B">
        <w:rPr>
          <w:rStyle w:val="Appelnotedebasdep"/>
        </w:rPr>
        <w:footnoteRef/>
      </w:r>
      <w:r w:rsidRPr="00BB1B6B">
        <w:t xml:space="preserve"> </w:t>
      </w:r>
      <w:r w:rsidRPr="00BB1B6B">
        <w:rPr>
          <w:rFonts w:ascii="Times New Roman" w:eastAsia="Times New Roman" w:hAnsi="Times New Roman" w:cs="Times New Roman"/>
          <w:color w:val="364751"/>
          <w:sz w:val="20"/>
          <w:lang w:eastAsia="fr-FR"/>
        </w:rPr>
        <w:t xml:space="preserve">Pr Philippe CHAUMET-RIFFAUD </w:t>
      </w:r>
      <w:r w:rsidRPr="00BB1B6B">
        <w:rPr>
          <w:rFonts w:ascii="Times New Roman" w:eastAsia="Times New Roman" w:hAnsi="Times New Roman" w:cs="Times New Roman"/>
          <w:i/>
          <w:color w:val="364751"/>
          <w:sz w:val="20"/>
          <w:lang w:eastAsia="fr-FR"/>
        </w:rPr>
        <w:t>les rapports de la science et de l’éthique sont-ils conflictuels</w:t>
      </w:r>
      <w:r w:rsidRPr="00BB1B6B">
        <w:rPr>
          <w:rFonts w:ascii="Times New Roman" w:eastAsia="Times New Roman" w:hAnsi="Times New Roman" w:cs="Times New Roman"/>
          <w:color w:val="364751"/>
          <w:sz w:val="20"/>
          <w:lang w:eastAsia="fr-FR"/>
        </w:rPr>
        <w:t xml:space="preserve"> ? Article en ligne sur </w:t>
      </w:r>
      <w:r w:rsidRPr="00BB1B6B">
        <w:rPr>
          <w:rFonts w:ascii="Times New Roman" w:hAnsi="Times New Roman" w:cs="Times New Roman"/>
          <w:sz w:val="20"/>
        </w:rPr>
        <w:t>https://www.ethique-cancer.fr.  Consulté le 11 février 2020</w:t>
      </w:r>
    </w:p>
  </w:footnote>
  <w:footnote w:id="9">
    <w:p w14:paraId="33E48962" w14:textId="77777777" w:rsidR="00E4441D" w:rsidRPr="00BB1B6B" w:rsidRDefault="00E4441D" w:rsidP="00E4441D">
      <w:pPr>
        <w:shd w:val="clear" w:color="auto" w:fill="FFFFFF"/>
        <w:spacing w:after="0" w:line="360" w:lineRule="auto"/>
        <w:textAlignment w:val="baseline"/>
        <w:rPr>
          <w:rFonts w:ascii="Times New Roman" w:eastAsia="Times New Roman" w:hAnsi="Times New Roman" w:cs="Times New Roman"/>
          <w:color w:val="364751"/>
          <w:sz w:val="20"/>
          <w:lang w:eastAsia="fr-FR"/>
        </w:rPr>
      </w:pPr>
      <w:r w:rsidRPr="00BB1B6B">
        <w:rPr>
          <w:rStyle w:val="Appelnotedebasdep"/>
        </w:rPr>
        <w:footnoteRef/>
      </w:r>
      <w:r w:rsidRPr="00BB1B6B">
        <w:t xml:space="preserve"> </w:t>
      </w:r>
      <w:r w:rsidRPr="00BB1B6B">
        <w:rPr>
          <w:rFonts w:ascii="Times New Roman" w:eastAsia="Times New Roman" w:hAnsi="Times New Roman" w:cs="Times New Roman"/>
          <w:color w:val="364751"/>
          <w:sz w:val="20"/>
          <w:lang w:eastAsia="fr-FR"/>
        </w:rPr>
        <w:t xml:space="preserve">Pr Philippe CHAUMET-RIFFAUD </w:t>
      </w:r>
      <w:r w:rsidRPr="00BB1B6B">
        <w:rPr>
          <w:rFonts w:ascii="Times New Roman" w:eastAsia="Times New Roman" w:hAnsi="Times New Roman" w:cs="Times New Roman"/>
          <w:i/>
          <w:color w:val="364751"/>
          <w:sz w:val="20"/>
          <w:lang w:eastAsia="fr-FR"/>
        </w:rPr>
        <w:t>les rapports de la science et de l’éthique sont-ils conflictuels</w:t>
      </w:r>
      <w:r w:rsidRPr="00BB1B6B">
        <w:rPr>
          <w:rFonts w:ascii="Times New Roman" w:eastAsia="Times New Roman" w:hAnsi="Times New Roman" w:cs="Times New Roman"/>
          <w:color w:val="364751"/>
          <w:sz w:val="20"/>
          <w:lang w:eastAsia="fr-FR"/>
        </w:rPr>
        <w:t xml:space="preserve"> ? Article en ligne sur </w:t>
      </w:r>
      <w:r w:rsidRPr="00BB1B6B">
        <w:rPr>
          <w:rFonts w:ascii="Times New Roman" w:hAnsi="Times New Roman" w:cs="Times New Roman"/>
          <w:sz w:val="20"/>
        </w:rPr>
        <w:t>https://www.ethique-cancer.fr.  Consulté le 11 février 2020</w:t>
      </w:r>
    </w:p>
    <w:p w14:paraId="61774B97" w14:textId="77777777" w:rsidR="00E4441D" w:rsidRPr="00E4441D" w:rsidRDefault="00E4441D">
      <w:pPr>
        <w:pStyle w:val="Notedebasdepage"/>
        <w:rPr>
          <w:lang w:val="fr-FR"/>
        </w:rPr>
      </w:pPr>
    </w:p>
  </w:footnote>
  <w:footnote w:id="10">
    <w:p w14:paraId="389BDBA3" w14:textId="77777777" w:rsidR="000A4C76" w:rsidRPr="000A4C76" w:rsidRDefault="000A4C76">
      <w:pPr>
        <w:pStyle w:val="Notedebasdepage"/>
        <w:rPr>
          <w:lang w:val="fr-FR"/>
        </w:rPr>
      </w:pPr>
      <w:r>
        <w:rPr>
          <w:rStyle w:val="Appelnotedebasdep"/>
        </w:rPr>
        <w:footnoteRef/>
      </w:r>
      <w:r>
        <w:t xml:space="preserve"> </w:t>
      </w:r>
      <w:r>
        <w:rPr>
          <w:lang w:val="fr-FR"/>
        </w:rPr>
        <w:t>IDEM</w:t>
      </w:r>
    </w:p>
  </w:footnote>
  <w:footnote w:id="11">
    <w:p w14:paraId="4E45D8C0" w14:textId="77777777" w:rsidR="00F17DC6" w:rsidRPr="000F5235" w:rsidRDefault="00F17DC6" w:rsidP="00F17DC6">
      <w:pPr>
        <w:pStyle w:val="Notedebasdepage"/>
        <w:rPr>
          <w:rFonts w:ascii="Times New Roman" w:hAnsi="Times New Roman"/>
        </w:rPr>
      </w:pPr>
      <w:r w:rsidRPr="00D046AD">
        <w:rPr>
          <w:rStyle w:val="Appelnotedebasdep"/>
          <w:rFonts w:ascii="Times New Roman" w:hAnsi="Times New Roman"/>
        </w:rPr>
        <w:footnoteRef/>
      </w:r>
      <w:r w:rsidRPr="00D046AD">
        <w:rPr>
          <w:rFonts w:ascii="Times New Roman" w:hAnsi="Times New Roman"/>
        </w:rPr>
        <w:t>PLATON, Lois, VII, 808 d 7 seq.</w:t>
      </w:r>
    </w:p>
  </w:footnote>
  <w:footnote w:id="12">
    <w:p w14:paraId="6899241A" w14:textId="4FA408E7" w:rsidR="00F17DC6" w:rsidRPr="00A04CE9" w:rsidRDefault="00F17DC6" w:rsidP="00F17DC6">
      <w:pPr>
        <w:pStyle w:val="Notedebasdepage"/>
        <w:ind w:firstLine="357"/>
        <w:rPr>
          <w:rFonts w:ascii="Times New Roman" w:hAnsi="Times New Roman"/>
        </w:rPr>
      </w:pPr>
      <w:r w:rsidRPr="00A04CE9">
        <w:rPr>
          <w:rStyle w:val="Appelnotedebasdep"/>
          <w:rFonts w:ascii="Times New Roman" w:hAnsi="Times New Roman"/>
        </w:rPr>
        <w:footnoteRef/>
      </w:r>
      <w:r w:rsidRPr="00A04CE9">
        <w:rPr>
          <w:rFonts w:ascii="Times New Roman" w:hAnsi="Times New Roman"/>
        </w:rPr>
        <w:t>PLATON. (1986</w:t>
      </w:r>
      <w:r w:rsidR="006C10BF" w:rsidRPr="00A04CE9">
        <w:rPr>
          <w:rFonts w:ascii="Times New Roman" w:hAnsi="Times New Roman"/>
        </w:rPr>
        <w:t>).</w:t>
      </w:r>
      <w:r w:rsidR="006C10BF" w:rsidRPr="00A04CE9">
        <w:rPr>
          <w:rFonts w:ascii="Times New Roman" w:hAnsi="Times New Roman"/>
          <w:i/>
        </w:rPr>
        <w:t xml:space="preserve"> La</w:t>
      </w:r>
      <w:r w:rsidRPr="00A04CE9">
        <w:rPr>
          <w:rFonts w:ascii="Times New Roman" w:hAnsi="Times New Roman"/>
          <w:i/>
        </w:rPr>
        <w:t xml:space="preserve"> République</w:t>
      </w:r>
      <w:r w:rsidR="00A75D85">
        <w:rPr>
          <w:rFonts w:ascii="Times New Roman" w:hAnsi="Times New Roman"/>
          <w:i/>
        </w:rPr>
        <w:t xml:space="preserve"> </w:t>
      </w:r>
      <w:r w:rsidR="003C5D9F" w:rsidRPr="00A04CE9">
        <w:rPr>
          <w:rFonts w:ascii="Times New Roman" w:hAnsi="Times New Roman"/>
          <w:i/>
        </w:rPr>
        <w:fldChar w:fldCharType="begin"/>
      </w:r>
      <w:r w:rsidRPr="00A04CE9">
        <w:rPr>
          <w:rFonts w:ascii="Times New Roman" w:hAnsi="Times New Roman"/>
        </w:rPr>
        <w:instrText xml:space="preserve"> XE "</w:instrText>
      </w:r>
      <w:r w:rsidRPr="00A04CE9">
        <w:rPr>
          <w:rFonts w:ascii="Times New Roman" w:hAnsi="Times New Roman"/>
          <w:highlight w:val="green"/>
        </w:rPr>
        <w:instrText>République</w:instrText>
      </w:r>
      <w:r w:rsidRPr="00A04CE9">
        <w:rPr>
          <w:rFonts w:ascii="Times New Roman" w:hAnsi="Times New Roman"/>
        </w:rPr>
        <w:instrText xml:space="preserve">" \b </w:instrText>
      </w:r>
      <w:r w:rsidR="003C5D9F" w:rsidRPr="00A04CE9">
        <w:rPr>
          <w:rFonts w:ascii="Times New Roman" w:hAnsi="Times New Roman"/>
          <w:i/>
        </w:rPr>
        <w:fldChar w:fldCharType="end"/>
      </w:r>
      <w:r w:rsidRPr="00A04CE9">
        <w:rPr>
          <w:rFonts w:ascii="Times New Roman" w:hAnsi="Times New Roman"/>
        </w:rPr>
        <w:t xml:space="preserve">(livre 6 et 7), </w:t>
      </w:r>
      <w:r w:rsidR="006C10BF" w:rsidRPr="00A04CE9">
        <w:rPr>
          <w:rFonts w:ascii="Times New Roman" w:hAnsi="Times New Roman"/>
        </w:rPr>
        <w:t>Paris: Bordas</w:t>
      </w:r>
      <w:r w:rsidRPr="00A04CE9">
        <w:rPr>
          <w:rFonts w:ascii="Times New Roman" w:hAnsi="Times New Roman"/>
        </w:rPr>
        <w:t>. Page50.</w:t>
      </w:r>
    </w:p>
  </w:footnote>
  <w:footnote w:id="13">
    <w:p w14:paraId="560AD7EE" w14:textId="77777777" w:rsidR="00F17DC6" w:rsidRPr="00AC7E2F" w:rsidRDefault="00F17DC6" w:rsidP="00F17DC6">
      <w:pPr>
        <w:pStyle w:val="Notedebasdepage"/>
        <w:ind w:firstLine="357"/>
        <w:rPr>
          <w:rFonts w:ascii="Times New Roman" w:hAnsi="Times New Roman"/>
          <w:lang w:val="fr-FR" w:eastAsia="fr-FR"/>
        </w:rPr>
      </w:pPr>
      <w:r w:rsidRPr="00AC7E2F">
        <w:rPr>
          <w:rStyle w:val="Appelnotedebasdep"/>
          <w:rFonts w:ascii="Times New Roman" w:hAnsi="Times New Roman"/>
          <w:lang w:val="fr-FR"/>
        </w:rPr>
        <w:footnoteRef/>
      </w:r>
      <w:r w:rsidRPr="00AC7E2F">
        <w:rPr>
          <w:rFonts w:ascii="Times New Roman" w:hAnsi="Times New Roman"/>
          <w:lang w:val="fr-FR" w:eastAsia="fr-FR"/>
        </w:rPr>
        <w:t xml:space="preserve">L’allégorie de la caverne. Résumé en ligne sur </w:t>
      </w:r>
      <w:hyperlink r:id="rId1" w:history="1">
        <w:r w:rsidRPr="00AC7E2F">
          <w:rPr>
            <w:rFonts w:ascii="Times New Roman" w:hAnsi="Times New Roman"/>
            <w:lang w:val="fr-FR" w:eastAsia="fr-FR"/>
          </w:rPr>
          <w:t>http://fibromyalgie-ducloux</w:t>
        </w:r>
      </w:hyperlink>
      <w:r w:rsidRPr="00AC7E2F">
        <w:rPr>
          <w:rFonts w:ascii="Times New Roman" w:hAnsi="Times New Roman"/>
          <w:lang w:val="fr-FR" w:eastAsia="fr-FR"/>
        </w:rPr>
        <w:t>. Consulté le 27 Aout 2018.</w:t>
      </w:r>
    </w:p>
  </w:footnote>
  <w:footnote w:id="14">
    <w:p w14:paraId="790AA12C" w14:textId="74A2C941" w:rsidR="00F17DC6" w:rsidRDefault="00F17DC6" w:rsidP="00F17DC6">
      <w:pPr>
        <w:pStyle w:val="Notedebasdepage"/>
      </w:pPr>
      <w:r w:rsidRPr="00AC7E2F">
        <w:rPr>
          <w:rStyle w:val="Appelnotedebasdep"/>
          <w:lang w:val="fr-FR"/>
        </w:rPr>
        <w:footnoteRef/>
      </w:r>
      <w:r w:rsidRPr="00AC7E2F">
        <w:rPr>
          <w:lang w:val="fr-FR"/>
        </w:rPr>
        <w:t xml:space="preserve"> ARISTOTE, Le </w:t>
      </w:r>
      <w:r w:rsidR="00F505FC" w:rsidRPr="00AC7E2F">
        <w:rPr>
          <w:lang w:val="fr-FR"/>
        </w:rPr>
        <w:t>concept</w:t>
      </w:r>
      <w:r w:rsidRPr="00AC7E2F">
        <w:rPr>
          <w:lang w:val="fr-FR"/>
        </w:rPr>
        <w:t xml:space="preserve"> d’éducation. Article en ligne sur </w:t>
      </w:r>
      <w:hyperlink r:id="rId2" w:history="1">
        <w:r w:rsidRPr="00AC7E2F">
          <w:rPr>
            <w:rStyle w:val="Lienhypertexte"/>
            <w:lang w:val="fr-FR"/>
          </w:rPr>
          <w:t>http://paulagnesndjab.blogspot.com</w:t>
        </w:r>
      </w:hyperlink>
      <w:r w:rsidRPr="00AC7E2F">
        <w:rPr>
          <w:lang w:val="fr-FR"/>
        </w:rPr>
        <w:t>. Consulté 08/02/2021</w:t>
      </w:r>
    </w:p>
  </w:footnote>
  <w:footnote w:id="15">
    <w:p w14:paraId="27D5FB6A" w14:textId="77777777" w:rsidR="00F17DC6" w:rsidRPr="00A75D85" w:rsidRDefault="00F17DC6" w:rsidP="00A75D85">
      <w:pPr>
        <w:pStyle w:val="Notedebasdepage"/>
        <w:spacing w:after="0" w:line="360" w:lineRule="auto"/>
        <w:ind w:firstLine="357"/>
        <w:rPr>
          <w:rFonts w:ascii="Times New Roman" w:hAnsi="Times New Roman"/>
          <w:lang w:val="fr-FR"/>
        </w:rPr>
      </w:pPr>
      <w:r w:rsidRPr="00A75D85">
        <w:rPr>
          <w:rStyle w:val="Appelnotedebasdep"/>
          <w:rFonts w:ascii="Times New Roman" w:hAnsi="Times New Roman"/>
          <w:lang w:val="fr-FR"/>
        </w:rPr>
        <w:footnoteRef/>
      </w:r>
      <w:r w:rsidRPr="00A75D85">
        <w:rPr>
          <w:rFonts w:ascii="Times New Roman" w:hAnsi="Times New Roman"/>
          <w:lang w:val="fr-FR"/>
        </w:rPr>
        <w:t>Extrait d’un article sur la conception</w:t>
      </w:r>
      <w:r w:rsidR="003C5D9F" w:rsidRPr="00A75D85">
        <w:rPr>
          <w:rFonts w:ascii="Times New Roman" w:hAnsi="Times New Roman"/>
          <w:lang w:val="fr-FR"/>
        </w:rPr>
        <w:fldChar w:fldCharType="begin"/>
      </w:r>
      <w:r w:rsidRPr="00A75D85">
        <w:rPr>
          <w:rFonts w:ascii="Times New Roman" w:hAnsi="Times New Roman"/>
          <w:lang w:val="fr-FR"/>
        </w:rPr>
        <w:instrText xml:space="preserve"> XE "</w:instrText>
      </w:r>
      <w:r w:rsidRPr="00A75D85">
        <w:rPr>
          <w:rFonts w:ascii="Times New Roman" w:hAnsi="Times New Roman"/>
          <w:i/>
          <w:highlight w:val="green"/>
          <w:lang w:val="fr-FR"/>
        </w:rPr>
        <w:instrText>conception</w:instrText>
      </w:r>
      <w:r w:rsidRPr="00A75D85">
        <w:rPr>
          <w:rFonts w:ascii="Times New Roman" w:hAnsi="Times New Roman"/>
          <w:lang w:val="fr-FR"/>
        </w:rPr>
        <w:instrText xml:space="preserve">" \b </w:instrText>
      </w:r>
      <w:r w:rsidR="003C5D9F" w:rsidRPr="00A75D85">
        <w:rPr>
          <w:rFonts w:ascii="Times New Roman" w:hAnsi="Times New Roman"/>
          <w:lang w:val="fr-FR"/>
        </w:rPr>
        <w:fldChar w:fldCharType="end"/>
      </w:r>
      <w:r w:rsidRPr="00A75D85">
        <w:rPr>
          <w:rFonts w:ascii="Times New Roman" w:hAnsi="Times New Roman"/>
          <w:lang w:val="fr-FR"/>
        </w:rPr>
        <w:t xml:space="preserve"> de l’enfant selon Rousseau. </w:t>
      </w:r>
      <w:hyperlink r:id="rId3" w:history="1">
        <w:r w:rsidRPr="00A75D85">
          <w:rPr>
            <w:rStyle w:val="Lienhypertexte"/>
            <w:rFonts w:ascii="Times New Roman" w:hAnsi="Times New Roman"/>
            <w:lang w:val="fr-FR"/>
          </w:rPr>
          <w:t>http://fr</w:t>
        </w:r>
      </w:hyperlink>
      <w:r w:rsidRPr="00A75D85">
        <w:rPr>
          <w:rFonts w:ascii="Times New Roman" w:hAnsi="Times New Roman"/>
          <w:lang w:val="fr-FR"/>
        </w:rPr>
        <w:t>. Wikipedia. Org.Consulté</w:t>
      </w:r>
      <w:r w:rsidR="00A75D85" w:rsidRPr="00A75D85">
        <w:rPr>
          <w:rFonts w:ascii="Times New Roman" w:hAnsi="Times New Roman"/>
          <w:lang w:val="fr-FR"/>
        </w:rPr>
        <w:t xml:space="preserve"> </w:t>
      </w:r>
      <w:r w:rsidRPr="00A75D85">
        <w:rPr>
          <w:rFonts w:ascii="Times New Roman" w:hAnsi="Times New Roman"/>
          <w:lang w:val="fr-FR"/>
        </w:rPr>
        <w:t xml:space="preserve"> le 15 février 2010.</w:t>
      </w:r>
    </w:p>
  </w:footnote>
  <w:footnote w:id="16">
    <w:p w14:paraId="571AD0AC" w14:textId="77777777" w:rsidR="00F17DC6" w:rsidRPr="00A75D85" w:rsidRDefault="00F17DC6" w:rsidP="00A75D85">
      <w:pPr>
        <w:pStyle w:val="Notedebasdepage"/>
        <w:spacing w:after="0" w:line="360" w:lineRule="auto"/>
        <w:ind w:firstLine="357"/>
        <w:rPr>
          <w:rFonts w:ascii="Times New Roman" w:hAnsi="Times New Roman"/>
          <w:lang w:val="fr-FR"/>
        </w:rPr>
      </w:pPr>
      <w:r w:rsidRPr="00A75D85">
        <w:rPr>
          <w:rStyle w:val="Appelnotedebasdep"/>
          <w:rFonts w:ascii="Times New Roman" w:hAnsi="Times New Roman"/>
          <w:lang w:val="fr-FR"/>
        </w:rPr>
        <w:footnoteRef/>
      </w:r>
      <w:r w:rsidRPr="00A75D85">
        <w:rPr>
          <w:rFonts w:ascii="Times New Roman" w:hAnsi="Times New Roman"/>
          <w:lang w:val="fr-FR"/>
        </w:rPr>
        <w:t xml:space="preserve">  ROUSSEAU</w:t>
      </w:r>
      <w:r w:rsidR="003C5D9F" w:rsidRPr="00A75D85">
        <w:rPr>
          <w:rFonts w:ascii="Times New Roman" w:hAnsi="Times New Roman"/>
          <w:lang w:val="fr-FR"/>
        </w:rPr>
        <w:fldChar w:fldCharType="begin"/>
      </w:r>
      <w:r w:rsidRPr="00A75D85">
        <w:rPr>
          <w:rFonts w:ascii="Times New Roman" w:hAnsi="Times New Roman"/>
          <w:lang w:val="fr-FR"/>
        </w:rPr>
        <w:instrText xml:space="preserve"> XE "</w:instrText>
      </w:r>
      <w:r w:rsidRPr="00A75D85">
        <w:rPr>
          <w:rFonts w:ascii="Times New Roman" w:hAnsi="Times New Roman"/>
          <w:highlight w:val="yellow"/>
          <w:lang w:val="fr-FR"/>
        </w:rPr>
        <w:instrText>ROUSSEAU</w:instrText>
      </w:r>
      <w:r w:rsidRPr="00A75D85">
        <w:rPr>
          <w:rFonts w:ascii="Times New Roman" w:hAnsi="Times New Roman"/>
          <w:lang w:val="fr-FR"/>
        </w:rPr>
        <w:instrText xml:space="preserve">" \b </w:instrText>
      </w:r>
      <w:r w:rsidR="003C5D9F" w:rsidRPr="00A75D85">
        <w:rPr>
          <w:rFonts w:ascii="Times New Roman" w:hAnsi="Times New Roman"/>
          <w:lang w:val="fr-FR"/>
        </w:rPr>
        <w:fldChar w:fldCharType="end"/>
      </w:r>
      <w:r w:rsidRPr="00A75D85">
        <w:rPr>
          <w:rFonts w:ascii="Times New Roman" w:hAnsi="Times New Roman"/>
          <w:lang w:val="fr-FR"/>
        </w:rPr>
        <w:t>, (J.J), (1969). Emile ou de l’éducation.Paris : Gallimard, P .139.</w:t>
      </w:r>
    </w:p>
  </w:footnote>
  <w:footnote w:id="17">
    <w:p w14:paraId="3AC4350B" w14:textId="77777777" w:rsidR="00F17DC6" w:rsidRPr="008A2ABE" w:rsidRDefault="00F17DC6" w:rsidP="008A2ABE">
      <w:pPr>
        <w:pStyle w:val="Notedebasdepage"/>
        <w:spacing w:after="0" w:line="360" w:lineRule="auto"/>
        <w:ind w:firstLine="357"/>
        <w:rPr>
          <w:rFonts w:ascii="Times New Roman" w:hAnsi="Times New Roman"/>
          <w:lang w:val="fr-FR"/>
        </w:rPr>
      </w:pPr>
      <w:r w:rsidRPr="008A2ABE">
        <w:rPr>
          <w:rStyle w:val="Appelnotedebasdep"/>
          <w:rFonts w:ascii="Times New Roman" w:hAnsi="Times New Roman"/>
          <w:lang w:val="fr-FR"/>
        </w:rPr>
        <w:footnoteRef/>
      </w:r>
      <w:r w:rsidRPr="008A2ABE">
        <w:rPr>
          <w:rFonts w:ascii="Times New Roman" w:hAnsi="Times New Roman"/>
          <w:lang w:val="fr-FR"/>
        </w:rPr>
        <w:t>Idem. P .78.</w:t>
      </w:r>
    </w:p>
  </w:footnote>
  <w:footnote w:id="18">
    <w:p w14:paraId="1433C9AE" w14:textId="1AB3123C" w:rsidR="00F17DC6" w:rsidRPr="008A2ABE" w:rsidRDefault="00F17DC6" w:rsidP="009C29AE">
      <w:pPr>
        <w:spacing w:after="0" w:line="240" w:lineRule="auto"/>
        <w:ind w:firstLine="357"/>
        <w:rPr>
          <w:rFonts w:ascii="Times New Roman" w:hAnsi="Times New Roman"/>
          <w:sz w:val="20"/>
          <w:szCs w:val="20"/>
        </w:rPr>
      </w:pPr>
      <w:r w:rsidRPr="008A2ABE">
        <w:rPr>
          <w:rStyle w:val="Appelnotedebasdep"/>
          <w:rFonts w:ascii="Times New Roman" w:hAnsi="Times New Roman"/>
          <w:sz w:val="20"/>
          <w:szCs w:val="20"/>
        </w:rPr>
        <w:footnoteRef/>
      </w:r>
      <w:r w:rsidRPr="008A2ABE">
        <w:rPr>
          <w:rFonts w:ascii="Times New Roman" w:hAnsi="Times New Roman"/>
          <w:sz w:val="20"/>
          <w:szCs w:val="20"/>
        </w:rPr>
        <w:t xml:space="preserve"> KOLA</w:t>
      </w:r>
      <w:r w:rsidR="003C5D9F" w:rsidRPr="008A2ABE">
        <w:rPr>
          <w:rFonts w:ascii="Times New Roman" w:hAnsi="Times New Roman"/>
          <w:sz w:val="20"/>
          <w:szCs w:val="20"/>
        </w:rPr>
        <w:fldChar w:fldCharType="begin"/>
      </w:r>
      <w:r w:rsidRPr="008A2ABE">
        <w:rPr>
          <w:rFonts w:ascii="Times New Roman" w:hAnsi="Times New Roman"/>
          <w:sz w:val="20"/>
          <w:szCs w:val="20"/>
        </w:rPr>
        <w:instrText xml:space="preserve"> XE "</w:instrText>
      </w:r>
      <w:r w:rsidRPr="008A2ABE">
        <w:rPr>
          <w:rFonts w:ascii="Times New Roman" w:hAnsi="Times New Roman"/>
          <w:sz w:val="20"/>
          <w:szCs w:val="20"/>
          <w:highlight w:val="yellow"/>
        </w:rPr>
        <w:instrText>KOLA</w:instrText>
      </w:r>
      <w:r w:rsidRPr="008A2ABE">
        <w:rPr>
          <w:rFonts w:ascii="Times New Roman" w:hAnsi="Times New Roman"/>
          <w:sz w:val="20"/>
          <w:szCs w:val="20"/>
        </w:rPr>
        <w:instrText xml:space="preserve">" \b </w:instrText>
      </w:r>
      <w:r w:rsidR="003C5D9F" w:rsidRPr="008A2ABE">
        <w:rPr>
          <w:rFonts w:ascii="Times New Roman" w:hAnsi="Times New Roman"/>
          <w:sz w:val="20"/>
          <w:szCs w:val="20"/>
        </w:rPr>
        <w:fldChar w:fldCharType="end"/>
      </w:r>
      <w:r w:rsidRPr="008A2ABE">
        <w:rPr>
          <w:rFonts w:ascii="Times New Roman" w:hAnsi="Times New Roman"/>
          <w:sz w:val="20"/>
          <w:szCs w:val="20"/>
        </w:rPr>
        <w:t>, (E), 2010, Thèse unique de Doctorat </w:t>
      </w:r>
      <w:r w:rsidRPr="008A2ABE">
        <w:rPr>
          <w:rFonts w:ascii="Times New Roman" w:hAnsi="Times New Roman"/>
          <w:i/>
          <w:sz w:val="20"/>
          <w:szCs w:val="20"/>
        </w:rPr>
        <w:t xml:space="preserve">: L’école contemporaine </w:t>
      </w:r>
      <w:r w:rsidR="00977E09" w:rsidRPr="008A2ABE">
        <w:rPr>
          <w:rFonts w:ascii="Times New Roman" w:hAnsi="Times New Roman"/>
          <w:i/>
          <w:sz w:val="20"/>
          <w:szCs w:val="20"/>
        </w:rPr>
        <w:t>burkinabè à</w:t>
      </w:r>
      <w:r w:rsidRPr="008A2ABE">
        <w:rPr>
          <w:rFonts w:ascii="Times New Roman" w:hAnsi="Times New Roman"/>
          <w:i/>
          <w:sz w:val="20"/>
          <w:szCs w:val="20"/>
        </w:rPr>
        <w:t xml:space="preserve"> </w:t>
      </w:r>
      <w:r w:rsidR="00977E09" w:rsidRPr="008A2ABE">
        <w:rPr>
          <w:rFonts w:ascii="Times New Roman" w:hAnsi="Times New Roman"/>
          <w:i/>
          <w:sz w:val="20"/>
          <w:szCs w:val="20"/>
        </w:rPr>
        <w:t>l’épreuve des</w:t>
      </w:r>
      <w:r w:rsidRPr="008A2ABE">
        <w:rPr>
          <w:rFonts w:ascii="Times New Roman" w:hAnsi="Times New Roman"/>
          <w:i/>
          <w:sz w:val="20"/>
          <w:szCs w:val="20"/>
        </w:rPr>
        <w:t xml:space="preserve"> faits : l’alternative rousseauiste. </w:t>
      </w:r>
      <w:r w:rsidRPr="008A2ABE">
        <w:rPr>
          <w:rFonts w:ascii="Times New Roman" w:hAnsi="Times New Roman"/>
          <w:sz w:val="20"/>
          <w:szCs w:val="20"/>
        </w:rPr>
        <w:t>Université de OUAGADOUGOU.P.224.</w:t>
      </w:r>
    </w:p>
  </w:footnote>
  <w:footnote w:id="19">
    <w:p w14:paraId="21CCD428" w14:textId="77777777" w:rsidR="00F17DC6" w:rsidRPr="008A2ABE" w:rsidRDefault="00F17DC6" w:rsidP="009C29AE">
      <w:pPr>
        <w:pStyle w:val="Notedebasdepage"/>
        <w:spacing w:line="240" w:lineRule="auto"/>
        <w:ind w:firstLine="357"/>
        <w:rPr>
          <w:rFonts w:ascii="Times New Roman" w:hAnsi="Times New Roman"/>
          <w:lang w:val="fr-FR"/>
        </w:rPr>
      </w:pPr>
      <w:r w:rsidRPr="008A2ABE">
        <w:rPr>
          <w:rStyle w:val="Appelnotedebasdep"/>
          <w:rFonts w:ascii="Times New Roman" w:hAnsi="Times New Roman"/>
          <w:lang w:val="fr-FR"/>
        </w:rPr>
        <w:footnoteRef/>
      </w:r>
      <w:r w:rsidRPr="008A2ABE">
        <w:rPr>
          <w:rFonts w:ascii="Times New Roman" w:hAnsi="Times New Roman"/>
          <w:lang w:val="fr-FR"/>
        </w:rPr>
        <w:t xml:space="preserve">  ROUSSEAU</w:t>
      </w:r>
      <w:r w:rsidR="003C5D9F" w:rsidRPr="008A2ABE">
        <w:rPr>
          <w:rFonts w:ascii="Times New Roman" w:hAnsi="Times New Roman"/>
          <w:lang w:val="fr-FR"/>
        </w:rPr>
        <w:fldChar w:fldCharType="begin"/>
      </w:r>
      <w:r w:rsidRPr="008A2ABE">
        <w:rPr>
          <w:rFonts w:ascii="Times New Roman" w:hAnsi="Times New Roman"/>
          <w:lang w:val="fr-FR"/>
        </w:rPr>
        <w:instrText xml:space="preserve"> XE "</w:instrText>
      </w:r>
      <w:r w:rsidRPr="008A2ABE">
        <w:rPr>
          <w:rFonts w:ascii="Times New Roman" w:hAnsi="Times New Roman"/>
          <w:highlight w:val="yellow"/>
          <w:lang w:val="fr-FR"/>
        </w:rPr>
        <w:instrText>ROUSSEAU</w:instrText>
      </w:r>
      <w:r w:rsidRPr="008A2ABE">
        <w:rPr>
          <w:rFonts w:ascii="Times New Roman" w:hAnsi="Times New Roman"/>
          <w:lang w:val="fr-FR"/>
        </w:rPr>
        <w:instrText xml:space="preserve">" \b </w:instrText>
      </w:r>
      <w:r w:rsidR="003C5D9F" w:rsidRPr="008A2ABE">
        <w:rPr>
          <w:rFonts w:ascii="Times New Roman" w:hAnsi="Times New Roman"/>
          <w:lang w:val="fr-FR"/>
        </w:rPr>
        <w:fldChar w:fldCharType="end"/>
      </w:r>
      <w:r w:rsidRPr="008A2ABE">
        <w:rPr>
          <w:rFonts w:ascii="Times New Roman" w:hAnsi="Times New Roman"/>
          <w:lang w:val="fr-FR"/>
        </w:rPr>
        <w:t xml:space="preserve">, (J.J), (1969). </w:t>
      </w:r>
      <w:r w:rsidRPr="008A2ABE">
        <w:rPr>
          <w:rFonts w:ascii="Times New Roman" w:hAnsi="Times New Roman"/>
          <w:i/>
          <w:lang w:val="fr-FR"/>
        </w:rPr>
        <w:t>Emile ou de l’éducation</w:t>
      </w:r>
      <w:r w:rsidRPr="008A2ABE">
        <w:rPr>
          <w:rFonts w:ascii="Times New Roman" w:hAnsi="Times New Roman"/>
          <w:lang w:val="fr-FR"/>
        </w:rPr>
        <w:t>.Paris : Gallimard</w:t>
      </w:r>
      <w:r w:rsidR="003C5D9F" w:rsidRPr="008A2ABE">
        <w:rPr>
          <w:rFonts w:ascii="Times New Roman" w:hAnsi="Times New Roman"/>
          <w:lang w:val="fr-FR"/>
        </w:rPr>
        <w:fldChar w:fldCharType="begin"/>
      </w:r>
      <w:r w:rsidRPr="008A2ABE">
        <w:rPr>
          <w:rFonts w:ascii="Times New Roman" w:hAnsi="Times New Roman"/>
          <w:lang w:val="fr-FR"/>
        </w:rPr>
        <w:instrText xml:space="preserve"> XE "Gallimard" </w:instrText>
      </w:r>
      <w:r w:rsidR="003C5D9F" w:rsidRPr="008A2ABE">
        <w:rPr>
          <w:rFonts w:ascii="Times New Roman" w:hAnsi="Times New Roman"/>
          <w:lang w:val="fr-FR"/>
        </w:rPr>
        <w:fldChar w:fldCharType="end"/>
      </w:r>
      <w:r w:rsidRPr="008A2ABE">
        <w:rPr>
          <w:rFonts w:ascii="Times New Roman" w:hAnsi="Times New Roman"/>
          <w:lang w:val="fr-FR"/>
        </w:rPr>
        <w:t>, P. 476.</w:t>
      </w:r>
    </w:p>
  </w:footnote>
  <w:footnote w:id="20">
    <w:p w14:paraId="49F3C1FF" w14:textId="77777777" w:rsidR="00F17DC6" w:rsidRPr="008A2ABE" w:rsidRDefault="00F17DC6" w:rsidP="009C29AE">
      <w:pPr>
        <w:pStyle w:val="Notedebasdepage"/>
        <w:spacing w:line="240" w:lineRule="auto"/>
        <w:ind w:firstLine="357"/>
        <w:rPr>
          <w:rFonts w:ascii="Times New Roman" w:hAnsi="Times New Roman"/>
          <w:lang w:val="fr-FR"/>
        </w:rPr>
      </w:pPr>
      <w:r w:rsidRPr="008A2ABE">
        <w:rPr>
          <w:rStyle w:val="Appelnotedebasdep"/>
          <w:rFonts w:ascii="Times New Roman" w:hAnsi="Times New Roman"/>
          <w:lang w:val="fr-FR"/>
        </w:rPr>
        <w:footnoteRef/>
      </w:r>
      <w:r w:rsidRPr="008A2ABE">
        <w:rPr>
          <w:rFonts w:ascii="Times New Roman" w:hAnsi="Times New Roman"/>
          <w:lang w:val="fr-FR"/>
        </w:rPr>
        <w:t>Idem. P. 105.</w:t>
      </w:r>
    </w:p>
  </w:footnote>
  <w:footnote w:id="21">
    <w:p w14:paraId="276627B5" w14:textId="77777777" w:rsidR="00F17DC6" w:rsidRPr="00BB571F" w:rsidRDefault="00F17DC6" w:rsidP="009C29AE">
      <w:pPr>
        <w:pStyle w:val="Notedebasdepage"/>
        <w:spacing w:after="0" w:line="240" w:lineRule="auto"/>
        <w:rPr>
          <w:rFonts w:ascii="Times New Roman" w:hAnsi="Times New Roman"/>
          <w:lang w:val="fr-FR"/>
        </w:rPr>
      </w:pPr>
      <w:r w:rsidRPr="00BB571F">
        <w:rPr>
          <w:rStyle w:val="Appelnotedebasdep"/>
          <w:rFonts w:ascii="Times New Roman" w:hAnsi="Times New Roman"/>
          <w:lang w:val="fr-FR"/>
        </w:rPr>
        <w:footnoteRef/>
      </w:r>
      <w:r w:rsidRPr="00BB571F">
        <w:rPr>
          <w:rFonts w:ascii="Times New Roman" w:hAnsi="Times New Roman"/>
          <w:lang w:val="fr-FR"/>
        </w:rPr>
        <w:t xml:space="preserve">Ibidem. </w:t>
      </w:r>
    </w:p>
  </w:footnote>
  <w:footnote w:id="22">
    <w:p w14:paraId="150E1CF4" w14:textId="77777777" w:rsidR="00F17DC6" w:rsidRPr="00BB571F" w:rsidRDefault="00F17DC6" w:rsidP="001D5A73">
      <w:pPr>
        <w:pStyle w:val="Notedebasdepage"/>
        <w:spacing w:after="0" w:line="360" w:lineRule="auto"/>
        <w:rPr>
          <w:rFonts w:ascii="Times New Roman" w:hAnsi="Times New Roman"/>
          <w:lang w:val="fr-FR"/>
        </w:rPr>
      </w:pPr>
      <w:r w:rsidRPr="00BB571F">
        <w:rPr>
          <w:rStyle w:val="Appelnotedebasdep"/>
          <w:rFonts w:ascii="Times New Roman" w:hAnsi="Times New Roman"/>
          <w:lang w:val="fr-FR"/>
        </w:rPr>
        <w:footnoteRef/>
      </w:r>
      <w:r w:rsidRPr="00BB571F">
        <w:rPr>
          <w:rFonts w:ascii="Times New Roman" w:hAnsi="Times New Roman"/>
          <w:lang w:val="fr-FR"/>
        </w:rPr>
        <w:t xml:space="preserve"> KANT, E </w:t>
      </w:r>
      <w:r w:rsidRPr="00BB571F">
        <w:rPr>
          <w:rFonts w:ascii="Times New Roman" w:hAnsi="Times New Roman"/>
          <w:i/>
          <w:lang w:val="fr-FR"/>
        </w:rPr>
        <w:t xml:space="preserve">Propos de Pédagogie.  </w:t>
      </w:r>
      <w:r w:rsidRPr="00BB571F">
        <w:rPr>
          <w:rFonts w:ascii="Times New Roman" w:hAnsi="Times New Roman"/>
          <w:lang w:val="fr-FR"/>
        </w:rPr>
        <w:t xml:space="preserve">Article en ligne sur </w:t>
      </w:r>
      <w:hyperlink r:id="rId4" w:history="1">
        <w:r w:rsidRPr="00BB571F">
          <w:rPr>
            <w:rStyle w:val="Lienhypertexte"/>
            <w:rFonts w:ascii="Times New Roman" w:hAnsi="Times New Roman"/>
            <w:lang w:val="fr-FR"/>
          </w:rPr>
          <w:t>http://www.ac-grenoble.fr/PhiloSophie</w:t>
        </w:r>
      </w:hyperlink>
      <w:r w:rsidRPr="00BB571F">
        <w:rPr>
          <w:rFonts w:ascii="Times New Roman" w:hAnsi="Times New Roman"/>
          <w:lang w:val="fr-FR"/>
        </w:rPr>
        <w:t>. Consulté le 14/02/2021</w:t>
      </w:r>
    </w:p>
  </w:footnote>
  <w:footnote w:id="23">
    <w:p w14:paraId="59797A15" w14:textId="77777777" w:rsidR="00F17DC6" w:rsidRPr="00BB571F" w:rsidRDefault="00F17DC6" w:rsidP="001D5A73">
      <w:pPr>
        <w:pStyle w:val="Notedebasdepage"/>
        <w:spacing w:after="0"/>
        <w:rPr>
          <w:rFonts w:ascii="Times New Roman" w:hAnsi="Times New Roman"/>
          <w:lang w:val="fr-FR"/>
        </w:rPr>
      </w:pPr>
      <w:r w:rsidRPr="00BB571F">
        <w:rPr>
          <w:rStyle w:val="Appelnotedebasdep"/>
          <w:rFonts w:ascii="Times New Roman" w:hAnsi="Times New Roman"/>
          <w:lang w:val="fr-FR"/>
        </w:rPr>
        <w:footnoteRef/>
      </w:r>
      <w:r w:rsidRPr="00BB571F">
        <w:rPr>
          <w:rFonts w:ascii="Times New Roman" w:hAnsi="Times New Roman"/>
          <w:lang w:val="fr-FR"/>
        </w:rPr>
        <w:t xml:space="preserve"> FREINET</w:t>
      </w:r>
      <w:r w:rsidR="003C5D9F" w:rsidRPr="00BB571F">
        <w:rPr>
          <w:rFonts w:ascii="Times New Roman" w:hAnsi="Times New Roman"/>
          <w:lang w:val="fr-FR"/>
        </w:rPr>
        <w:fldChar w:fldCharType="begin"/>
      </w:r>
      <w:r w:rsidRPr="00BB571F">
        <w:rPr>
          <w:rFonts w:ascii="Times New Roman" w:hAnsi="Times New Roman"/>
          <w:lang w:val="fr-FR"/>
        </w:rPr>
        <w:instrText xml:space="preserve"> XE "</w:instrText>
      </w:r>
      <w:r w:rsidRPr="00BB571F">
        <w:rPr>
          <w:rFonts w:ascii="Times New Roman" w:hAnsi="Times New Roman"/>
          <w:bCs/>
          <w:highlight w:val="yellow"/>
          <w:lang w:val="fr-FR"/>
        </w:rPr>
        <w:instrText>FREINET</w:instrText>
      </w:r>
      <w:r w:rsidRPr="00BB571F">
        <w:rPr>
          <w:rFonts w:ascii="Times New Roman" w:hAnsi="Times New Roman"/>
          <w:lang w:val="fr-FR"/>
        </w:rPr>
        <w:instrText xml:space="preserve">" \b </w:instrText>
      </w:r>
      <w:r w:rsidR="003C5D9F" w:rsidRPr="00BB571F">
        <w:rPr>
          <w:rFonts w:ascii="Times New Roman" w:hAnsi="Times New Roman"/>
          <w:lang w:val="fr-FR"/>
        </w:rPr>
        <w:fldChar w:fldCharType="end"/>
      </w:r>
      <w:r w:rsidRPr="00BB571F">
        <w:rPr>
          <w:rFonts w:ascii="Times New Roman" w:hAnsi="Times New Roman"/>
          <w:lang w:val="fr-FR"/>
        </w:rPr>
        <w:t xml:space="preserve">, (C), 1964, </w:t>
      </w:r>
      <w:r w:rsidRPr="00BB571F">
        <w:rPr>
          <w:rFonts w:ascii="Times New Roman" w:hAnsi="Times New Roman"/>
          <w:i/>
          <w:lang w:val="fr-FR"/>
        </w:rPr>
        <w:t>Les Invariants pédagogiques</w:t>
      </w:r>
      <w:r w:rsidRPr="00BB571F">
        <w:rPr>
          <w:rFonts w:ascii="Times New Roman" w:hAnsi="Times New Roman"/>
          <w:lang w:val="fr-FR"/>
        </w:rPr>
        <w:t>, parue in « Pour</w:t>
      </w:r>
      <w:r w:rsidRPr="00BB571F">
        <w:rPr>
          <w:rFonts w:ascii="Times New Roman" w:hAnsi="Times New Roman"/>
          <w:i/>
          <w:lang w:val="fr-FR"/>
        </w:rPr>
        <w:t xml:space="preserve"> une école du peuple</w:t>
      </w:r>
      <w:r w:rsidRPr="00BB571F">
        <w:rPr>
          <w:rFonts w:ascii="Times New Roman" w:hAnsi="Times New Roman"/>
          <w:lang w:val="fr-FR"/>
        </w:rPr>
        <w:t> », (1972) Paris : Maspéro. P.139.</w:t>
      </w:r>
    </w:p>
  </w:footnote>
  <w:footnote w:id="24">
    <w:p w14:paraId="244D4F5F" w14:textId="07D2B298" w:rsidR="00F17DC6" w:rsidRPr="00ED553D" w:rsidRDefault="00F17DC6" w:rsidP="00F17DC6">
      <w:pPr>
        <w:pStyle w:val="Notedebasdepage"/>
        <w:rPr>
          <w:rFonts w:ascii="Times New Roman" w:hAnsi="Times New Roman"/>
          <w:lang w:val="fr-FR"/>
        </w:rPr>
      </w:pPr>
      <w:r w:rsidRPr="00ED553D">
        <w:rPr>
          <w:rStyle w:val="Appelnotedebasdep"/>
          <w:rFonts w:ascii="Times New Roman" w:hAnsi="Times New Roman"/>
          <w:lang w:val="fr-FR"/>
        </w:rPr>
        <w:footnoteRef/>
      </w:r>
      <w:r w:rsidRPr="00ED553D">
        <w:rPr>
          <w:rFonts w:ascii="Times New Roman" w:hAnsi="Times New Roman"/>
          <w:lang w:val="fr-FR"/>
        </w:rPr>
        <w:t xml:space="preserve">  FREINET</w:t>
      </w:r>
      <w:r w:rsidR="003C5D9F" w:rsidRPr="00ED553D">
        <w:rPr>
          <w:rFonts w:ascii="Times New Roman" w:hAnsi="Times New Roman"/>
          <w:lang w:val="fr-FR"/>
        </w:rPr>
        <w:fldChar w:fldCharType="begin"/>
      </w:r>
      <w:r w:rsidRPr="00ED553D">
        <w:rPr>
          <w:rFonts w:ascii="Times New Roman" w:hAnsi="Times New Roman"/>
          <w:lang w:val="fr-FR"/>
        </w:rPr>
        <w:instrText xml:space="preserve"> XE "</w:instrText>
      </w:r>
      <w:r w:rsidRPr="00ED553D">
        <w:rPr>
          <w:rFonts w:ascii="Times New Roman" w:hAnsi="Times New Roman"/>
          <w:bCs/>
          <w:highlight w:val="yellow"/>
          <w:lang w:val="fr-FR"/>
        </w:rPr>
        <w:instrText>FREINET</w:instrText>
      </w:r>
      <w:r w:rsidRPr="00ED553D">
        <w:rPr>
          <w:rFonts w:ascii="Times New Roman" w:hAnsi="Times New Roman"/>
          <w:lang w:val="fr-FR"/>
        </w:rPr>
        <w:instrText xml:space="preserve">" \b </w:instrText>
      </w:r>
      <w:r w:rsidR="003C5D9F" w:rsidRPr="00ED553D">
        <w:rPr>
          <w:rFonts w:ascii="Times New Roman" w:hAnsi="Times New Roman"/>
          <w:lang w:val="fr-FR"/>
        </w:rPr>
        <w:fldChar w:fldCharType="end"/>
      </w:r>
      <w:r w:rsidRPr="00ED553D">
        <w:rPr>
          <w:rFonts w:ascii="Times New Roman" w:hAnsi="Times New Roman"/>
          <w:lang w:val="fr-FR"/>
        </w:rPr>
        <w:t xml:space="preserve">, (C), 1964, </w:t>
      </w:r>
      <w:r w:rsidRPr="00ED553D">
        <w:rPr>
          <w:rFonts w:ascii="Times New Roman" w:hAnsi="Times New Roman"/>
          <w:i/>
          <w:lang w:val="fr-FR"/>
        </w:rPr>
        <w:t>Les dits de Mathieu (une pédagogie moderne de bon sens)</w:t>
      </w:r>
      <w:r w:rsidRPr="00ED553D">
        <w:rPr>
          <w:rFonts w:ascii="Times New Roman" w:hAnsi="Times New Roman"/>
          <w:lang w:val="fr-FR"/>
        </w:rPr>
        <w:t xml:space="preserve">, (1969), </w:t>
      </w:r>
      <w:r w:rsidR="00ED553D" w:rsidRPr="00ED553D">
        <w:rPr>
          <w:rFonts w:ascii="Times New Roman" w:hAnsi="Times New Roman"/>
          <w:lang w:val="fr-FR"/>
        </w:rPr>
        <w:t>Neuchâtel :</w:t>
      </w:r>
      <w:r w:rsidRPr="00ED553D">
        <w:rPr>
          <w:rFonts w:ascii="Times New Roman" w:hAnsi="Times New Roman"/>
          <w:lang w:val="fr-FR"/>
        </w:rPr>
        <w:t xml:space="preserve"> Delachaux et Nestlé.</w:t>
      </w:r>
      <w:r w:rsidR="00ED553D">
        <w:rPr>
          <w:rFonts w:ascii="Times New Roman" w:hAnsi="Times New Roman"/>
          <w:lang w:val="fr-FR"/>
        </w:rPr>
        <w:t xml:space="preserve"> </w:t>
      </w:r>
      <w:r w:rsidRPr="00ED553D">
        <w:rPr>
          <w:rFonts w:ascii="Times New Roman" w:hAnsi="Times New Roman"/>
          <w:lang w:val="fr-FR"/>
        </w:rPr>
        <w:t>P. 9.</w:t>
      </w:r>
    </w:p>
  </w:footnote>
  <w:footnote w:id="25">
    <w:p w14:paraId="44EABDE3" w14:textId="77777777" w:rsidR="00F17DC6" w:rsidRPr="000F5235" w:rsidRDefault="00F17DC6" w:rsidP="00F17DC6">
      <w:pPr>
        <w:pStyle w:val="Notedebasdepage"/>
        <w:rPr>
          <w:rFonts w:ascii="Times New Roman" w:hAnsi="Times New Roman"/>
        </w:rPr>
      </w:pPr>
      <w:r w:rsidRPr="00D046AD">
        <w:rPr>
          <w:rStyle w:val="Appelnotedebasdep"/>
          <w:rFonts w:ascii="Times New Roman" w:hAnsi="Times New Roman"/>
        </w:rPr>
        <w:footnoteRef/>
      </w:r>
      <w:r w:rsidRPr="00D046AD">
        <w:rPr>
          <w:rFonts w:ascii="Times New Roman" w:hAnsi="Times New Roman"/>
        </w:rPr>
        <w:t>PLATON, Lois, VII, 808 d 7 seq.</w:t>
      </w:r>
    </w:p>
  </w:footnote>
  <w:footnote w:id="26">
    <w:p w14:paraId="7C838727" w14:textId="77777777" w:rsidR="00F17DC6" w:rsidRPr="00DD5DF5" w:rsidRDefault="00F17DC6" w:rsidP="001D5A73">
      <w:pPr>
        <w:pStyle w:val="Notedebasdepage"/>
        <w:spacing w:after="0" w:line="360" w:lineRule="auto"/>
        <w:ind w:firstLine="357"/>
        <w:rPr>
          <w:rFonts w:ascii="Times New Roman" w:hAnsi="Times New Roman"/>
        </w:rPr>
      </w:pPr>
      <w:r w:rsidRPr="00DD5DF5">
        <w:rPr>
          <w:rStyle w:val="Appelnotedebasdep"/>
          <w:rFonts w:ascii="Times New Roman" w:hAnsi="Times New Roman"/>
        </w:rPr>
        <w:footnoteRef/>
      </w:r>
      <w:r w:rsidRPr="00DD5DF5">
        <w:rPr>
          <w:rFonts w:ascii="Times New Roman" w:hAnsi="Times New Roman"/>
        </w:rPr>
        <w:t xml:space="preserve"> La langue parlée du Moaga</w:t>
      </w:r>
      <w:r w:rsidR="003C5D9F" w:rsidRPr="00DD5DF5">
        <w:rPr>
          <w:rFonts w:ascii="Times New Roman" w:hAnsi="Times New Roman"/>
        </w:rPr>
        <w:fldChar w:fldCharType="begin"/>
      </w:r>
      <w:r w:rsidRPr="00DD5DF5">
        <w:rPr>
          <w:rFonts w:ascii="Times New Roman" w:hAnsi="Times New Roman"/>
        </w:rPr>
        <w:instrText xml:space="preserve"> XE "</w:instrText>
      </w:r>
      <w:r w:rsidRPr="00DD5DF5">
        <w:rPr>
          <w:rFonts w:ascii="Times New Roman" w:hAnsi="Times New Roman"/>
          <w:highlight w:val="green"/>
        </w:rPr>
        <w:instrText>Moaga</w:instrText>
      </w:r>
      <w:r w:rsidRPr="00DD5DF5">
        <w:rPr>
          <w:rFonts w:ascii="Times New Roman" w:hAnsi="Times New Roman"/>
        </w:rPr>
        <w:instrText xml:space="preserve">" \b </w:instrText>
      </w:r>
      <w:r w:rsidR="003C5D9F" w:rsidRPr="00DD5DF5">
        <w:rPr>
          <w:rFonts w:ascii="Times New Roman" w:hAnsi="Times New Roman"/>
        </w:rPr>
        <w:fldChar w:fldCharType="end"/>
      </w:r>
      <w:r w:rsidRPr="00DD5DF5">
        <w:rPr>
          <w:rFonts w:ascii="Times New Roman" w:hAnsi="Times New Roman"/>
        </w:rPr>
        <w:t xml:space="preserve"> ou Mossi est le Mooré. </w:t>
      </w:r>
    </w:p>
  </w:footnote>
  <w:footnote w:id="27">
    <w:p w14:paraId="5CE4CD44" w14:textId="77777777" w:rsidR="00F17DC6" w:rsidRPr="00DD5DF5" w:rsidRDefault="00F17DC6" w:rsidP="001D5A73">
      <w:pPr>
        <w:pStyle w:val="Notedebasdepage"/>
        <w:spacing w:after="0" w:line="360" w:lineRule="auto"/>
        <w:ind w:right="-57"/>
        <w:rPr>
          <w:rFonts w:ascii="Times New Roman" w:hAnsi="Times New Roman"/>
        </w:rPr>
      </w:pPr>
      <w:r w:rsidRPr="00DD5DF5">
        <w:rPr>
          <w:rStyle w:val="Appelnotedebasdep"/>
          <w:rFonts w:ascii="Times New Roman" w:hAnsi="Times New Roman"/>
        </w:rPr>
        <w:footnoteRef/>
      </w:r>
      <w:r w:rsidRPr="00DD5DF5">
        <w:rPr>
          <w:rFonts w:ascii="Times New Roman" w:hAnsi="Times New Roman"/>
        </w:rPr>
        <w:t>BADINI, (A), 1990, Thèse de Doctorat d'Etat</w:t>
      </w:r>
      <w:r w:rsidR="00450ADC">
        <w:rPr>
          <w:rFonts w:ascii="Times New Roman" w:hAnsi="Times New Roman"/>
        </w:rPr>
        <w:t xml:space="preserve"> </w:t>
      </w:r>
      <w:r w:rsidRPr="00DD5DF5">
        <w:rPr>
          <w:rFonts w:ascii="Times New Roman" w:hAnsi="Times New Roman"/>
        </w:rPr>
        <w:t xml:space="preserve">ès Lettres et Sciences Humaines, </w:t>
      </w:r>
      <w:r w:rsidRPr="00DD5DF5">
        <w:rPr>
          <w:rFonts w:ascii="Times New Roman" w:hAnsi="Times New Roman"/>
          <w:i/>
        </w:rPr>
        <w:t>SYSTEME EDUCATIF TRADITIONNEL MOAGA (BURKINA FASO) et Action EDUCATIVE SCOLAIRE (ESSAI D'UNE PEDAGOGIE DE L'ORALITE)</w:t>
      </w:r>
      <w:r w:rsidRPr="00DD5DF5">
        <w:rPr>
          <w:rFonts w:ascii="Times New Roman" w:hAnsi="Times New Roman"/>
        </w:rPr>
        <w:t>, Université Charles de Gaulle - Lille III. France</w:t>
      </w:r>
      <w:r w:rsidR="003C5D9F" w:rsidRPr="00DD5DF5">
        <w:rPr>
          <w:rFonts w:ascii="Times New Roman" w:hAnsi="Times New Roman"/>
        </w:rPr>
        <w:fldChar w:fldCharType="begin"/>
      </w:r>
      <w:r w:rsidRPr="00DD5DF5">
        <w:rPr>
          <w:rFonts w:ascii="Times New Roman" w:hAnsi="Times New Roman"/>
        </w:rPr>
        <w:instrText xml:space="preserve"> XE "</w:instrText>
      </w:r>
      <w:r w:rsidRPr="00DD5DF5">
        <w:rPr>
          <w:rFonts w:ascii="Times New Roman" w:hAnsi="Times New Roman"/>
          <w:highlight w:val="green"/>
        </w:rPr>
        <w:instrText>France</w:instrText>
      </w:r>
      <w:r w:rsidRPr="00DD5DF5">
        <w:rPr>
          <w:rFonts w:ascii="Times New Roman" w:hAnsi="Times New Roman"/>
        </w:rPr>
        <w:instrText xml:space="preserve">" \b </w:instrText>
      </w:r>
      <w:r w:rsidR="003C5D9F" w:rsidRPr="00DD5DF5">
        <w:rPr>
          <w:rFonts w:ascii="Times New Roman" w:hAnsi="Times New Roman"/>
        </w:rPr>
        <w:fldChar w:fldCharType="end"/>
      </w:r>
      <w:r w:rsidRPr="00DD5DF5">
        <w:rPr>
          <w:rFonts w:ascii="Times New Roman" w:hAnsi="Times New Roman"/>
        </w:rPr>
        <w:t>. P.65.</w:t>
      </w:r>
    </w:p>
  </w:footnote>
  <w:footnote w:id="28">
    <w:p w14:paraId="50A38B56" w14:textId="77777777" w:rsidR="00F17DC6" w:rsidRPr="00DD5DF5" w:rsidRDefault="00F17DC6" w:rsidP="001D5A73">
      <w:pPr>
        <w:pStyle w:val="Notedebasdepage"/>
        <w:spacing w:after="0"/>
        <w:ind w:firstLine="357"/>
        <w:rPr>
          <w:rFonts w:ascii="Times New Roman" w:hAnsi="Times New Roman"/>
        </w:rPr>
      </w:pPr>
      <w:r w:rsidRPr="00DD5DF5">
        <w:rPr>
          <w:rStyle w:val="Appelnotedebasdep"/>
          <w:rFonts w:ascii="Times New Roman" w:hAnsi="Times New Roman"/>
        </w:rPr>
        <w:footnoteRef/>
      </w:r>
      <w:r w:rsidRPr="00DD5DF5">
        <w:rPr>
          <w:rFonts w:ascii="Times New Roman" w:hAnsi="Times New Roman"/>
        </w:rPr>
        <w:t xml:space="preserve">Ibidem. </w:t>
      </w:r>
    </w:p>
  </w:footnote>
  <w:footnote w:id="29">
    <w:p w14:paraId="2D252FB8" w14:textId="77777777" w:rsidR="00F17DC6" w:rsidRPr="00DD5DF5" w:rsidRDefault="00F17DC6" w:rsidP="00F17DC6">
      <w:pPr>
        <w:pStyle w:val="Notedebasdepage"/>
        <w:ind w:firstLine="357"/>
        <w:rPr>
          <w:rFonts w:ascii="Times New Roman" w:hAnsi="Times New Roman"/>
        </w:rPr>
      </w:pPr>
      <w:r w:rsidRPr="00DD5DF5">
        <w:rPr>
          <w:rStyle w:val="Appelnotedebasdep"/>
          <w:rFonts w:ascii="Times New Roman" w:hAnsi="Times New Roman"/>
        </w:rPr>
        <w:footnoteRef/>
      </w:r>
      <w:r w:rsidRPr="00DD5DF5">
        <w:rPr>
          <w:rFonts w:ascii="Times New Roman" w:hAnsi="Times New Roman"/>
        </w:rPr>
        <w:t xml:space="preserve">Le Burkindlem signifie la fierté d’être un hommeintègre. </w:t>
      </w:r>
    </w:p>
  </w:footnote>
  <w:footnote w:id="30">
    <w:p w14:paraId="06A478A5" w14:textId="77777777" w:rsidR="00DB4D4E" w:rsidRPr="000F5235" w:rsidRDefault="00DB4D4E" w:rsidP="00DB4D4E">
      <w:pPr>
        <w:pStyle w:val="Notedebasdepage"/>
        <w:spacing w:after="0" w:line="240" w:lineRule="auto"/>
        <w:ind w:firstLine="357"/>
        <w:rPr>
          <w:rFonts w:ascii="Times New Roman" w:hAnsi="Times New Roman"/>
          <w:lang w:val="fr-FR"/>
        </w:rPr>
      </w:pPr>
      <w:r w:rsidRPr="000F5235">
        <w:rPr>
          <w:rStyle w:val="Appelnotedebasdep"/>
          <w:rFonts w:ascii="Times New Roman" w:hAnsi="Times New Roman"/>
          <w:lang w:val="fr-FR"/>
        </w:rPr>
        <w:footnoteRef/>
      </w:r>
      <w:r w:rsidRPr="000F5235">
        <w:rPr>
          <w:rFonts w:ascii="Times New Roman" w:hAnsi="Times New Roman"/>
          <w:lang w:val="fr-FR"/>
        </w:rPr>
        <w:t>Le Petit Larousse illustré 2012.</w:t>
      </w:r>
    </w:p>
  </w:footnote>
  <w:footnote w:id="31">
    <w:p w14:paraId="6EB4FA66" w14:textId="77777777" w:rsidR="00DB4D4E" w:rsidRPr="00A04CE9" w:rsidRDefault="00DB4D4E" w:rsidP="00DB4D4E">
      <w:pPr>
        <w:pStyle w:val="Notedebasdepage"/>
        <w:spacing w:after="0" w:line="240" w:lineRule="auto"/>
        <w:ind w:firstLine="0"/>
        <w:rPr>
          <w:rFonts w:ascii="Times New Roman" w:hAnsi="Times New Roman"/>
          <w:lang w:val="fr-FR"/>
        </w:rPr>
      </w:pPr>
      <w:r w:rsidRPr="00A04CE9">
        <w:rPr>
          <w:rStyle w:val="Appelnotedebasdep"/>
          <w:rFonts w:ascii="Times New Roman" w:hAnsi="Times New Roman"/>
          <w:lang w:val="fr-FR"/>
        </w:rPr>
        <w:footnoteRef/>
      </w:r>
      <w:r w:rsidRPr="00A04CE9">
        <w:rPr>
          <w:rFonts w:ascii="Times New Roman" w:hAnsi="Times New Roman"/>
          <w:lang w:val="fr-FR"/>
        </w:rPr>
        <w:t>KANT</w:t>
      </w:r>
      <w:r w:rsidR="003C5D9F" w:rsidRPr="00A04CE9">
        <w:rPr>
          <w:rFonts w:ascii="Times New Roman" w:hAnsi="Times New Roman"/>
          <w:lang w:val="fr-FR"/>
        </w:rPr>
        <w:fldChar w:fldCharType="begin"/>
      </w:r>
      <w:r w:rsidRPr="00A04CE9">
        <w:rPr>
          <w:rFonts w:ascii="Times New Roman" w:hAnsi="Times New Roman"/>
          <w:lang w:val="fr-FR"/>
        </w:rPr>
        <w:instrText xml:space="preserve"> XE "</w:instrText>
      </w:r>
      <w:r w:rsidRPr="00A04CE9">
        <w:rPr>
          <w:rFonts w:ascii="Times New Roman" w:hAnsi="Times New Roman"/>
          <w:highlight w:val="yellow"/>
          <w:lang w:val="fr-FR" w:eastAsia="fr-FR"/>
        </w:rPr>
        <w:instrText>KANT</w:instrText>
      </w:r>
      <w:r w:rsidRPr="00A04CE9">
        <w:rPr>
          <w:rFonts w:ascii="Times New Roman" w:hAnsi="Times New Roman"/>
          <w:lang w:val="fr-FR"/>
        </w:rPr>
        <w:instrText xml:space="preserve">" \b </w:instrText>
      </w:r>
      <w:r w:rsidR="003C5D9F" w:rsidRPr="00A04CE9">
        <w:rPr>
          <w:rFonts w:ascii="Times New Roman" w:hAnsi="Times New Roman"/>
          <w:lang w:val="fr-FR"/>
        </w:rPr>
        <w:fldChar w:fldCharType="end"/>
      </w:r>
      <w:r w:rsidRPr="00A04CE9">
        <w:rPr>
          <w:rFonts w:ascii="Times New Roman" w:hAnsi="Times New Roman"/>
          <w:lang w:val="fr-FR"/>
        </w:rPr>
        <w:t xml:space="preserve">, (E), (1976), </w:t>
      </w:r>
      <w:r w:rsidRPr="00A04CE9">
        <w:rPr>
          <w:rFonts w:ascii="Times New Roman" w:hAnsi="Times New Roman"/>
          <w:i/>
          <w:lang w:val="fr-FR"/>
        </w:rPr>
        <w:t>Critique de la raison</w:t>
      </w:r>
      <w:r w:rsidR="003C5D9F" w:rsidRPr="00A04CE9">
        <w:rPr>
          <w:rFonts w:ascii="Times New Roman" w:hAnsi="Times New Roman"/>
          <w:i/>
          <w:lang w:val="fr-FR"/>
        </w:rPr>
        <w:fldChar w:fldCharType="begin"/>
      </w:r>
      <w:r w:rsidRPr="00A04CE9">
        <w:rPr>
          <w:rFonts w:ascii="Times New Roman" w:hAnsi="Times New Roman"/>
          <w:lang w:val="fr-FR"/>
        </w:rPr>
        <w:instrText xml:space="preserve"> XE "</w:instrText>
      </w:r>
      <w:r w:rsidRPr="00A04CE9">
        <w:rPr>
          <w:rFonts w:ascii="Times New Roman" w:hAnsi="Times New Roman"/>
          <w:highlight w:val="green"/>
          <w:lang w:val="fr-FR"/>
        </w:rPr>
        <w:instrText>la raison</w:instrText>
      </w:r>
      <w:r w:rsidRPr="00A04CE9">
        <w:rPr>
          <w:rFonts w:ascii="Times New Roman" w:hAnsi="Times New Roman"/>
          <w:lang w:val="fr-FR"/>
        </w:rPr>
        <w:instrText xml:space="preserve">" \b </w:instrText>
      </w:r>
      <w:r w:rsidR="003C5D9F" w:rsidRPr="00A04CE9">
        <w:rPr>
          <w:rFonts w:ascii="Times New Roman" w:hAnsi="Times New Roman"/>
          <w:i/>
          <w:lang w:val="fr-FR"/>
        </w:rPr>
        <w:fldChar w:fldCharType="end"/>
      </w:r>
      <w:r w:rsidRPr="00A04CE9">
        <w:rPr>
          <w:rFonts w:ascii="Times New Roman" w:hAnsi="Times New Roman"/>
          <w:i/>
          <w:lang w:val="fr-FR"/>
        </w:rPr>
        <w:t>pure</w:t>
      </w:r>
      <w:r w:rsidRPr="00A04CE9">
        <w:rPr>
          <w:rFonts w:ascii="Times New Roman" w:hAnsi="Times New Roman"/>
          <w:lang w:val="fr-FR"/>
        </w:rPr>
        <w:t>.Préface de la secondeédition.Paris : Flammarion. PP.37-38.</w:t>
      </w:r>
    </w:p>
  </w:footnote>
  <w:footnote w:id="32">
    <w:p w14:paraId="2FF71E8E" w14:textId="77777777" w:rsidR="00DB4D4E" w:rsidRPr="000F5235" w:rsidRDefault="00DB4D4E" w:rsidP="00DB4D4E">
      <w:pPr>
        <w:pStyle w:val="Notedebasdepage"/>
        <w:spacing w:after="0" w:line="240" w:lineRule="auto"/>
        <w:ind w:firstLine="0"/>
        <w:rPr>
          <w:rFonts w:ascii="Times New Roman" w:hAnsi="Times New Roman"/>
          <w:lang w:val="fr-FR"/>
        </w:rPr>
      </w:pPr>
      <w:r w:rsidRPr="00A04CE9">
        <w:rPr>
          <w:rStyle w:val="Appelnotedebasdep"/>
          <w:rFonts w:ascii="Times New Roman" w:hAnsi="Times New Roman"/>
          <w:lang w:val="fr-FR"/>
        </w:rPr>
        <w:footnoteRef/>
      </w:r>
      <w:r w:rsidRPr="00A04CE9">
        <w:rPr>
          <w:rFonts w:ascii="Times New Roman" w:hAnsi="Times New Roman"/>
          <w:lang w:val="fr-FR"/>
        </w:rPr>
        <w:t>Ibidem.</w:t>
      </w:r>
    </w:p>
  </w:footnote>
  <w:footnote w:id="33">
    <w:p w14:paraId="365BFF09" w14:textId="77777777" w:rsidR="00DB4D4E" w:rsidRPr="000F5235" w:rsidRDefault="00DB4D4E" w:rsidP="00DB4D4E">
      <w:pPr>
        <w:pStyle w:val="Notedebasdepage"/>
        <w:tabs>
          <w:tab w:val="left" w:pos="7200"/>
        </w:tabs>
        <w:spacing w:after="0" w:line="240" w:lineRule="auto"/>
        <w:ind w:firstLine="357"/>
        <w:rPr>
          <w:rFonts w:ascii="Times New Roman" w:hAnsi="Times New Roman"/>
          <w:lang w:val="fr-FR"/>
        </w:rPr>
      </w:pPr>
      <w:r w:rsidRPr="000F5235">
        <w:rPr>
          <w:rStyle w:val="Appelnotedebasdep"/>
          <w:rFonts w:ascii="Times New Roman" w:hAnsi="Times New Roman"/>
          <w:lang w:val="fr-FR"/>
        </w:rPr>
        <w:footnoteRef/>
      </w:r>
      <w:r w:rsidRPr="000F5235">
        <w:rPr>
          <w:rFonts w:ascii="Times New Roman" w:hAnsi="Times New Roman"/>
          <w:lang w:val="fr-FR"/>
        </w:rPr>
        <w:t xml:space="preserve">   LIPMAN</w:t>
      </w:r>
      <w:r w:rsidR="003C5D9F" w:rsidRPr="000F5235">
        <w:rPr>
          <w:rFonts w:ascii="Times New Roman" w:hAnsi="Times New Roman"/>
          <w:lang w:val="fr-FR"/>
        </w:rPr>
        <w:fldChar w:fldCharType="begin"/>
      </w:r>
      <w:r w:rsidRPr="000F5235">
        <w:rPr>
          <w:rFonts w:ascii="Times New Roman" w:hAnsi="Times New Roman"/>
          <w:lang w:val="fr-FR"/>
        </w:rPr>
        <w:instrText xml:space="preserve"> XE "</w:instrText>
      </w:r>
      <w:r w:rsidRPr="000F5235">
        <w:rPr>
          <w:rFonts w:ascii="Times New Roman" w:hAnsi="Times New Roman"/>
          <w:highlight w:val="yellow"/>
          <w:lang w:val="fr-FR"/>
        </w:rPr>
        <w:instrText>LIPMAN</w:instrText>
      </w:r>
      <w:r w:rsidRPr="000F5235">
        <w:rPr>
          <w:rFonts w:ascii="Times New Roman" w:hAnsi="Times New Roman"/>
          <w:lang w:val="fr-FR"/>
        </w:rPr>
        <w:instrText xml:space="preserve">" \b </w:instrText>
      </w:r>
      <w:r w:rsidR="003C5D9F" w:rsidRPr="000F5235">
        <w:rPr>
          <w:rFonts w:ascii="Times New Roman" w:hAnsi="Times New Roman"/>
          <w:lang w:val="fr-FR"/>
        </w:rPr>
        <w:fldChar w:fldCharType="end"/>
      </w:r>
      <w:r w:rsidRPr="000F5235">
        <w:rPr>
          <w:rFonts w:ascii="Times New Roman" w:hAnsi="Times New Roman"/>
          <w:lang w:val="fr-FR"/>
        </w:rPr>
        <w:t xml:space="preserve">, (M), (1995), </w:t>
      </w:r>
      <w:r w:rsidRPr="000F5235">
        <w:rPr>
          <w:rFonts w:ascii="Times New Roman" w:hAnsi="Times New Roman"/>
          <w:i/>
          <w:lang w:val="fr-FR"/>
        </w:rPr>
        <w:t>A l’école de la pensée</w:t>
      </w:r>
      <w:r w:rsidR="003C5D9F" w:rsidRPr="000F5235">
        <w:rPr>
          <w:rFonts w:ascii="Times New Roman" w:hAnsi="Times New Roman"/>
          <w:i/>
          <w:u w:val="single"/>
          <w:lang w:val="fr-FR"/>
        </w:rPr>
        <w:fldChar w:fldCharType="begin"/>
      </w:r>
      <w:r w:rsidRPr="000F5235">
        <w:rPr>
          <w:rFonts w:ascii="Times New Roman" w:hAnsi="Times New Roman"/>
          <w:lang w:val="fr-FR"/>
        </w:rPr>
        <w:instrText xml:space="preserve"> XE "</w:instrText>
      </w:r>
      <w:r w:rsidRPr="000F5235">
        <w:rPr>
          <w:rFonts w:ascii="Times New Roman" w:hAnsi="Times New Roman"/>
          <w:highlight w:val="green"/>
          <w:lang w:val="fr-FR"/>
        </w:rPr>
        <w:instrText>pensée</w:instrText>
      </w:r>
      <w:r w:rsidRPr="000F5235">
        <w:rPr>
          <w:rFonts w:ascii="Times New Roman" w:hAnsi="Times New Roman"/>
          <w:lang w:val="fr-FR"/>
        </w:rPr>
        <w:instrText xml:space="preserve">" \b </w:instrText>
      </w:r>
      <w:r w:rsidR="003C5D9F" w:rsidRPr="000F5235">
        <w:rPr>
          <w:rFonts w:ascii="Times New Roman" w:hAnsi="Times New Roman"/>
          <w:i/>
          <w:u w:val="single"/>
          <w:lang w:val="fr-FR"/>
        </w:rPr>
        <w:fldChar w:fldCharType="end"/>
      </w:r>
      <w:r w:rsidRPr="000F5235">
        <w:rPr>
          <w:rFonts w:ascii="Times New Roman" w:hAnsi="Times New Roman"/>
          <w:lang w:val="fr-FR"/>
        </w:rPr>
        <w:t>, Bruxelles : De Boeck. P.141.</w:t>
      </w:r>
    </w:p>
  </w:footnote>
  <w:footnote w:id="34">
    <w:p w14:paraId="0253C0C2" w14:textId="77777777" w:rsidR="00DB4D4E" w:rsidRPr="000F5235" w:rsidRDefault="00DB4D4E" w:rsidP="00DB4D4E">
      <w:pPr>
        <w:pStyle w:val="Notedebasdepage"/>
        <w:spacing w:after="0" w:line="240" w:lineRule="auto"/>
        <w:ind w:firstLine="357"/>
        <w:rPr>
          <w:rFonts w:ascii="Times New Roman" w:hAnsi="Times New Roman"/>
          <w:lang w:val="fr-FR"/>
        </w:rPr>
      </w:pPr>
      <w:r w:rsidRPr="000F5235">
        <w:rPr>
          <w:rStyle w:val="Appelnotedebasdep"/>
          <w:rFonts w:ascii="Times New Roman" w:hAnsi="Times New Roman"/>
          <w:lang w:val="fr-FR"/>
        </w:rPr>
        <w:footnoteRef/>
      </w:r>
      <w:r w:rsidRPr="000F5235">
        <w:rPr>
          <w:rFonts w:ascii="Times New Roman" w:hAnsi="Times New Roman"/>
          <w:lang w:val="fr-FR"/>
        </w:rPr>
        <w:t xml:space="preserve">Article publié en 1966 dans </w:t>
      </w:r>
      <w:r w:rsidRPr="000F5235">
        <w:rPr>
          <w:rFonts w:ascii="Times New Roman" w:hAnsi="Times New Roman"/>
          <w:i/>
          <w:lang w:val="fr-FR"/>
        </w:rPr>
        <w:t>Dilemmas</w:t>
      </w:r>
      <w:r w:rsidRPr="000F5235">
        <w:rPr>
          <w:rFonts w:ascii="Times New Roman" w:hAnsi="Times New Roman"/>
          <w:lang w:val="fr-FR"/>
        </w:rPr>
        <w:t>, Cambridge UniversityPress.</w:t>
      </w:r>
    </w:p>
  </w:footnote>
  <w:footnote w:id="35">
    <w:p w14:paraId="621686B3" w14:textId="77777777" w:rsidR="00DB4D4E" w:rsidRPr="000F5235" w:rsidRDefault="00DB4D4E" w:rsidP="00DB4D4E">
      <w:pPr>
        <w:pStyle w:val="Notedebasdepage"/>
        <w:tabs>
          <w:tab w:val="left" w:pos="7200"/>
        </w:tabs>
        <w:spacing w:after="0" w:line="240" w:lineRule="auto"/>
        <w:ind w:firstLine="357"/>
        <w:rPr>
          <w:rFonts w:ascii="Times New Roman" w:hAnsi="Times New Roman"/>
          <w:lang w:val="fr-FR"/>
        </w:rPr>
      </w:pPr>
      <w:r w:rsidRPr="000F5235">
        <w:rPr>
          <w:rStyle w:val="Appelnotedebasdep"/>
          <w:rFonts w:ascii="Times New Roman" w:hAnsi="Times New Roman"/>
          <w:lang w:val="fr-FR"/>
        </w:rPr>
        <w:footnoteRef/>
      </w:r>
      <w:r w:rsidRPr="000F5235">
        <w:rPr>
          <w:rFonts w:ascii="Times New Roman" w:hAnsi="Times New Roman"/>
          <w:lang w:val="fr-FR"/>
        </w:rPr>
        <w:t>LIPMAN</w:t>
      </w:r>
      <w:r w:rsidR="003C5D9F" w:rsidRPr="000F5235">
        <w:rPr>
          <w:rFonts w:ascii="Times New Roman" w:hAnsi="Times New Roman"/>
          <w:lang w:val="fr-FR"/>
        </w:rPr>
        <w:fldChar w:fldCharType="begin"/>
      </w:r>
      <w:r w:rsidRPr="000F5235">
        <w:rPr>
          <w:rFonts w:ascii="Times New Roman" w:hAnsi="Times New Roman"/>
          <w:lang w:val="fr-FR"/>
        </w:rPr>
        <w:instrText xml:space="preserve"> XE "</w:instrText>
      </w:r>
      <w:r w:rsidRPr="000F5235">
        <w:rPr>
          <w:rFonts w:ascii="Times New Roman" w:hAnsi="Times New Roman"/>
          <w:highlight w:val="yellow"/>
          <w:lang w:val="fr-FR"/>
        </w:rPr>
        <w:instrText>LIPMAN</w:instrText>
      </w:r>
      <w:r w:rsidRPr="000F5235">
        <w:rPr>
          <w:rFonts w:ascii="Times New Roman" w:hAnsi="Times New Roman"/>
          <w:lang w:val="fr-FR"/>
        </w:rPr>
        <w:instrText xml:space="preserve">" \b </w:instrText>
      </w:r>
      <w:r w:rsidR="003C5D9F" w:rsidRPr="000F5235">
        <w:rPr>
          <w:rFonts w:ascii="Times New Roman" w:hAnsi="Times New Roman"/>
          <w:lang w:val="fr-FR"/>
        </w:rPr>
        <w:fldChar w:fldCharType="end"/>
      </w:r>
      <w:r w:rsidRPr="000F5235">
        <w:rPr>
          <w:rFonts w:ascii="Times New Roman" w:hAnsi="Times New Roman"/>
          <w:lang w:val="fr-FR"/>
        </w:rPr>
        <w:t xml:space="preserve">, (M), (1995), </w:t>
      </w:r>
      <w:r w:rsidRPr="000F5235">
        <w:rPr>
          <w:rFonts w:ascii="Times New Roman" w:hAnsi="Times New Roman"/>
          <w:i/>
          <w:lang w:val="fr-FR"/>
        </w:rPr>
        <w:t>A l’école de la pensée</w:t>
      </w:r>
      <w:r w:rsidR="003C5D9F" w:rsidRPr="000F5235">
        <w:rPr>
          <w:rFonts w:ascii="Times New Roman" w:hAnsi="Times New Roman"/>
          <w:i/>
          <w:u w:val="single"/>
          <w:lang w:val="fr-FR"/>
        </w:rPr>
        <w:fldChar w:fldCharType="begin"/>
      </w:r>
      <w:r w:rsidRPr="000F5235">
        <w:rPr>
          <w:rFonts w:ascii="Times New Roman" w:hAnsi="Times New Roman"/>
          <w:lang w:val="fr-FR"/>
        </w:rPr>
        <w:instrText xml:space="preserve"> XE "</w:instrText>
      </w:r>
      <w:r w:rsidRPr="000F5235">
        <w:rPr>
          <w:rFonts w:ascii="Times New Roman" w:hAnsi="Times New Roman"/>
          <w:highlight w:val="green"/>
          <w:lang w:val="fr-FR"/>
        </w:rPr>
        <w:instrText>pensée</w:instrText>
      </w:r>
      <w:r w:rsidRPr="000F5235">
        <w:rPr>
          <w:rFonts w:ascii="Times New Roman" w:hAnsi="Times New Roman"/>
          <w:lang w:val="fr-FR"/>
        </w:rPr>
        <w:instrText xml:space="preserve">" \b </w:instrText>
      </w:r>
      <w:r w:rsidR="003C5D9F" w:rsidRPr="000F5235">
        <w:rPr>
          <w:rFonts w:ascii="Times New Roman" w:hAnsi="Times New Roman"/>
          <w:i/>
          <w:u w:val="single"/>
          <w:lang w:val="fr-FR"/>
        </w:rPr>
        <w:fldChar w:fldCharType="end"/>
      </w:r>
      <w:r w:rsidRPr="000F5235">
        <w:rPr>
          <w:rFonts w:ascii="Times New Roman" w:hAnsi="Times New Roman"/>
          <w:lang w:val="fr-FR"/>
        </w:rPr>
        <w:t>, Bruxelles : De Boeck. P.141.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38C"/>
    <w:multiLevelType w:val="hybridMultilevel"/>
    <w:tmpl w:val="85EC31A0"/>
    <w:lvl w:ilvl="0" w:tplc="98EE800A">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236B07F8"/>
    <w:multiLevelType w:val="hybridMultilevel"/>
    <w:tmpl w:val="ED7AE02E"/>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185312"/>
    <w:multiLevelType w:val="multilevel"/>
    <w:tmpl w:val="5210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03BCD"/>
    <w:multiLevelType w:val="multilevel"/>
    <w:tmpl w:val="E7F4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8C70E9"/>
    <w:multiLevelType w:val="hybridMultilevel"/>
    <w:tmpl w:val="D8FCF1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0070ECF"/>
    <w:multiLevelType w:val="hybridMultilevel"/>
    <w:tmpl w:val="7FB6E5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9D156B"/>
    <w:multiLevelType w:val="hybridMultilevel"/>
    <w:tmpl w:val="C6206B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9E0379"/>
    <w:multiLevelType w:val="hybridMultilevel"/>
    <w:tmpl w:val="CB5C11C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A87D64"/>
    <w:multiLevelType w:val="hybridMultilevel"/>
    <w:tmpl w:val="CB5C11C8"/>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4116EFD"/>
    <w:multiLevelType w:val="hybridMultilevel"/>
    <w:tmpl w:val="48A8D8FA"/>
    <w:lvl w:ilvl="0" w:tplc="350670C6">
      <w:numFmt w:val="bullet"/>
      <w:lvlText w:val="-"/>
      <w:lvlJc w:val="left"/>
      <w:pPr>
        <w:ind w:left="720" w:hanging="360"/>
      </w:pPr>
      <w:rPr>
        <w:rFonts w:ascii="Times New Roman" w:eastAsia="Times New Roman" w:hAnsi="Times New Roman" w:cs="Times New Roman" w:hint="default"/>
        <w:w w:val="99"/>
        <w:sz w:val="28"/>
        <w:szCs w:val="2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F24788"/>
    <w:multiLevelType w:val="multilevel"/>
    <w:tmpl w:val="29121488"/>
    <w:lvl w:ilvl="0">
      <w:start w:val="1"/>
      <w:numFmt w:val="upperRoman"/>
      <w:lvlText w:val="%1."/>
      <w:lvlJc w:val="left"/>
      <w:pPr>
        <w:ind w:left="1428" w:hanging="72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6"/>
  </w:num>
  <w:num w:numId="2">
    <w:abstractNumId w:val="1"/>
  </w:num>
  <w:num w:numId="3">
    <w:abstractNumId w:val="7"/>
  </w:num>
  <w:num w:numId="4">
    <w:abstractNumId w:val="0"/>
  </w:num>
  <w:num w:numId="5">
    <w:abstractNumId w:val="10"/>
  </w:num>
  <w:num w:numId="6">
    <w:abstractNumId w:val="3"/>
  </w:num>
  <w:num w:numId="7">
    <w:abstractNumId w:val="2"/>
  </w:num>
  <w:num w:numId="8">
    <w:abstractNumId w:val="8"/>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AA"/>
    <w:rsid w:val="00000D2D"/>
    <w:rsid w:val="00017B91"/>
    <w:rsid w:val="000207E6"/>
    <w:rsid w:val="00033332"/>
    <w:rsid w:val="0003554C"/>
    <w:rsid w:val="0003584C"/>
    <w:rsid w:val="00047FCC"/>
    <w:rsid w:val="00080DEB"/>
    <w:rsid w:val="000934A6"/>
    <w:rsid w:val="000A4C76"/>
    <w:rsid w:val="000B1A9A"/>
    <w:rsid w:val="000F2444"/>
    <w:rsid w:val="000F61F2"/>
    <w:rsid w:val="00162EAA"/>
    <w:rsid w:val="00165503"/>
    <w:rsid w:val="00183000"/>
    <w:rsid w:val="001D332C"/>
    <w:rsid w:val="001D5A73"/>
    <w:rsid w:val="001E150F"/>
    <w:rsid w:val="001F0252"/>
    <w:rsid w:val="0027353D"/>
    <w:rsid w:val="002860A7"/>
    <w:rsid w:val="002A6D94"/>
    <w:rsid w:val="002C72A7"/>
    <w:rsid w:val="002E487C"/>
    <w:rsid w:val="0031494A"/>
    <w:rsid w:val="00325C9D"/>
    <w:rsid w:val="00334DC4"/>
    <w:rsid w:val="003655F4"/>
    <w:rsid w:val="0039189D"/>
    <w:rsid w:val="003A4F20"/>
    <w:rsid w:val="003C5D9F"/>
    <w:rsid w:val="003D4E2E"/>
    <w:rsid w:val="003D5E53"/>
    <w:rsid w:val="003E3709"/>
    <w:rsid w:val="003E7928"/>
    <w:rsid w:val="003F73BE"/>
    <w:rsid w:val="00402C45"/>
    <w:rsid w:val="004062CC"/>
    <w:rsid w:val="004263F0"/>
    <w:rsid w:val="00436520"/>
    <w:rsid w:val="00450ADC"/>
    <w:rsid w:val="00452BFF"/>
    <w:rsid w:val="00471067"/>
    <w:rsid w:val="004A37AF"/>
    <w:rsid w:val="004B31D2"/>
    <w:rsid w:val="004B59B9"/>
    <w:rsid w:val="0057396A"/>
    <w:rsid w:val="00582EB6"/>
    <w:rsid w:val="005A2CCB"/>
    <w:rsid w:val="005B7046"/>
    <w:rsid w:val="005C0AF7"/>
    <w:rsid w:val="005E056D"/>
    <w:rsid w:val="005F325E"/>
    <w:rsid w:val="005F67CA"/>
    <w:rsid w:val="0061048B"/>
    <w:rsid w:val="00652899"/>
    <w:rsid w:val="006C10BF"/>
    <w:rsid w:val="006C22C8"/>
    <w:rsid w:val="007217F0"/>
    <w:rsid w:val="0076266D"/>
    <w:rsid w:val="00762EC3"/>
    <w:rsid w:val="007E45CC"/>
    <w:rsid w:val="007E7796"/>
    <w:rsid w:val="00801526"/>
    <w:rsid w:val="0083253E"/>
    <w:rsid w:val="00842DBD"/>
    <w:rsid w:val="0085378A"/>
    <w:rsid w:val="00873629"/>
    <w:rsid w:val="008959D3"/>
    <w:rsid w:val="008A11CC"/>
    <w:rsid w:val="008A2ABE"/>
    <w:rsid w:val="008F3A91"/>
    <w:rsid w:val="00913B47"/>
    <w:rsid w:val="00932DBD"/>
    <w:rsid w:val="009736AE"/>
    <w:rsid w:val="00977E09"/>
    <w:rsid w:val="00987E73"/>
    <w:rsid w:val="009A2F09"/>
    <w:rsid w:val="009C29AE"/>
    <w:rsid w:val="00A0476E"/>
    <w:rsid w:val="00A3294C"/>
    <w:rsid w:val="00A6266B"/>
    <w:rsid w:val="00A75D85"/>
    <w:rsid w:val="00A95FD4"/>
    <w:rsid w:val="00A96836"/>
    <w:rsid w:val="00A96E23"/>
    <w:rsid w:val="00AA3298"/>
    <w:rsid w:val="00AA64AE"/>
    <w:rsid w:val="00AA7522"/>
    <w:rsid w:val="00AC7E2F"/>
    <w:rsid w:val="00AD0058"/>
    <w:rsid w:val="00AD79D8"/>
    <w:rsid w:val="00B076CE"/>
    <w:rsid w:val="00B22459"/>
    <w:rsid w:val="00B407AE"/>
    <w:rsid w:val="00B433B4"/>
    <w:rsid w:val="00B93F34"/>
    <w:rsid w:val="00BB0785"/>
    <w:rsid w:val="00BB1B6B"/>
    <w:rsid w:val="00BB571F"/>
    <w:rsid w:val="00BB6706"/>
    <w:rsid w:val="00BE5498"/>
    <w:rsid w:val="00BF70F2"/>
    <w:rsid w:val="00BF7574"/>
    <w:rsid w:val="00C46C02"/>
    <w:rsid w:val="00C76F82"/>
    <w:rsid w:val="00CC24A8"/>
    <w:rsid w:val="00CD5943"/>
    <w:rsid w:val="00D03D4F"/>
    <w:rsid w:val="00D03D5A"/>
    <w:rsid w:val="00D62443"/>
    <w:rsid w:val="00D74E22"/>
    <w:rsid w:val="00D81C8D"/>
    <w:rsid w:val="00DB4D4E"/>
    <w:rsid w:val="00DD72F8"/>
    <w:rsid w:val="00DE645E"/>
    <w:rsid w:val="00DF217B"/>
    <w:rsid w:val="00DF6A5C"/>
    <w:rsid w:val="00E4441D"/>
    <w:rsid w:val="00E45EBF"/>
    <w:rsid w:val="00E52882"/>
    <w:rsid w:val="00ED553D"/>
    <w:rsid w:val="00ED60B8"/>
    <w:rsid w:val="00EE56D7"/>
    <w:rsid w:val="00EE6C03"/>
    <w:rsid w:val="00F17DC6"/>
    <w:rsid w:val="00F26EBB"/>
    <w:rsid w:val="00F3319A"/>
    <w:rsid w:val="00F35A39"/>
    <w:rsid w:val="00F505FC"/>
    <w:rsid w:val="00F52EAC"/>
    <w:rsid w:val="00F96128"/>
    <w:rsid w:val="00FA0057"/>
    <w:rsid w:val="00FA0234"/>
    <w:rsid w:val="00FA7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13B0"/>
  <w15:docId w15:val="{31F30458-35E1-40C8-BFC8-FC954A1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59"/>
  </w:style>
  <w:style w:type="paragraph" w:styleId="Titre3">
    <w:name w:val="heading 3"/>
    <w:basedOn w:val="Normal"/>
    <w:next w:val="Normal"/>
    <w:link w:val="Titre3Car"/>
    <w:autoRedefine/>
    <w:uiPriority w:val="9"/>
    <w:unhideWhenUsed/>
    <w:qFormat/>
    <w:rsid w:val="00325C9D"/>
    <w:pPr>
      <w:spacing w:before="240" w:after="240" w:line="360" w:lineRule="auto"/>
      <w:jc w:val="both"/>
      <w:outlineLvl w:val="2"/>
    </w:pPr>
    <w:rPr>
      <w:rFonts w:ascii="Times New Roman" w:eastAsia="Times New Roman" w:hAnsi="Times New Roman" w:cs="Times New Roman"/>
      <w:b/>
      <w:bCs/>
      <w:iCs/>
      <w:sz w:val="28"/>
      <w:szCs w:val="26"/>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67CA"/>
    <w:pPr>
      <w:ind w:left="720"/>
      <w:contextualSpacing/>
    </w:pPr>
  </w:style>
  <w:style w:type="character" w:customStyle="1" w:styleId="Titre3Car">
    <w:name w:val="Titre 3 Car"/>
    <w:basedOn w:val="Policepardfaut"/>
    <w:link w:val="Titre3"/>
    <w:uiPriority w:val="9"/>
    <w:rsid w:val="00325C9D"/>
    <w:rPr>
      <w:rFonts w:ascii="Times New Roman" w:eastAsia="Times New Roman" w:hAnsi="Times New Roman" w:cs="Times New Roman"/>
      <w:b/>
      <w:bCs/>
      <w:iCs/>
      <w:sz w:val="28"/>
      <w:szCs w:val="26"/>
      <w:lang w:bidi="en-US"/>
    </w:rPr>
  </w:style>
  <w:style w:type="paragraph" w:styleId="Notedebasdepage">
    <w:name w:val="footnote text"/>
    <w:aliases w:val="FOOTNOTES,fn,single space,Footnote Text Char,Footnote Text Char1 Char,Footnote Text Char Char Char1,Footnote Text Char1 Char Char Char1,Footnote Text Char1 Char1 Char,Footnote Text Char Char Char Char,Footnote Text1,ft,ft Car Car,ft1"/>
    <w:basedOn w:val="Normal"/>
    <w:link w:val="NotedebasdepageCar"/>
    <w:rsid w:val="00DB4D4E"/>
    <w:pPr>
      <w:spacing w:after="240" w:line="480" w:lineRule="auto"/>
      <w:ind w:firstLine="360"/>
    </w:pPr>
    <w:rPr>
      <w:rFonts w:ascii="Calibri" w:eastAsia="Times New Roman" w:hAnsi="Calibri" w:cs="Times New Roman"/>
      <w:sz w:val="20"/>
      <w:szCs w:val="20"/>
      <w:lang w:val="en-US" w:bidi="en-US"/>
    </w:rPr>
  </w:style>
  <w:style w:type="character" w:customStyle="1" w:styleId="NotedebasdepageCar">
    <w:name w:val="Note de bas de page Car"/>
    <w:aliases w:val="FOOTNOTES Car,fn Car,single space Car,Footnote Text Char Car,Footnote Text Char1 Char Car,Footnote Text Char Char Char1 Car,Footnote Text Char1 Char Char Char1 Car,Footnote Text Char1 Char1 Char Car,Footnote Text1 Car,ft Car"/>
    <w:basedOn w:val="Policepardfaut"/>
    <w:link w:val="Notedebasdepage"/>
    <w:rsid w:val="00DB4D4E"/>
    <w:rPr>
      <w:rFonts w:ascii="Calibri" w:eastAsia="Times New Roman" w:hAnsi="Calibri" w:cs="Times New Roman"/>
      <w:sz w:val="20"/>
      <w:szCs w:val="20"/>
      <w:lang w:val="en-US" w:bidi="en-US"/>
    </w:rPr>
  </w:style>
  <w:style w:type="character" w:styleId="Appelnotedebasdep">
    <w:name w:val="footnote reference"/>
    <w:aliases w:val="ftref,16 Point,Superscript 6 Point,Car Car Char Car Char Car Car Char Car Char Char,Car Car Car Car Car Car Car Car Char Car Car Char Car Car Car Char Car Char Char Char,SUPERS,BVI fn"/>
    <w:rsid w:val="00DB4D4E"/>
    <w:rPr>
      <w:rFonts w:cs="Times New Roman"/>
      <w:vertAlign w:val="superscript"/>
    </w:rPr>
  </w:style>
  <w:style w:type="character" w:styleId="Lienhypertexte">
    <w:name w:val="Hyperlink"/>
    <w:basedOn w:val="Policepardfaut"/>
    <w:uiPriority w:val="99"/>
    <w:unhideWhenUsed/>
    <w:rsid w:val="00F17DC6"/>
    <w:rPr>
      <w:color w:val="0000FF"/>
      <w:u w:val="single"/>
    </w:rPr>
  </w:style>
  <w:style w:type="paragraph" w:customStyle="1" w:styleId="Default">
    <w:name w:val="Default"/>
    <w:rsid w:val="00F17DC6"/>
    <w:pPr>
      <w:autoSpaceDE w:val="0"/>
      <w:autoSpaceDN w:val="0"/>
      <w:adjustRightInd w:val="0"/>
      <w:spacing w:after="0" w:line="240" w:lineRule="auto"/>
    </w:pPr>
    <w:rPr>
      <w:rFonts w:ascii="Goudy Old Style" w:hAnsi="Goudy Old Style" w:cs="Goudy Old Style"/>
      <w:color w:val="000000"/>
      <w:sz w:val="24"/>
      <w:szCs w:val="24"/>
    </w:rPr>
  </w:style>
  <w:style w:type="paragraph" w:styleId="NormalWeb">
    <w:name w:val="Normal (Web)"/>
    <w:basedOn w:val="Normal"/>
    <w:uiPriority w:val="99"/>
    <w:unhideWhenUsed/>
    <w:rsid w:val="00F17DC6"/>
    <w:pPr>
      <w:spacing w:before="100" w:beforeAutospacing="1" w:after="100" w:afterAutospacing="1" w:line="240" w:lineRule="auto"/>
      <w:ind w:firstLine="360"/>
    </w:pPr>
    <w:rPr>
      <w:rFonts w:ascii="Times New Roman" w:eastAsia="Times New Roman" w:hAnsi="Times New Roman" w:cs="Times New Roman"/>
      <w:sz w:val="24"/>
      <w:szCs w:val="24"/>
      <w:lang w:eastAsia="fr-FR" w:bidi="en-US"/>
    </w:rPr>
  </w:style>
  <w:style w:type="character" w:customStyle="1" w:styleId="textexposedshow">
    <w:name w:val="text_exposed_show"/>
    <w:basedOn w:val="Policepardfaut"/>
    <w:rsid w:val="00F1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hique-cancer.fr" TargetMode="External"/><Relationship Id="rId13" Type="http://schemas.openxmlformats.org/officeDocument/2006/relationships/hyperlink" Target="https://fr.wikipedia.org/wiki/Philosophie_ar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Philosophie_m%C3%A9di%C3%A9v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onstantinop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r.wikipedia.org/wiki/Histoire_de_l%27Empire_byzantin" TargetMode="External"/><Relationship Id="rId4" Type="http://schemas.openxmlformats.org/officeDocument/2006/relationships/settings" Target="settings.xml"/><Relationship Id="rId9" Type="http://schemas.openxmlformats.org/officeDocument/2006/relationships/hyperlink" Target="https://fr.wikipedia.org/wiki/Philosoph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r" TargetMode="External"/><Relationship Id="rId2" Type="http://schemas.openxmlformats.org/officeDocument/2006/relationships/hyperlink" Target="http://paulagnesndjab.blogspot.com" TargetMode="External"/><Relationship Id="rId1" Type="http://schemas.openxmlformats.org/officeDocument/2006/relationships/hyperlink" Target="http://fibromyalgie-ducloux" TargetMode="External"/><Relationship Id="rId4" Type="http://schemas.openxmlformats.org/officeDocument/2006/relationships/hyperlink" Target="http://www.ac-grenoble.fr/PhiloSoph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F73E-2F07-4B00-BB58-E85DC89C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10793</Words>
  <Characters>59364</Characters>
  <Application>Microsoft Office Word</Application>
  <DocSecurity>0</DocSecurity>
  <Lines>494</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2022-03-19T17:06:00Z</dcterms:created>
  <dcterms:modified xsi:type="dcterms:W3CDTF">2022-03-21T10:09:00Z</dcterms:modified>
</cp:coreProperties>
</file>