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CD" w:rsidRPr="001307EE" w:rsidRDefault="001B0B74" w:rsidP="00AE56CD">
      <w:pPr>
        <w:spacing w:after="240"/>
        <w:jc w:val="center"/>
        <w:rPr>
          <w:rFonts w:ascii="Arial Black" w:hAnsi="Arial Black" w:cs="Arial"/>
          <w:b/>
          <w:color w:val="000000"/>
        </w:rPr>
      </w:pPr>
      <w:r w:rsidRPr="001307EE">
        <w:rPr>
          <w:rFonts w:ascii="Arial Black" w:hAnsi="Arial Black" w:cs="Arial"/>
          <w:b/>
          <w:color w:val="000000"/>
        </w:rPr>
        <w:t>IFRISSE 2022. OOC</w:t>
      </w:r>
    </w:p>
    <w:p w:rsidR="00AE56CD" w:rsidRPr="001307EE" w:rsidRDefault="00AE56CD" w:rsidP="00AE56CD">
      <w:pPr>
        <w:spacing w:after="240"/>
        <w:jc w:val="center"/>
        <w:rPr>
          <w:rFonts w:ascii="Arial Black" w:hAnsi="Arial Black" w:cs="Arial"/>
          <w:b/>
          <w:color w:val="000000"/>
        </w:rPr>
      </w:pPr>
      <w:r w:rsidRPr="001307EE">
        <w:rPr>
          <w:rFonts w:ascii="Arial Black" w:hAnsi="Arial Black" w:cs="Arial"/>
          <w:b/>
          <w:color w:val="000000"/>
        </w:rPr>
        <w:t>CORRIGES Exercice</w:t>
      </w:r>
      <w:r w:rsidR="001307EE">
        <w:rPr>
          <w:rFonts w:ascii="Arial Black" w:hAnsi="Arial Black" w:cs="Arial"/>
          <w:b/>
          <w:color w:val="000000"/>
        </w:rPr>
        <w:t>s</w:t>
      </w:r>
      <w:r w:rsidRPr="001307EE">
        <w:rPr>
          <w:rFonts w:ascii="Arial Black" w:hAnsi="Arial Black" w:cs="Arial"/>
          <w:b/>
          <w:color w:val="000000"/>
        </w:rPr>
        <w:t xml:space="preserve"> d’application des outils d’analyse genre : </w:t>
      </w:r>
    </w:p>
    <w:p w:rsidR="00AE56CD" w:rsidRPr="001307EE" w:rsidRDefault="00AE56CD" w:rsidP="00AE56CD">
      <w:pPr>
        <w:spacing w:after="240"/>
        <w:jc w:val="center"/>
        <w:rPr>
          <w:rFonts w:ascii="Arial Black" w:hAnsi="Arial Black" w:cs="Arial"/>
          <w:b/>
          <w:color w:val="000000"/>
        </w:rPr>
      </w:pPr>
      <w:r w:rsidRPr="001307EE">
        <w:rPr>
          <w:rFonts w:ascii="Arial Black" w:hAnsi="Arial Black" w:cs="Arial"/>
          <w:b/>
          <w:color w:val="000000"/>
        </w:rPr>
        <w:t>les vaches laitières, les tisseuses de pagnes</w:t>
      </w:r>
      <w:r w:rsidR="00D65999" w:rsidRPr="001307EE">
        <w:rPr>
          <w:rFonts w:ascii="Arial Black" w:hAnsi="Arial Black" w:cs="Arial"/>
          <w:b/>
          <w:color w:val="000000"/>
        </w:rPr>
        <w:t xml:space="preserve">, </w:t>
      </w:r>
      <w:r w:rsidR="001307EE">
        <w:rPr>
          <w:rFonts w:ascii="Arial Black" w:hAnsi="Arial Black" w:cs="Arial"/>
          <w:b/>
          <w:color w:val="000000"/>
        </w:rPr>
        <w:t xml:space="preserve">des besoins pratiques et </w:t>
      </w:r>
      <w:proofErr w:type="spellStart"/>
      <w:r w:rsidR="001307EE">
        <w:rPr>
          <w:rFonts w:ascii="Arial Black" w:hAnsi="Arial Black" w:cs="Arial"/>
          <w:b/>
          <w:color w:val="000000"/>
        </w:rPr>
        <w:t>ds</w:t>
      </w:r>
      <w:proofErr w:type="spellEnd"/>
      <w:r w:rsidR="001307EE">
        <w:rPr>
          <w:rFonts w:ascii="Arial Black" w:hAnsi="Arial Black" w:cs="Arial"/>
          <w:b/>
          <w:color w:val="000000"/>
        </w:rPr>
        <w:t xml:space="preserve"> intérêts</w:t>
      </w:r>
      <w:bookmarkStart w:id="0" w:name="_GoBack"/>
      <w:bookmarkEnd w:id="0"/>
      <w:r w:rsidR="001307EE">
        <w:rPr>
          <w:rFonts w:ascii="Arial Black" w:hAnsi="Arial Black" w:cs="Arial"/>
          <w:b/>
          <w:color w:val="000000"/>
        </w:rPr>
        <w:t xml:space="preserve"> stratégiques</w:t>
      </w:r>
    </w:p>
    <w:p w:rsidR="00AE56CD" w:rsidRDefault="00AE56CD" w:rsidP="00AE56CD">
      <w:pPr>
        <w:spacing w:after="240"/>
        <w:jc w:val="center"/>
        <w:rPr>
          <w:rFonts w:ascii="Arial" w:hAnsi="Arial" w:cs="Arial"/>
          <w:b/>
          <w:color w:val="000000"/>
        </w:rPr>
      </w:pPr>
      <w:r>
        <w:rPr>
          <w:rFonts w:ascii="Arial" w:hAnsi="Arial" w:cs="Arial"/>
          <w:b/>
          <w:color w:val="000000"/>
        </w:rPr>
        <w:t>^^^^^^^^^^</w:t>
      </w:r>
    </w:p>
    <w:p w:rsidR="00AE56CD" w:rsidRPr="00E94B5B" w:rsidRDefault="00AE56CD" w:rsidP="00AE56CD">
      <w:pPr>
        <w:spacing w:after="240"/>
        <w:jc w:val="center"/>
        <w:rPr>
          <w:rFonts w:ascii="Arial" w:hAnsi="Arial" w:cs="Arial"/>
          <w:b/>
          <w:color w:val="000000"/>
          <w:sz w:val="28"/>
          <w:szCs w:val="28"/>
        </w:rPr>
      </w:pPr>
      <w:r w:rsidRPr="00E94B5B">
        <w:rPr>
          <w:rFonts w:ascii="Arial" w:hAnsi="Arial" w:cs="Arial"/>
          <w:b/>
          <w:color w:val="000000"/>
          <w:sz w:val="28"/>
          <w:szCs w:val="28"/>
        </w:rPr>
        <w:t xml:space="preserve">Le projet : </w:t>
      </w:r>
      <w:r w:rsidRPr="00E94B5B">
        <w:rPr>
          <w:rFonts w:ascii="Arial" w:hAnsi="Arial" w:cs="Arial"/>
          <w:b/>
          <w:sz w:val="28"/>
          <w:szCs w:val="28"/>
        </w:rPr>
        <w:t>Les vaches laitières</w:t>
      </w:r>
    </w:p>
    <w:p w:rsidR="00AE56CD" w:rsidRPr="00B64C35" w:rsidRDefault="00AE56CD" w:rsidP="00AE56CD">
      <w:pPr>
        <w:spacing w:after="240"/>
        <w:jc w:val="both"/>
        <w:rPr>
          <w:rFonts w:ascii="Arial" w:hAnsi="Arial" w:cs="Arial"/>
        </w:rPr>
      </w:pPr>
      <w:r>
        <w:rPr>
          <w:rFonts w:ascii="Arial" w:hAnsi="Arial" w:cs="Arial"/>
        </w:rPr>
        <w:t>Il s’agissait d’amener une</w:t>
      </w:r>
      <w:r w:rsidRPr="00B64C35">
        <w:rPr>
          <w:rFonts w:ascii="Arial" w:hAnsi="Arial" w:cs="Arial"/>
        </w:rPr>
        <w:t xml:space="preserve"> communauté à élever des vaches non seulement pour la viande mais aussi afin de favoriser la production de lait. </w:t>
      </w:r>
    </w:p>
    <w:p w:rsidR="00AE56CD" w:rsidRPr="00B64C35" w:rsidRDefault="00AE56CD" w:rsidP="00AE56CD">
      <w:pPr>
        <w:spacing w:after="240"/>
        <w:jc w:val="both"/>
        <w:rPr>
          <w:rFonts w:ascii="Arial" w:hAnsi="Arial" w:cs="Arial"/>
        </w:rPr>
      </w:pPr>
      <w:r w:rsidRPr="00B64C35">
        <w:rPr>
          <w:rFonts w:ascii="Arial" w:hAnsi="Arial" w:cs="Arial"/>
        </w:rPr>
        <w:t>Le lait des vaches devait permettre d’améliorer la situation nutritionnelle des enfants, et les revenus tirés de la vente d’une partie du lait devaient permet</w:t>
      </w:r>
      <w:r>
        <w:rPr>
          <w:rFonts w:ascii="Arial" w:hAnsi="Arial" w:cs="Arial"/>
        </w:rPr>
        <w:t>tre de scolariser un plus grand</w:t>
      </w:r>
      <w:r w:rsidRPr="00B64C35">
        <w:rPr>
          <w:rFonts w:ascii="Arial" w:hAnsi="Arial" w:cs="Arial"/>
        </w:rPr>
        <w:t xml:space="preserve"> nombre d’enfants et, de façon générale, d’améliorer le niveau de vie </w:t>
      </w:r>
      <w:proofErr w:type="gramStart"/>
      <w:r w:rsidRPr="00B64C35">
        <w:rPr>
          <w:rFonts w:ascii="Arial" w:hAnsi="Arial" w:cs="Arial"/>
        </w:rPr>
        <w:t>de</w:t>
      </w:r>
      <w:proofErr w:type="gramEnd"/>
      <w:r w:rsidRPr="00B64C35">
        <w:rPr>
          <w:rFonts w:ascii="Arial" w:hAnsi="Arial" w:cs="Arial"/>
        </w:rPr>
        <w:t xml:space="preserve"> la communauté.</w:t>
      </w:r>
    </w:p>
    <w:p w:rsidR="00AE56CD" w:rsidRDefault="00AE56CD" w:rsidP="00AE56CD">
      <w:pPr>
        <w:spacing w:after="240"/>
        <w:jc w:val="both"/>
        <w:rPr>
          <w:rFonts w:ascii="Arial" w:hAnsi="Arial" w:cs="Arial"/>
        </w:rPr>
      </w:pPr>
      <w:r w:rsidRPr="00B64C35">
        <w:rPr>
          <w:rFonts w:ascii="Arial" w:hAnsi="Arial" w:cs="Arial"/>
        </w:rPr>
        <w:t>Le résultat attendu était l’amélioration de l’alimentation des enfants.</w:t>
      </w:r>
    </w:p>
    <w:p w:rsidR="00AE56CD" w:rsidRPr="00E73821" w:rsidRDefault="00AE56CD" w:rsidP="00AE56CD">
      <w:pPr>
        <w:spacing w:after="240"/>
        <w:jc w:val="both"/>
        <w:rPr>
          <w:rFonts w:ascii="Arial" w:hAnsi="Arial" w:cs="Arial"/>
          <w:b/>
          <w:color w:val="000000"/>
        </w:rPr>
      </w:pPr>
      <w:r w:rsidRPr="00E73821">
        <w:rPr>
          <w:rFonts w:ascii="Arial" w:hAnsi="Arial" w:cs="Arial"/>
          <w:b/>
          <w:color w:val="000000"/>
        </w:rPr>
        <w:t>Bilan :</w:t>
      </w:r>
    </w:p>
    <w:p w:rsidR="00AE56CD" w:rsidRDefault="00AE56CD" w:rsidP="00AE56CD">
      <w:pPr>
        <w:spacing w:after="240"/>
        <w:jc w:val="both"/>
        <w:rPr>
          <w:rFonts w:ascii="Arial" w:hAnsi="Arial" w:cs="Arial"/>
        </w:rPr>
      </w:pPr>
      <w:r w:rsidRPr="00B64C35">
        <w:rPr>
          <w:rFonts w:ascii="Arial" w:hAnsi="Arial" w:cs="Arial"/>
        </w:rPr>
        <w:t>Un an après la réalisation du projet, une évaluation a révélé que la situation nutritionnelle des enfants avait empiré et qu’il y avait moins de filles scolarisées qu’auparavant.</w:t>
      </w:r>
    </w:p>
    <w:p w:rsidR="00AE56CD" w:rsidRPr="00581695" w:rsidRDefault="00AE56CD" w:rsidP="00AE56CD">
      <w:pPr>
        <w:spacing w:after="240"/>
        <w:jc w:val="both"/>
        <w:rPr>
          <w:rFonts w:ascii="Arial" w:hAnsi="Arial" w:cs="Arial"/>
          <w:b/>
          <w:color w:val="000000"/>
          <w:u w:val="single"/>
        </w:rPr>
      </w:pPr>
      <w:r w:rsidRPr="00581695">
        <w:rPr>
          <w:rFonts w:ascii="Arial" w:hAnsi="Arial" w:cs="Arial"/>
          <w:b/>
          <w:color w:val="000000"/>
          <w:u w:val="single"/>
        </w:rPr>
        <w:t>QUESTIONS</w:t>
      </w:r>
    </w:p>
    <w:p w:rsidR="00AE56CD" w:rsidRDefault="00AE56CD" w:rsidP="00AE56CD">
      <w:pPr>
        <w:rPr>
          <w:rFonts w:ascii="Arial" w:hAnsi="Arial" w:cs="Arial"/>
          <w:b/>
          <w:color w:val="000000"/>
        </w:rPr>
      </w:pPr>
      <w:r w:rsidRPr="00E73821">
        <w:rPr>
          <w:rFonts w:ascii="Arial" w:hAnsi="Arial" w:cs="Arial"/>
          <w:b/>
          <w:color w:val="000000"/>
        </w:rPr>
        <w:t>Selon vous, pourquoi le projet a-t-il échoué ?</w:t>
      </w: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rPr>
          <w:rFonts w:ascii="Arial" w:hAnsi="Arial" w:cs="Arial"/>
          <w:b/>
          <w:color w:val="000000"/>
        </w:rPr>
      </w:pPr>
    </w:p>
    <w:p w:rsidR="00AE56CD" w:rsidRDefault="00AE56CD" w:rsidP="00AE56CD">
      <w:pPr>
        <w:pStyle w:val="Titre1"/>
        <w:spacing w:after="60"/>
        <w:rPr>
          <w:rFonts w:ascii="Arial Black" w:hAnsi="Arial Black"/>
          <w:color w:val="auto"/>
          <w:sz w:val="24"/>
          <w:szCs w:val="24"/>
        </w:rPr>
      </w:pPr>
    </w:p>
    <w:p w:rsidR="00AE56CD" w:rsidRDefault="00AE56CD" w:rsidP="00AE56CD">
      <w:pPr>
        <w:pStyle w:val="Titre1"/>
        <w:spacing w:after="60"/>
        <w:rPr>
          <w:rFonts w:ascii="Arial Black" w:hAnsi="Arial Black"/>
          <w:color w:val="auto"/>
          <w:sz w:val="24"/>
          <w:szCs w:val="24"/>
        </w:rPr>
      </w:pPr>
      <w:r>
        <w:rPr>
          <w:rFonts w:ascii="Arial Black" w:hAnsi="Arial Black"/>
          <w:color w:val="auto"/>
          <w:sz w:val="24"/>
          <w:szCs w:val="24"/>
        </w:rPr>
        <w:t>CORRIGE</w:t>
      </w:r>
    </w:p>
    <w:p w:rsidR="00AE56CD" w:rsidRPr="009D6E7D" w:rsidRDefault="00AE56CD" w:rsidP="00AE56CD">
      <w:pPr>
        <w:pStyle w:val="Titre1"/>
        <w:spacing w:after="60"/>
        <w:rPr>
          <w:rFonts w:ascii="Arial Black" w:hAnsi="Arial Black"/>
          <w:color w:val="auto"/>
          <w:sz w:val="24"/>
          <w:szCs w:val="24"/>
        </w:rPr>
      </w:pPr>
      <w:r w:rsidRPr="009D6E7D">
        <w:rPr>
          <w:rFonts w:ascii="Arial Black" w:hAnsi="Arial Black"/>
          <w:color w:val="auto"/>
          <w:sz w:val="24"/>
          <w:szCs w:val="24"/>
        </w:rPr>
        <w:t>« Les vaches laitières »</w:t>
      </w:r>
    </w:p>
    <w:p w:rsidR="00AE56CD" w:rsidRDefault="00AE56CD" w:rsidP="00AE56CD">
      <w:pPr>
        <w:spacing w:after="60"/>
        <w:jc w:val="both"/>
        <w:rPr>
          <w:rFonts w:ascii="Arial" w:hAnsi="Arial" w:cs="Arial"/>
        </w:rPr>
      </w:pPr>
      <w:r w:rsidRPr="00220F90">
        <w:rPr>
          <w:rFonts w:ascii="Arial" w:hAnsi="Arial" w:cs="Arial"/>
          <w:b/>
        </w:rPr>
        <w:t>Que s'est-il passé ?</w:t>
      </w:r>
      <w:r>
        <w:rPr>
          <w:rFonts w:ascii="Arial" w:hAnsi="Arial" w:cs="Arial"/>
        </w:rPr>
        <w:t xml:space="preserve"> </w:t>
      </w:r>
    </w:p>
    <w:p w:rsidR="00AE56CD" w:rsidRDefault="00AE56CD" w:rsidP="00AE56CD">
      <w:pPr>
        <w:spacing w:after="240"/>
        <w:jc w:val="both"/>
        <w:rPr>
          <w:rFonts w:ascii="Arial" w:hAnsi="Arial" w:cs="Arial"/>
        </w:rPr>
      </w:pPr>
    </w:p>
    <w:p w:rsidR="00AE56CD" w:rsidRPr="00474E15" w:rsidRDefault="00AE56CD" w:rsidP="00AE56CD">
      <w:pPr>
        <w:spacing w:after="240"/>
        <w:jc w:val="both"/>
        <w:rPr>
          <w:rFonts w:ascii="Arial" w:hAnsi="Arial" w:cs="Arial"/>
          <w:b/>
        </w:rPr>
      </w:pPr>
      <w:r w:rsidRPr="00227ABF">
        <w:rPr>
          <w:rFonts w:ascii="Arial" w:hAnsi="Arial" w:cs="Arial"/>
        </w:rPr>
        <w:t xml:space="preserve">Dans cette communauté, ce sont les femmes qui élèvent les vaches, mais ce sont les hommes qui vendent le </w:t>
      </w:r>
      <w:r>
        <w:rPr>
          <w:rFonts w:ascii="Arial" w:hAnsi="Arial" w:cs="Arial"/>
        </w:rPr>
        <w:t xml:space="preserve">lait pour obtenir des revenus. </w:t>
      </w:r>
      <w:r w:rsidRPr="00227ABF">
        <w:rPr>
          <w:rFonts w:ascii="Arial" w:hAnsi="Arial" w:cs="Arial"/>
        </w:rPr>
        <w:t>Les hommes sont chefs de famille et généralement responsables de prendre les décisions importantes concernant le ménage, dont celles liées à l’éducation des enfants.  Les femmes sont majoritairement analphabètes et les filles moins scolarisées que les garçons.</w:t>
      </w:r>
    </w:p>
    <w:p w:rsidR="00AE56CD" w:rsidRDefault="00AE56CD" w:rsidP="00AE56CD">
      <w:pPr>
        <w:spacing w:after="240"/>
        <w:jc w:val="both"/>
        <w:rPr>
          <w:rFonts w:ascii="Arial" w:hAnsi="Arial" w:cs="Arial"/>
        </w:rPr>
      </w:pPr>
      <w:r w:rsidRPr="00227ABF">
        <w:rPr>
          <w:rFonts w:ascii="Arial" w:hAnsi="Arial" w:cs="Arial"/>
        </w:rPr>
        <w:t xml:space="preserve">Dans cette communauté, comme il incombait aux femmes d’élever les vaches. Le projet a fait augmenter la charge de travail des femmes. </w:t>
      </w:r>
    </w:p>
    <w:p w:rsidR="00AE56CD" w:rsidRPr="00227ABF" w:rsidRDefault="00AE56CD" w:rsidP="00AE56CD">
      <w:pPr>
        <w:spacing w:after="240"/>
        <w:jc w:val="both"/>
        <w:rPr>
          <w:rFonts w:ascii="Arial" w:hAnsi="Arial" w:cs="Arial"/>
        </w:rPr>
      </w:pPr>
      <w:r>
        <w:rPr>
          <w:rFonts w:ascii="Arial" w:hAnsi="Arial" w:cs="Arial"/>
        </w:rPr>
        <w:t>B</w:t>
      </w:r>
      <w:r w:rsidRPr="00227ABF">
        <w:rPr>
          <w:rFonts w:ascii="Arial" w:hAnsi="Arial" w:cs="Arial"/>
        </w:rPr>
        <w:t xml:space="preserve">ien que ce soit les femmes qui élèvent les vaches, ce sont les hommes qui vendent le lait pour obtenir des revenus. Quand les hommes ont commencé à se rendre compte que le lait avait une valeur monétaire, ils ont prélevé de plus en plus de lait pour le vendre. </w:t>
      </w:r>
    </w:p>
    <w:p w:rsidR="00AE56CD" w:rsidRPr="00227ABF" w:rsidRDefault="00AE56CD" w:rsidP="00AE56CD">
      <w:pPr>
        <w:spacing w:after="240"/>
        <w:jc w:val="both"/>
        <w:rPr>
          <w:rFonts w:ascii="Arial" w:hAnsi="Arial" w:cs="Arial"/>
        </w:rPr>
      </w:pPr>
      <w:r w:rsidRPr="00227ABF">
        <w:rPr>
          <w:rFonts w:ascii="Arial" w:hAnsi="Arial" w:cs="Arial"/>
        </w:rPr>
        <w:t>On a cessé de donner du lait aux enfants, dont la situation nutritionnelle a commencé à reculer. Les hommes ont utilisé une partie de ces nouveaux revenus pour envoyer leurs fils dans de meilleures écoles, qui coûtaient plus cher. Les filles restaient au foyer pour aider leur mère à s’acquitter du travail supplémentaire entraîné par l’élevage des vaches.</w:t>
      </w:r>
    </w:p>
    <w:p w:rsidR="00AE56CD" w:rsidRDefault="00AE56CD" w:rsidP="00AE56CD">
      <w:pPr>
        <w:spacing w:after="60"/>
        <w:jc w:val="both"/>
        <w:rPr>
          <w:rFonts w:ascii="Arial" w:hAnsi="Arial" w:cs="Arial"/>
          <w:b/>
        </w:rPr>
      </w:pPr>
    </w:p>
    <w:p w:rsidR="00AE56CD" w:rsidRDefault="00AE56CD" w:rsidP="00AE56CD">
      <w:pPr>
        <w:spacing w:after="60"/>
        <w:jc w:val="both"/>
        <w:rPr>
          <w:rFonts w:ascii="Arial" w:hAnsi="Arial" w:cs="Arial"/>
          <w:b/>
        </w:rPr>
      </w:pPr>
      <w:r w:rsidRPr="00220F90">
        <w:rPr>
          <w:rFonts w:ascii="Arial" w:hAnsi="Arial" w:cs="Arial"/>
          <w:b/>
        </w:rPr>
        <w:t xml:space="preserve">Pourquoi cela est-il arrivé ? </w:t>
      </w:r>
    </w:p>
    <w:p w:rsidR="00AE56CD" w:rsidRDefault="00AE56CD" w:rsidP="00AE56CD">
      <w:pPr>
        <w:spacing w:after="240"/>
        <w:jc w:val="both"/>
        <w:rPr>
          <w:rFonts w:ascii="Arial" w:hAnsi="Arial" w:cs="Arial"/>
        </w:rPr>
      </w:pPr>
    </w:p>
    <w:p w:rsidR="00AE56CD" w:rsidRDefault="00AE56CD" w:rsidP="00AE56CD">
      <w:pPr>
        <w:spacing w:after="240"/>
        <w:jc w:val="both"/>
        <w:rPr>
          <w:rFonts w:ascii="Arial" w:hAnsi="Arial" w:cs="Arial"/>
        </w:rPr>
      </w:pPr>
      <w:r w:rsidRPr="00227ABF">
        <w:rPr>
          <w:rFonts w:ascii="Arial" w:hAnsi="Arial" w:cs="Arial"/>
        </w:rPr>
        <w:t>Le projet a été conçu sans que l’on prenne en compte et que l’on comprenne les rôles</w:t>
      </w:r>
      <w:r>
        <w:rPr>
          <w:rFonts w:ascii="Arial" w:hAnsi="Arial" w:cs="Arial"/>
        </w:rPr>
        <w:t>, les</w:t>
      </w:r>
      <w:r w:rsidRPr="00227ABF">
        <w:rPr>
          <w:rFonts w:ascii="Arial" w:hAnsi="Arial" w:cs="Arial"/>
        </w:rPr>
        <w:t xml:space="preserve"> responsabilités </w:t>
      </w:r>
      <w:r>
        <w:rPr>
          <w:rFonts w:ascii="Arial" w:hAnsi="Arial" w:cs="Arial"/>
        </w:rPr>
        <w:t xml:space="preserve">et la situation respective </w:t>
      </w:r>
      <w:r w:rsidRPr="00227ABF">
        <w:rPr>
          <w:rFonts w:ascii="Arial" w:hAnsi="Arial" w:cs="Arial"/>
        </w:rPr>
        <w:t>des femmes</w:t>
      </w:r>
      <w:r>
        <w:rPr>
          <w:rFonts w:ascii="Arial" w:hAnsi="Arial" w:cs="Arial"/>
        </w:rPr>
        <w:t xml:space="preserve">/filles et </w:t>
      </w:r>
      <w:r w:rsidRPr="00227ABF">
        <w:rPr>
          <w:rFonts w:ascii="Arial" w:hAnsi="Arial" w:cs="Arial"/>
        </w:rPr>
        <w:t>des hommes</w:t>
      </w:r>
      <w:r>
        <w:rPr>
          <w:rFonts w:ascii="Arial" w:hAnsi="Arial" w:cs="Arial"/>
        </w:rPr>
        <w:t xml:space="preserve">/garçons </w:t>
      </w:r>
      <w:r w:rsidRPr="00227ABF">
        <w:rPr>
          <w:rFonts w:ascii="Arial" w:hAnsi="Arial" w:cs="Arial"/>
        </w:rPr>
        <w:t xml:space="preserve">au sein de la communauté. </w:t>
      </w:r>
    </w:p>
    <w:p w:rsidR="00AE56CD" w:rsidRDefault="00AE56CD" w:rsidP="00AE56CD">
      <w:pPr>
        <w:autoSpaceDE w:val="0"/>
        <w:autoSpaceDN w:val="0"/>
        <w:adjustRightInd w:val="0"/>
        <w:rPr>
          <w:rFonts w:ascii="Arial" w:hAnsi="Arial" w:cs="Arial"/>
          <w:iCs/>
        </w:rPr>
      </w:pPr>
      <w:r w:rsidRPr="00D76C80">
        <w:rPr>
          <w:rFonts w:ascii="Arial" w:hAnsi="Arial" w:cs="Arial"/>
          <w:iCs/>
        </w:rPr>
        <w:t>Les résultats ont été diamétralement opposés à ceux qu’on attendait.</w:t>
      </w:r>
    </w:p>
    <w:p w:rsidR="00AE56CD" w:rsidRDefault="00AE56CD" w:rsidP="00AE56CD">
      <w:pPr>
        <w:autoSpaceDE w:val="0"/>
        <w:autoSpaceDN w:val="0"/>
        <w:adjustRightInd w:val="0"/>
        <w:rPr>
          <w:rFonts w:ascii="Arial" w:hAnsi="Arial" w:cs="Arial"/>
          <w:iCs/>
        </w:rPr>
      </w:pPr>
    </w:p>
    <w:p w:rsidR="00AE56CD" w:rsidRPr="00227ABF" w:rsidRDefault="00AE56CD" w:rsidP="00AE56CD">
      <w:pPr>
        <w:spacing w:after="240"/>
        <w:jc w:val="both"/>
        <w:rPr>
          <w:rFonts w:ascii="Arial" w:hAnsi="Arial" w:cs="Arial"/>
        </w:rPr>
      </w:pPr>
      <w:r w:rsidRPr="00227ABF">
        <w:rPr>
          <w:rFonts w:ascii="Arial" w:hAnsi="Arial" w:cs="Arial"/>
        </w:rPr>
        <w:t xml:space="preserve">Des questions fondamentales n’ont pas été posées : </w:t>
      </w:r>
    </w:p>
    <w:p w:rsidR="00AE56CD" w:rsidRPr="00227ABF" w:rsidRDefault="00AE56CD" w:rsidP="00AE56CD">
      <w:pPr>
        <w:pStyle w:val="Listecouleur-Accent11"/>
        <w:numPr>
          <w:ilvl w:val="0"/>
          <w:numId w:val="1"/>
        </w:numPr>
        <w:spacing w:after="240"/>
        <w:rPr>
          <w:rFonts w:ascii="Arial" w:hAnsi="Arial" w:cs="Arial"/>
          <w:sz w:val="24"/>
          <w:szCs w:val="24"/>
        </w:rPr>
      </w:pPr>
      <w:r w:rsidRPr="00227ABF">
        <w:rPr>
          <w:rFonts w:ascii="Arial" w:hAnsi="Arial" w:cs="Arial"/>
          <w:sz w:val="24"/>
          <w:szCs w:val="24"/>
        </w:rPr>
        <w:t xml:space="preserve">Qui fait quoi avec quelles ressources? </w:t>
      </w:r>
    </w:p>
    <w:p w:rsidR="00AE56CD" w:rsidRPr="00227ABF" w:rsidRDefault="00AE56CD" w:rsidP="00AE56CD">
      <w:pPr>
        <w:pStyle w:val="Listecouleur-Accent11"/>
        <w:numPr>
          <w:ilvl w:val="0"/>
          <w:numId w:val="1"/>
        </w:numPr>
        <w:spacing w:after="240"/>
        <w:rPr>
          <w:rFonts w:ascii="Arial" w:hAnsi="Arial" w:cs="Arial"/>
          <w:sz w:val="24"/>
          <w:szCs w:val="24"/>
        </w:rPr>
      </w:pPr>
      <w:r w:rsidRPr="00227ABF">
        <w:rPr>
          <w:rFonts w:ascii="Arial" w:hAnsi="Arial" w:cs="Arial"/>
          <w:sz w:val="24"/>
          <w:szCs w:val="24"/>
        </w:rPr>
        <w:t xml:space="preserve">Qui a accès aux ressources, aux bénéfices tirés des activités ? </w:t>
      </w:r>
    </w:p>
    <w:p w:rsidR="00AE56CD" w:rsidRPr="00227ABF" w:rsidRDefault="00AE56CD" w:rsidP="00AE56CD">
      <w:pPr>
        <w:pStyle w:val="Listecouleur-Accent11"/>
        <w:numPr>
          <w:ilvl w:val="0"/>
          <w:numId w:val="1"/>
        </w:numPr>
        <w:spacing w:after="240"/>
        <w:rPr>
          <w:rFonts w:ascii="Arial" w:hAnsi="Arial" w:cs="Arial"/>
          <w:sz w:val="24"/>
          <w:szCs w:val="24"/>
        </w:rPr>
      </w:pPr>
      <w:r w:rsidRPr="00227ABF">
        <w:rPr>
          <w:rFonts w:ascii="Arial" w:hAnsi="Arial" w:cs="Arial"/>
          <w:sz w:val="24"/>
          <w:szCs w:val="24"/>
        </w:rPr>
        <w:t>Qui contrôle les ressources et les bénéfices tirés des activités ?</w:t>
      </w:r>
    </w:p>
    <w:p w:rsidR="00AE56CD" w:rsidRPr="00227ABF" w:rsidRDefault="00AE56CD" w:rsidP="00AE56CD">
      <w:pPr>
        <w:pStyle w:val="Listecouleur-Accent11"/>
        <w:numPr>
          <w:ilvl w:val="0"/>
          <w:numId w:val="1"/>
        </w:numPr>
        <w:spacing w:after="240"/>
        <w:rPr>
          <w:rFonts w:ascii="Arial" w:hAnsi="Arial" w:cs="Arial"/>
          <w:sz w:val="24"/>
          <w:szCs w:val="24"/>
        </w:rPr>
      </w:pPr>
      <w:r w:rsidRPr="00227ABF">
        <w:rPr>
          <w:rFonts w:ascii="Arial" w:hAnsi="Arial" w:cs="Arial"/>
          <w:sz w:val="24"/>
          <w:szCs w:val="24"/>
        </w:rPr>
        <w:t>Qui prend les décisions ?</w:t>
      </w:r>
    </w:p>
    <w:p w:rsidR="00AE56CD" w:rsidRPr="00227ABF" w:rsidRDefault="00AE56CD" w:rsidP="00AE56CD">
      <w:pPr>
        <w:pStyle w:val="Listecouleur-Accent11"/>
        <w:numPr>
          <w:ilvl w:val="0"/>
          <w:numId w:val="1"/>
        </w:numPr>
        <w:spacing w:after="240"/>
        <w:rPr>
          <w:rFonts w:ascii="Arial" w:hAnsi="Arial" w:cs="Arial"/>
          <w:sz w:val="24"/>
          <w:szCs w:val="24"/>
        </w:rPr>
      </w:pPr>
      <w:r w:rsidRPr="00227ABF">
        <w:rPr>
          <w:rFonts w:ascii="Arial" w:hAnsi="Arial" w:cs="Arial"/>
          <w:sz w:val="24"/>
          <w:szCs w:val="24"/>
        </w:rPr>
        <w:t>Qui jouit de quels droits et libertés ?</w:t>
      </w:r>
    </w:p>
    <w:p w:rsidR="00AE56CD" w:rsidRPr="005B3027" w:rsidRDefault="00AE56CD" w:rsidP="00AE56CD">
      <w:pPr>
        <w:pStyle w:val="Paragraphedeliste"/>
        <w:numPr>
          <w:ilvl w:val="0"/>
          <w:numId w:val="1"/>
        </w:numPr>
        <w:autoSpaceDE w:val="0"/>
        <w:autoSpaceDN w:val="0"/>
        <w:adjustRightInd w:val="0"/>
        <w:rPr>
          <w:rFonts w:ascii="Arial" w:hAnsi="Arial" w:cs="Arial"/>
        </w:rPr>
      </w:pPr>
      <w:r w:rsidRPr="005B3027">
        <w:rPr>
          <w:rFonts w:ascii="Arial" w:hAnsi="Arial" w:cs="Arial"/>
          <w:b/>
          <w:bCs/>
        </w:rPr>
        <w:t xml:space="preserve">Qui fait quoi: </w:t>
      </w:r>
      <w:r w:rsidRPr="005B3027">
        <w:rPr>
          <w:rFonts w:ascii="Arial" w:hAnsi="Arial" w:cs="Arial"/>
        </w:rPr>
        <w:t xml:space="preserve">Cette question identifie les différentes activités exécutées par les hommes et les femmes de la population </w:t>
      </w:r>
      <w:proofErr w:type="gramStart"/>
      <w:r w:rsidRPr="005B3027">
        <w:rPr>
          <w:rFonts w:ascii="Arial" w:hAnsi="Arial" w:cs="Arial"/>
        </w:rPr>
        <w:t>cible</w:t>
      </w:r>
      <w:proofErr w:type="gramEnd"/>
      <w:r w:rsidRPr="005B3027">
        <w:rPr>
          <w:rFonts w:ascii="Arial" w:hAnsi="Arial" w:cs="Arial"/>
        </w:rPr>
        <w:t xml:space="preserve">. Par exemple, un projet de développement rural portant sur des cultures de rente pourrait avoir pour </w:t>
      </w:r>
      <w:r w:rsidRPr="005B3027">
        <w:rPr>
          <w:rFonts w:ascii="Arial" w:hAnsi="Arial" w:cs="Arial"/>
        </w:rPr>
        <w:lastRenderedPageBreak/>
        <w:t>résultat d’accroître le fardeau des travaux agricoles pour la population féminine, parce que, dans cette société, ce sont les femmes qui font la plus grande partie du travail de la terre. Si on demande: “Qui fait quoi?”, on peut amener les initiateurs du projet à songer à la possibilité qu’un tel projet puisse augmenter la charge de travail des femmes.</w:t>
      </w:r>
    </w:p>
    <w:p w:rsidR="00AE56CD" w:rsidRPr="005B3027" w:rsidRDefault="00AE56CD" w:rsidP="00AE56CD">
      <w:pPr>
        <w:pStyle w:val="Paragraphedeliste"/>
        <w:autoSpaceDE w:val="0"/>
        <w:autoSpaceDN w:val="0"/>
        <w:adjustRightInd w:val="0"/>
        <w:rPr>
          <w:rFonts w:ascii="Arial" w:hAnsi="Arial" w:cs="Arial"/>
          <w:b/>
          <w:bCs/>
        </w:rPr>
      </w:pPr>
    </w:p>
    <w:p w:rsidR="00AE56CD" w:rsidRPr="005B3027" w:rsidRDefault="00AE56CD" w:rsidP="00AE56CD">
      <w:pPr>
        <w:pStyle w:val="Paragraphedeliste"/>
        <w:numPr>
          <w:ilvl w:val="0"/>
          <w:numId w:val="1"/>
        </w:numPr>
        <w:autoSpaceDE w:val="0"/>
        <w:autoSpaceDN w:val="0"/>
        <w:adjustRightInd w:val="0"/>
        <w:rPr>
          <w:rFonts w:ascii="Arial" w:hAnsi="Arial" w:cs="Arial"/>
        </w:rPr>
      </w:pPr>
      <w:r w:rsidRPr="005B3027">
        <w:rPr>
          <w:rFonts w:ascii="Arial" w:hAnsi="Arial" w:cs="Arial"/>
          <w:b/>
          <w:bCs/>
        </w:rPr>
        <w:t xml:space="preserve">Qui a accès (possibilités d’utiliser): </w:t>
      </w:r>
      <w:r w:rsidRPr="005B3027">
        <w:rPr>
          <w:rFonts w:ascii="Arial" w:hAnsi="Arial" w:cs="Arial"/>
        </w:rPr>
        <w:t>Cette question permet de déterminer dans quelle mesure chaque couche de la population peut utiliser les ressources, les bénéfices et les possibilités qui existent déjà dans une société ou qui résulteront de l’intervention. Il s’agit de facteurs tels que les terres, l’argent, le crédit et l’éducation, qui peuvent exister dans la société sans être pour autant accessibles à toutes les couches.</w:t>
      </w:r>
    </w:p>
    <w:p w:rsidR="00AE56CD" w:rsidRPr="005B3027" w:rsidRDefault="00AE56CD" w:rsidP="00AE56CD">
      <w:pPr>
        <w:pStyle w:val="Paragraphedeliste"/>
        <w:autoSpaceDE w:val="0"/>
        <w:autoSpaceDN w:val="0"/>
        <w:adjustRightInd w:val="0"/>
        <w:rPr>
          <w:rFonts w:ascii="Arial" w:hAnsi="Arial" w:cs="Arial"/>
          <w:b/>
          <w:bCs/>
        </w:rPr>
      </w:pPr>
    </w:p>
    <w:p w:rsidR="00AE56CD" w:rsidRPr="005B3027" w:rsidRDefault="00AE56CD" w:rsidP="00AE56CD">
      <w:pPr>
        <w:pStyle w:val="Paragraphedeliste"/>
        <w:numPr>
          <w:ilvl w:val="0"/>
          <w:numId w:val="1"/>
        </w:numPr>
        <w:autoSpaceDE w:val="0"/>
        <w:autoSpaceDN w:val="0"/>
        <w:adjustRightInd w:val="0"/>
        <w:rPr>
          <w:rFonts w:ascii="Arial" w:hAnsi="Arial" w:cs="Arial"/>
        </w:rPr>
      </w:pPr>
      <w:r w:rsidRPr="005B3027">
        <w:rPr>
          <w:rFonts w:ascii="Arial" w:hAnsi="Arial" w:cs="Arial"/>
          <w:b/>
          <w:bCs/>
        </w:rPr>
        <w:t xml:space="preserve">Qui contrôle (détermine le résultat obtenu par les ressources): </w:t>
      </w:r>
      <w:r w:rsidRPr="005B3027">
        <w:rPr>
          <w:rFonts w:ascii="Arial" w:hAnsi="Arial" w:cs="Arial"/>
        </w:rPr>
        <w:t>Cette question permet de déterminer dans quelle mesure divers groupes de femmes et d’hommes de la population peuvent décider de la manière d’utiliser les ressources disponibles. Certains groupes peuvent avoir accès aux ressources mais ne pas pouvoir s’en servir, pour toute une série de raisons.</w:t>
      </w:r>
    </w:p>
    <w:p w:rsidR="00AE56CD" w:rsidRPr="005B3027" w:rsidRDefault="00AE56CD" w:rsidP="00AE56CD">
      <w:pPr>
        <w:pStyle w:val="Paragraphedeliste"/>
        <w:autoSpaceDE w:val="0"/>
        <w:autoSpaceDN w:val="0"/>
        <w:adjustRightInd w:val="0"/>
        <w:rPr>
          <w:rFonts w:ascii="Arial" w:hAnsi="Arial" w:cs="Arial"/>
        </w:rPr>
      </w:pPr>
    </w:p>
    <w:p w:rsidR="00AE56CD" w:rsidRDefault="00AE56CD" w:rsidP="00AE56CD">
      <w:pPr>
        <w:pStyle w:val="Paragraphedeliste"/>
        <w:numPr>
          <w:ilvl w:val="0"/>
          <w:numId w:val="1"/>
        </w:numPr>
        <w:autoSpaceDE w:val="0"/>
        <w:autoSpaceDN w:val="0"/>
        <w:adjustRightInd w:val="0"/>
        <w:rPr>
          <w:rFonts w:ascii="Arial" w:hAnsi="Arial" w:cs="Arial"/>
        </w:rPr>
      </w:pPr>
      <w:r w:rsidRPr="005B3027">
        <w:rPr>
          <w:rFonts w:ascii="Arial" w:hAnsi="Arial" w:cs="Arial"/>
        </w:rPr>
        <w:t>Si on ne pose pas ces questions, les interventions risquent d’être fondées sur des hypothèses et des perceptions incomplètes et incorrectes au sujet de la façon dont fonctionne telle ou telle société. Par exemple, les planificateurs peuvent supposer à tort que, dans un cadre donné, les hommes sont les chefs de famille et les principaux décideurs, alors que ce rôle incombe aux femmes. Cette hypothèse peut les conduire à concevoir des interventions peu efficaces et inappropriées.</w:t>
      </w:r>
    </w:p>
    <w:p w:rsidR="00AE56CD" w:rsidRPr="005B3027" w:rsidRDefault="00AE56CD" w:rsidP="00AE56CD">
      <w:pPr>
        <w:pStyle w:val="Paragraphedeliste"/>
        <w:rPr>
          <w:rFonts w:ascii="Arial" w:hAnsi="Arial" w:cs="Arial"/>
        </w:rPr>
      </w:pPr>
    </w:p>
    <w:p w:rsidR="00AE56CD" w:rsidRPr="005B3027" w:rsidRDefault="00AE56CD" w:rsidP="00AE56CD">
      <w:pPr>
        <w:pStyle w:val="Paragraphedeliste"/>
        <w:autoSpaceDE w:val="0"/>
        <w:autoSpaceDN w:val="0"/>
        <w:adjustRightInd w:val="0"/>
        <w:rPr>
          <w:rFonts w:ascii="Arial" w:hAnsi="Arial" w:cs="Arial"/>
        </w:rPr>
      </w:pPr>
    </w:p>
    <w:p w:rsidR="00AE56CD" w:rsidRPr="005B3027" w:rsidRDefault="00AE56CD" w:rsidP="00AE56CD">
      <w:pPr>
        <w:pStyle w:val="Paragraphedeliste"/>
        <w:numPr>
          <w:ilvl w:val="0"/>
          <w:numId w:val="1"/>
        </w:numPr>
        <w:autoSpaceDE w:val="0"/>
        <w:autoSpaceDN w:val="0"/>
        <w:adjustRightInd w:val="0"/>
        <w:rPr>
          <w:rFonts w:ascii="Arial" w:hAnsi="Arial" w:cs="Arial"/>
        </w:rPr>
      </w:pPr>
      <w:r w:rsidRPr="005B3027">
        <w:rPr>
          <w:rFonts w:ascii="Arial" w:hAnsi="Arial" w:cs="Arial"/>
        </w:rPr>
        <w:t>L’analyse des informations fournies par ces questions permet aux planificateurs de savoir comment telle ou telle intervention se répercutera sur les diverses couches de population. S’il le faut, on peut alors mettre en place des mesures de redressement qui veillent à ce que le projet réponde dans des conditions d’égalité, aux besoins de toutes les couches qui ont été identifiées.</w:t>
      </w:r>
    </w:p>
    <w:p w:rsidR="00AE56CD" w:rsidRDefault="00AE56CD" w:rsidP="00AE56CD">
      <w:pPr>
        <w:pStyle w:val="Paragraphedeliste"/>
      </w:pPr>
    </w:p>
    <w:p w:rsidR="00AE56CD" w:rsidRDefault="00AE56CD" w:rsidP="00AE56CD">
      <w:pPr>
        <w:pStyle w:val="Paragraphedeliste"/>
        <w:rPr>
          <w:rFonts w:ascii="Arial" w:hAnsi="Arial" w:cs="Arial"/>
          <w:b/>
        </w:rPr>
      </w:pPr>
    </w:p>
    <w:p w:rsidR="00AE56CD" w:rsidRPr="005B3027" w:rsidRDefault="00AE56CD" w:rsidP="00AE56CD">
      <w:pPr>
        <w:pStyle w:val="Paragraphedeliste"/>
        <w:rPr>
          <w:rFonts w:ascii="Arial" w:hAnsi="Arial" w:cs="Arial"/>
          <w:b/>
        </w:rPr>
      </w:pPr>
      <w:r w:rsidRPr="005B3027">
        <w:rPr>
          <w:rFonts w:ascii="Arial" w:hAnsi="Arial" w:cs="Arial"/>
          <w:b/>
        </w:rPr>
        <w:t xml:space="preserve">IMPORTANT </w:t>
      </w:r>
    </w:p>
    <w:p w:rsidR="00AE56CD" w:rsidRPr="005B3027" w:rsidRDefault="00AE56CD" w:rsidP="00AE56CD">
      <w:pPr>
        <w:pStyle w:val="Paragraphedeliste"/>
        <w:rPr>
          <w:rFonts w:ascii="Arial" w:hAnsi="Arial" w:cs="Arial"/>
          <w:color w:val="FF0000"/>
        </w:rPr>
      </w:pPr>
    </w:p>
    <w:p w:rsidR="00AE56CD" w:rsidRPr="005B3027" w:rsidRDefault="00AE56CD" w:rsidP="00AE56CD">
      <w:pPr>
        <w:pStyle w:val="Paragraphedeliste"/>
        <w:numPr>
          <w:ilvl w:val="0"/>
          <w:numId w:val="1"/>
        </w:numPr>
        <w:rPr>
          <w:rFonts w:ascii="Arial" w:hAnsi="Arial" w:cs="Arial"/>
          <w:b/>
        </w:rPr>
      </w:pPr>
      <w:r w:rsidRPr="005B3027">
        <w:rPr>
          <w:rFonts w:ascii="Arial" w:hAnsi="Arial" w:cs="Arial"/>
          <w:b/>
        </w:rPr>
        <w:t>Il est essentiel, quand on conçoit et exécute des projets de développement, de comprendre les rôles des hommes et des femmes dans un contexte donné. Il est aussi essentiel d’analyser et d’estimer, durant les phases de conception, d’exécution et d’évaluation, l’impact que le projet exerce sur les hommes et sur les femmes. Cette façon d’envisager le développement répond à l’approche Genre et développement.</w:t>
      </w:r>
    </w:p>
    <w:p w:rsidR="00AE56CD" w:rsidRPr="005B3027" w:rsidRDefault="00AE56CD" w:rsidP="00AE56CD"/>
    <w:p w:rsidR="00AE56CD" w:rsidRDefault="00AE56CD" w:rsidP="00AE56CD">
      <w:pPr>
        <w:autoSpaceDE w:val="0"/>
        <w:autoSpaceDN w:val="0"/>
        <w:adjustRightInd w:val="0"/>
        <w:rPr>
          <w:rFonts w:ascii="Arial" w:hAnsi="Arial" w:cs="Arial"/>
          <w:iCs/>
        </w:rPr>
      </w:pPr>
    </w:p>
    <w:p w:rsidR="00AE56CD" w:rsidRDefault="00AE56CD" w:rsidP="00AE56CD">
      <w:pPr>
        <w:autoSpaceDE w:val="0"/>
        <w:autoSpaceDN w:val="0"/>
        <w:adjustRightInd w:val="0"/>
        <w:rPr>
          <w:rFonts w:ascii="Arial" w:hAnsi="Arial" w:cs="Arial"/>
        </w:rPr>
      </w:pPr>
    </w:p>
    <w:p w:rsidR="00AE56CD" w:rsidRPr="003342F4" w:rsidRDefault="00AE56CD" w:rsidP="00AE56CD"/>
    <w:p w:rsidR="00AE56CD" w:rsidRDefault="00AE56CD" w:rsidP="00AE56CD">
      <w:pPr>
        <w:rPr>
          <w:lang w:val="fr-CA"/>
        </w:rPr>
      </w:pPr>
    </w:p>
    <w:p w:rsidR="00AE56CD" w:rsidRDefault="00AE56CD" w:rsidP="00AE56CD">
      <w:pPr>
        <w:rPr>
          <w:lang w:val="fr-CA"/>
        </w:rPr>
      </w:pPr>
    </w:p>
    <w:p w:rsidR="00AE56CD" w:rsidRPr="003342F4" w:rsidRDefault="00AE56CD" w:rsidP="00AE56CD"/>
    <w:p w:rsidR="00AE56CD" w:rsidRPr="007459AA" w:rsidRDefault="00AE56CD" w:rsidP="00AE56CD">
      <w:pPr>
        <w:jc w:val="center"/>
        <w:rPr>
          <w:rFonts w:ascii="Arial" w:hAnsi="Arial" w:cs="Arial"/>
          <w:sz w:val="28"/>
          <w:szCs w:val="28"/>
        </w:rPr>
      </w:pPr>
      <w:r w:rsidRPr="007459AA">
        <w:rPr>
          <w:rFonts w:ascii="Arial" w:hAnsi="Arial" w:cs="Arial"/>
          <w:sz w:val="28"/>
          <w:szCs w:val="28"/>
        </w:rPr>
        <w:t>Exercice</w:t>
      </w:r>
    </w:p>
    <w:p w:rsidR="00AE56CD" w:rsidRDefault="00AE56CD" w:rsidP="00AE56CD">
      <w:pPr>
        <w:widowControl w:val="0"/>
        <w:autoSpaceDE w:val="0"/>
        <w:autoSpaceDN w:val="0"/>
        <w:adjustRightInd w:val="0"/>
        <w:spacing w:line="292" w:lineRule="exact"/>
        <w:jc w:val="both"/>
        <w:rPr>
          <w:rFonts w:ascii="Arial" w:hAnsi="Arial" w:cs="Arial"/>
          <w:b/>
          <w:color w:val="0070C0"/>
        </w:rPr>
      </w:pPr>
      <w:r>
        <w:rPr>
          <w:rFonts w:ascii="Arial" w:hAnsi="Arial" w:cs="Arial"/>
          <w:b/>
          <w:color w:val="0070C0"/>
        </w:rPr>
        <w:t>CORRIGE</w:t>
      </w:r>
    </w:p>
    <w:p w:rsidR="00AE56CD" w:rsidRPr="007459AA" w:rsidRDefault="00AE56CD" w:rsidP="00AE56CD">
      <w:pPr>
        <w:widowControl w:val="0"/>
        <w:autoSpaceDE w:val="0"/>
        <w:autoSpaceDN w:val="0"/>
        <w:adjustRightInd w:val="0"/>
        <w:spacing w:line="292" w:lineRule="exact"/>
        <w:jc w:val="both"/>
        <w:rPr>
          <w:rFonts w:ascii="Arial" w:hAnsi="Arial" w:cs="Arial"/>
          <w:b/>
        </w:rPr>
      </w:pPr>
      <w:r w:rsidRPr="000B14F7">
        <w:rPr>
          <w:rFonts w:ascii="Arial" w:hAnsi="Arial" w:cs="Arial"/>
          <w:b/>
          <w:color w:val="0070C0"/>
        </w:rPr>
        <w:t>Projet destiné aux tisseuses de pagnes au Burkina F</w:t>
      </w:r>
      <w:r w:rsidRPr="007459AA">
        <w:rPr>
          <w:rFonts w:ascii="Arial" w:hAnsi="Arial" w:cs="Arial"/>
          <w:b/>
        </w:rPr>
        <w:t>aso.</w:t>
      </w:r>
    </w:p>
    <w:p w:rsidR="00AE56CD" w:rsidRPr="007459AA" w:rsidRDefault="00AE56CD" w:rsidP="00AE56CD">
      <w:pPr>
        <w:widowControl w:val="0"/>
        <w:autoSpaceDE w:val="0"/>
        <w:autoSpaceDN w:val="0"/>
        <w:adjustRightInd w:val="0"/>
        <w:spacing w:line="273" w:lineRule="exact"/>
        <w:jc w:val="both"/>
        <w:rPr>
          <w:rFonts w:ascii="Arial" w:hAnsi="Arial" w:cs="Arial"/>
        </w:rPr>
      </w:pPr>
      <w:r w:rsidRPr="007459AA">
        <w:rPr>
          <w:rFonts w:ascii="Arial" w:hAnsi="Arial" w:cs="Arial"/>
        </w:rPr>
        <w:t xml:space="preserve">Un fonds a été créé permettant que des prêts soient mis individuellement à la disposition des tisseuses de pagnes dans une communauté rurale </w:t>
      </w:r>
      <w:r>
        <w:rPr>
          <w:rFonts w:ascii="Arial" w:hAnsi="Arial" w:cs="Arial"/>
        </w:rPr>
        <w:t xml:space="preserve">de </w:t>
      </w:r>
      <w:proofErr w:type="spellStart"/>
      <w:r>
        <w:rPr>
          <w:rFonts w:ascii="Arial" w:hAnsi="Arial" w:cs="Arial"/>
        </w:rPr>
        <w:t>Vipalogo</w:t>
      </w:r>
      <w:proofErr w:type="spellEnd"/>
      <w:r>
        <w:rPr>
          <w:rFonts w:ascii="Arial" w:hAnsi="Arial" w:cs="Arial"/>
        </w:rPr>
        <w:t xml:space="preserve"> au</w:t>
      </w:r>
      <w:r w:rsidRPr="007459AA">
        <w:rPr>
          <w:rFonts w:ascii="Arial" w:hAnsi="Arial" w:cs="Arial"/>
        </w:rPr>
        <w:t xml:space="preserve"> Burkina Faso.</w:t>
      </w:r>
    </w:p>
    <w:p w:rsidR="00AE56CD" w:rsidRPr="007459AA" w:rsidRDefault="00AE56CD" w:rsidP="00AE56CD">
      <w:pPr>
        <w:widowControl w:val="0"/>
        <w:autoSpaceDE w:val="0"/>
        <w:autoSpaceDN w:val="0"/>
        <w:adjustRightInd w:val="0"/>
        <w:spacing w:line="264" w:lineRule="exact"/>
        <w:jc w:val="both"/>
        <w:rPr>
          <w:rFonts w:ascii="Arial" w:hAnsi="Arial" w:cs="Arial"/>
        </w:rPr>
      </w:pPr>
      <w:r w:rsidRPr="007459AA">
        <w:rPr>
          <w:rFonts w:ascii="Arial" w:hAnsi="Arial" w:cs="Arial"/>
        </w:rPr>
        <w:t>Le prêt leur permettait d'acheter le matériel en plus grande quantité et à bas prix et d'accroître leur productivité et leurs revenus.</w:t>
      </w:r>
    </w:p>
    <w:p w:rsidR="00AE56CD" w:rsidRPr="007459AA" w:rsidRDefault="00AE56CD" w:rsidP="00AE56CD">
      <w:pPr>
        <w:widowControl w:val="0"/>
        <w:autoSpaceDE w:val="0"/>
        <w:autoSpaceDN w:val="0"/>
        <w:adjustRightInd w:val="0"/>
        <w:spacing w:line="273" w:lineRule="exact"/>
        <w:jc w:val="both"/>
        <w:rPr>
          <w:rFonts w:ascii="Arial" w:hAnsi="Arial" w:cs="Arial"/>
        </w:rPr>
      </w:pPr>
      <w:r w:rsidRPr="007459AA">
        <w:rPr>
          <w:rFonts w:ascii="Arial" w:hAnsi="Arial" w:cs="Arial"/>
        </w:rPr>
        <w:t>Dans bien des cas, les responsabilités familiales et agricoles de ces femmes ne leur ont pas laissé suffisamment de temps pour augmenter leur production. D'autres ont pu difficilement repayer leur prêt à cause des pressions familiales pour utiliser l'argent à d'autres fins.</w:t>
      </w:r>
    </w:p>
    <w:p w:rsidR="00AE56CD" w:rsidRPr="007459AA" w:rsidRDefault="00AE56CD" w:rsidP="00AE56CD">
      <w:pPr>
        <w:widowControl w:val="0"/>
        <w:autoSpaceDE w:val="0"/>
        <w:autoSpaceDN w:val="0"/>
        <w:adjustRightInd w:val="0"/>
        <w:spacing w:line="278" w:lineRule="exact"/>
        <w:jc w:val="both"/>
        <w:rPr>
          <w:rFonts w:ascii="Arial" w:hAnsi="Arial" w:cs="Arial"/>
        </w:rPr>
      </w:pPr>
      <w:r w:rsidRPr="007459AA">
        <w:rPr>
          <w:rFonts w:ascii="Arial" w:hAnsi="Arial" w:cs="Arial"/>
        </w:rPr>
        <w:t>Celles qui ont pu produire davantage de pagnes ont dû malgré tout, les vendre à des intermédiaires locaux, qui en ont obtenu un prix fort supérieur sur des marchés éloignés.</w:t>
      </w:r>
    </w:p>
    <w:p w:rsidR="00AE56CD" w:rsidRPr="007459AA" w:rsidRDefault="00AE56CD" w:rsidP="00AE56CD">
      <w:pPr>
        <w:widowControl w:val="0"/>
        <w:autoSpaceDE w:val="0"/>
        <w:autoSpaceDN w:val="0"/>
        <w:adjustRightInd w:val="0"/>
        <w:spacing w:line="278" w:lineRule="exact"/>
        <w:jc w:val="both"/>
        <w:rPr>
          <w:rFonts w:ascii="Arial" w:hAnsi="Arial" w:cs="Arial"/>
        </w:rPr>
      </w:pPr>
    </w:p>
    <w:p w:rsidR="00AE56CD" w:rsidRPr="007459AA" w:rsidRDefault="00AE56CD" w:rsidP="00AE56CD">
      <w:pPr>
        <w:widowControl w:val="0"/>
        <w:autoSpaceDE w:val="0"/>
        <w:autoSpaceDN w:val="0"/>
        <w:adjustRightInd w:val="0"/>
        <w:spacing w:line="273" w:lineRule="exact"/>
        <w:jc w:val="both"/>
        <w:rPr>
          <w:rFonts w:ascii="Arial" w:hAnsi="Arial" w:cs="Arial"/>
          <w:b/>
          <w:i/>
          <w:iCs/>
        </w:rPr>
      </w:pPr>
      <w:r w:rsidRPr="007459AA">
        <w:rPr>
          <w:rFonts w:ascii="Arial" w:hAnsi="Arial" w:cs="Arial"/>
          <w:b/>
          <w:i/>
          <w:iCs/>
        </w:rPr>
        <w:t>Questions</w:t>
      </w:r>
    </w:p>
    <w:p w:rsidR="00AE56CD" w:rsidRPr="007459AA" w:rsidRDefault="00AE56CD" w:rsidP="00AE56CD">
      <w:pPr>
        <w:widowControl w:val="0"/>
        <w:autoSpaceDE w:val="0"/>
        <w:autoSpaceDN w:val="0"/>
        <w:adjustRightInd w:val="0"/>
        <w:spacing w:before="120" w:line="331" w:lineRule="exact"/>
        <w:jc w:val="both"/>
        <w:rPr>
          <w:rFonts w:ascii="Arial" w:hAnsi="Arial" w:cs="Arial"/>
        </w:rPr>
      </w:pPr>
      <w:r w:rsidRPr="007459AA">
        <w:rPr>
          <w:rFonts w:ascii="Arial" w:hAnsi="Arial" w:cs="Arial"/>
        </w:rPr>
        <w:t xml:space="preserve">1) A quels besoins pratiques des femmes ce projet </w:t>
      </w:r>
      <w:proofErr w:type="spellStart"/>
      <w:r w:rsidRPr="007459AA">
        <w:rPr>
          <w:rFonts w:ascii="Arial" w:hAnsi="Arial" w:cs="Arial"/>
        </w:rPr>
        <w:t>a t</w:t>
      </w:r>
      <w:proofErr w:type="spellEnd"/>
      <w:r w:rsidRPr="007459AA">
        <w:rPr>
          <w:rFonts w:ascii="Arial" w:hAnsi="Arial" w:cs="Arial"/>
        </w:rPr>
        <w:t>-il voulu répondre ?</w:t>
      </w:r>
    </w:p>
    <w:p w:rsidR="00AE56CD" w:rsidRPr="007459AA" w:rsidRDefault="00AE56CD" w:rsidP="00AE56CD">
      <w:pPr>
        <w:widowControl w:val="0"/>
        <w:autoSpaceDE w:val="0"/>
        <w:autoSpaceDN w:val="0"/>
        <w:adjustRightInd w:val="0"/>
        <w:spacing w:before="120" w:line="336" w:lineRule="exact"/>
        <w:jc w:val="both"/>
        <w:rPr>
          <w:rFonts w:ascii="Arial" w:hAnsi="Arial" w:cs="Arial"/>
        </w:rPr>
      </w:pPr>
      <w:r w:rsidRPr="007459AA">
        <w:rPr>
          <w:rFonts w:ascii="Arial" w:hAnsi="Arial" w:cs="Arial"/>
        </w:rPr>
        <w:t>2) Le projet vise-t-il des intérêts stratégiques pour les femmes ? Lesquels ?</w:t>
      </w:r>
    </w:p>
    <w:p w:rsidR="00AE56CD" w:rsidRPr="007459AA" w:rsidRDefault="00AE56CD" w:rsidP="00AE56CD">
      <w:pPr>
        <w:widowControl w:val="0"/>
        <w:autoSpaceDE w:val="0"/>
        <w:autoSpaceDN w:val="0"/>
        <w:adjustRightInd w:val="0"/>
        <w:spacing w:before="120" w:line="350" w:lineRule="exact"/>
        <w:jc w:val="both"/>
        <w:rPr>
          <w:rFonts w:ascii="Arial" w:hAnsi="Arial" w:cs="Arial"/>
        </w:rPr>
      </w:pPr>
      <w:r w:rsidRPr="007459AA">
        <w:rPr>
          <w:rFonts w:ascii="Arial" w:hAnsi="Arial" w:cs="Arial"/>
        </w:rPr>
        <w:t>3) Quels sont les acteurs</w:t>
      </w:r>
      <w:r>
        <w:rPr>
          <w:rFonts w:ascii="Arial" w:hAnsi="Arial" w:cs="Arial"/>
        </w:rPr>
        <w:t xml:space="preserve"> et actrices</w:t>
      </w:r>
      <w:r w:rsidRPr="007459AA">
        <w:rPr>
          <w:rFonts w:ascii="Arial" w:hAnsi="Arial" w:cs="Arial"/>
        </w:rPr>
        <w:t xml:space="preserve"> direct</w:t>
      </w:r>
      <w:r>
        <w:rPr>
          <w:rFonts w:ascii="Arial" w:hAnsi="Arial" w:cs="Arial"/>
        </w:rPr>
        <w:t xml:space="preserve"> e </w:t>
      </w:r>
      <w:r w:rsidRPr="007459AA">
        <w:rPr>
          <w:rFonts w:ascii="Arial" w:hAnsi="Arial" w:cs="Arial"/>
        </w:rPr>
        <w:t>s et indirect</w:t>
      </w:r>
      <w:r>
        <w:rPr>
          <w:rFonts w:ascii="Arial" w:hAnsi="Arial" w:cs="Arial"/>
        </w:rPr>
        <w:t xml:space="preserve"> e </w:t>
      </w:r>
      <w:r w:rsidRPr="007459AA">
        <w:rPr>
          <w:rFonts w:ascii="Arial" w:hAnsi="Arial" w:cs="Arial"/>
        </w:rPr>
        <w:t>s qui ont pris part à l'exécution du projet ?</w:t>
      </w:r>
    </w:p>
    <w:p w:rsidR="00AE56CD" w:rsidRPr="007459AA" w:rsidRDefault="00AE56CD" w:rsidP="00AE56CD">
      <w:pPr>
        <w:widowControl w:val="0"/>
        <w:autoSpaceDE w:val="0"/>
        <w:autoSpaceDN w:val="0"/>
        <w:adjustRightInd w:val="0"/>
        <w:spacing w:before="120" w:line="312" w:lineRule="exact"/>
        <w:jc w:val="both"/>
        <w:rPr>
          <w:rFonts w:ascii="Arial" w:hAnsi="Arial" w:cs="Arial"/>
        </w:rPr>
      </w:pPr>
      <w:r w:rsidRPr="007459AA">
        <w:rPr>
          <w:rFonts w:ascii="Arial" w:hAnsi="Arial" w:cs="Arial"/>
        </w:rPr>
        <w:t>4) Quel a été le niveau de participation de chacun</w:t>
      </w:r>
      <w:r>
        <w:rPr>
          <w:rFonts w:ascii="Arial" w:hAnsi="Arial" w:cs="Arial"/>
        </w:rPr>
        <w:t xml:space="preserve"> e</w:t>
      </w:r>
      <w:r w:rsidRPr="007459AA">
        <w:rPr>
          <w:rFonts w:ascii="Arial" w:hAnsi="Arial" w:cs="Arial"/>
        </w:rPr>
        <w:t xml:space="preserve"> d'eux ?</w:t>
      </w:r>
    </w:p>
    <w:p w:rsidR="00AE56CD" w:rsidRPr="007459AA" w:rsidRDefault="00AE56CD" w:rsidP="00AE56CD">
      <w:pPr>
        <w:widowControl w:val="0"/>
        <w:autoSpaceDE w:val="0"/>
        <w:autoSpaceDN w:val="0"/>
        <w:adjustRightInd w:val="0"/>
        <w:spacing w:before="120" w:line="326" w:lineRule="exact"/>
        <w:jc w:val="both"/>
        <w:rPr>
          <w:rFonts w:ascii="Arial" w:hAnsi="Arial" w:cs="Arial"/>
        </w:rPr>
      </w:pPr>
      <w:r w:rsidRPr="007459AA">
        <w:rPr>
          <w:rFonts w:ascii="Arial" w:hAnsi="Arial" w:cs="Arial"/>
        </w:rPr>
        <w:t>5) Quels sont les facteurs qui ont joué sur le projet ?</w:t>
      </w:r>
    </w:p>
    <w:p w:rsidR="00AE56CD" w:rsidRPr="007459AA" w:rsidRDefault="00AE56CD" w:rsidP="00AE56CD">
      <w:pPr>
        <w:widowControl w:val="0"/>
        <w:autoSpaceDE w:val="0"/>
        <w:autoSpaceDN w:val="0"/>
        <w:adjustRightInd w:val="0"/>
        <w:spacing w:before="120" w:line="345" w:lineRule="exact"/>
        <w:ind w:left="426" w:hanging="426"/>
        <w:jc w:val="both"/>
        <w:rPr>
          <w:rFonts w:ascii="Arial" w:hAnsi="Arial" w:cs="Arial"/>
        </w:rPr>
      </w:pPr>
      <w:r w:rsidRPr="007459AA">
        <w:rPr>
          <w:rFonts w:ascii="Arial" w:hAnsi="Arial" w:cs="Arial"/>
          <w:i/>
          <w:iCs/>
        </w:rPr>
        <w:t xml:space="preserve">6) </w:t>
      </w:r>
      <w:r w:rsidRPr="007459AA">
        <w:rPr>
          <w:rFonts w:ascii="Arial" w:hAnsi="Arial" w:cs="Arial"/>
        </w:rPr>
        <w:t>Pensez-vous qu'il y a des ouvertures pour un changement ? Donnez quelques éléments ?</w:t>
      </w:r>
    </w:p>
    <w:p w:rsidR="00AE56CD" w:rsidRPr="007459AA" w:rsidRDefault="00AE56CD" w:rsidP="00AE56CD">
      <w:pPr>
        <w:widowControl w:val="0"/>
        <w:autoSpaceDE w:val="0"/>
        <w:autoSpaceDN w:val="0"/>
        <w:adjustRightInd w:val="0"/>
        <w:spacing w:line="292" w:lineRule="exact"/>
        <w:jc w:val="both"/>
        <w:rPr>
          <w:rFonts w:ascii="Arial" w:hAnsi="Arial" w:cs="Arial"/>
        </w:rPr>
      </w:pPr>
    </w:p>
    <w:p w:rsidR="00AE56CD" w:rsidRPr="007459AA" w:rsidRDefault="00AE56CD" w:rsidP="00AE56CD">
      <w:pPr>
        <w:widowControl w:val="0"/>
        <w:autoSpaceDE w:val="0"/>
        <w:autoSpaceDN w:val="0"/>
        <w:adjustRightInd w:val="0"/>
        <w:spacing w:line="292" w:lineRule="exact"/>
        <w:jc w:val="both"/>
        <w:rPr>
          <w:rFonts w:ascii="Arial" w:hAnsi="Arial" w:cs="Arial"/>
          <w:u w:val="single"/>
        </w:rPr>
      </w:pPr>
      <w:r w:rsidRPr="007459AA">
        <w:rPr>
          <w:rFonts w:ascii="Arial" w:hAnsi="Arial" w:cs="Arial"/>
          <w:u w:val="single"/>
        </w:rPr>
        <w:t xml:space="preserve">Travail à faire : </w:t>
      </w:r>
    </w:p>
    <w:p w:rsidR="00AE56CD" w:rsidRPr="007459AA" w:rsidRDefault="00AE56CD" w:rsidP="00AE56CD">
      <w:pPr>
        <w:widowControl w:val="0"/>
        <w:autoSpaceDE w:val="0"/>
        <w:autoSpaceDN w:val="0"/>
        <w:adjustRightInd w:val="0"/>
        <w:spacing w:line="292" w:lineRule="exact"/>
        <w:jc w:val="both"/>
        <w:rPr>
          <w:rFonts w:ascii="Arial" w:hAnsi="Arial" w:cs="Arial"/>
        </w:rPr>
      </w:pPr>
      <w:r w:rsidRPr="007459AA">
        <w:rPr>
          <w:rFonts w:ascii="Arial" w:hAnsi="Arial" w:cs="Arial"/>
        </w:rPr>
        <w:t>1. Indiquer pour chacune des questions l’outil ou les outils genre à utiliser pour analyser le profil genre du projet ?</w:t>
      </w:r>
    </w:p>
    <w:p w:rsidR="00AE56CD" w:rsidRPr="007459AA" w:rsidRDefault="00AE56CD" w:rsidP="00AE56CD">
      <w:pPr>
        <w:widowControl w:val="0"/>
        <w:autoSpaceDE w:val="0"/>
        <w:autoSpaceDN w:val="0"/>
        <w:adjustRightInd w:val="0"/>
        <w:spacing w:line="292" w:lineRule="exact"/>
        <w:jc w:val="both"/>
        <w:rPr>
          <w:rFonts w:ascii="Arial" w:hAnsi="Arial" w:cs="Arial"/>
        </w:rPr>
      </w:pPr>
      <w:r w:rsidRPr="007459AA">
        <w:rPr>
          <w:rFonts w:ascii="Arial" w:hAnsi="Arial" w:cs="Arial"/>
        </w:rPr>
        <w:t>2. Répondez aux questions posées.</w:t>
      </w:r>
    </w:p>
    <w:p w:rsidR="00AE56CD" w:rsidRDefault="00AE56CD" w:rsidP="00AE56CD">
      <w:pPr>
        <w:widowControl w:val="0"/>
        <w:autoSpaceDE w:val="0"/>
        <w:autoSpaceDN w:val="0"/>
        <w:adjustRightInd w:val="0"/>
        <w:spacing w:line="292" w:lineRule="exact"/>
        <w:jc w:val="both"/>
        <w:rPr>
          <w:rFonts w:ascii="Arial" w:hAnsi="Arial" w:cs="Arial"/>
        </w:rPr>
      </w:pPr>
      <w:r w:rsidRPr="007459AA">
        <w:rPr>
          <w:rFonts w:ascii="Arial" w:hAnsi="Arial" w:cs="Arial"/>
        </w:rPr>
        <w:t>3. Tirez une conclusion</w:t>
      </w:r>
    </w:p>
    <w:p w:rsidR="00AE56CD" w:rsidRDefault="00AE56CD" w:rsidP="00AE56CD">
      <w:pPr>
        <w:widowControl w:val="0"/>
        <w:autoSpaceDE w:val="0"/>
        <w:autoSpaceDN w:val="0"/>
        <w:adjustRightInd w:val="0"/>
        <w:spacing w:line="292" w:lineRule="exact"/>
        <w:jc w:val="both"/>
        <w:rPr>
          <w:rFonts w:ascii="Arial" w:hAnsi="Arial" w:cs="Arial"/>
        </w:rPr>
      </w:pPr>
    </w:p>
    <w:p w:rsidR="00AE56CD" w:rsidRDefault="00AE56CD" w:rsidP="00AE56CD">
      <w:pPr>
        <w:widowControl w:val="0"/>
        <w:autoSpaceDE w:val="0"/>
        <w:autoSpaceDN w:val="0"/>
        <w:adjustRightInd w:val="0"/>
        <w:spacing w:line="292" w:lineRule="exact"/>
        <w:jc w:val="both"/>
        <w:rPr>
          <w:rFonts w:ascii="Arial" w:hAnsi="Arial" w:cs="Arial"/>
        </w:rPr>
      </w:pPr>
    </w:p>
    <w:p w:rsidR="00AE56CD" w:rsidRDefault="00AE56CD" w:rsidP="00AE56CD">
      <w:pPr>
        <w:widowControl w:val="0"/>
        <w:autoSpaceDE w:val="0"/>
        <w:autoSpaceDN w:val="0"/>
        <w:adjustRightInd w:val="0"/>
        <w:spacing w:line="292" w:lineRule="exact"/>
        <w:jc w:val="both"/>
        <w:rPr>
          <w:rFonts w:ascii="Arial" w:hAnsi="Arial" w:cs="Arial"/>
        </w:rPr>
      </w:pPr>
    </w:p>
    <w:p w:rsidR="00AE56CD" w:rsidRPr="001307EE" w:rsidRDefault="00AE56CD" w:rsidP="00AE56CD">
      <w:pPr>
        <w:widowControl w:val="0"/>
        <w:autoSpaceDE w:val="0"/>
        <w:autoSpaceDN w:val="0"/>
        <w:adjustRightInd w:val="0"/>
        <w:spacing w:line="292" w:lineRule="exact"/>
        <w:jc w:val="both"/>
        <w:rPr>
          <w:rFonts w:ascii="Arial Black" w:hAnsi="Arial Black" w:cs="Arial"/>
          <w:b/>
          <w:color w:val="FF0000"/>
        </w:rPr>
      </w:pPr>
      <w:r w:rsidRPr="00B85123">
        <w:rPr>
          <w:rFonts w:ascii="Arial" w:hAnsi="Arial" w:cs="Arial"/>
          <w:b/>
          <w:color w:val="FF0000"/>
        </w:rPr>
        <w:t>Les outils à utiliser</w:t>
      </w:r>
    </w:p>
    <w:p w:rsidR="00AE56CD" w:rsidRPr="001307EE" w:rsidRDefault="00AE56CD" w:rsidP="00AE56CD">
      <w:pPr>
        <w:pStyle w:val="Paragraphedeliste"/>
        <w:widowControl w:val="0"/>
        <w:numPr>
          <w:ilvl w:val="0"/>
          <w:numId w:val="2"/>
        </w:numPr>
        <w:autoSpaceDE w:val="0"/>
        <w:autoSpaceDN w:val="0"/>
        <w:adjustRightInd w:val="0"/>
        <w:spacing w:before="120" w:after="200" w:line="331" w:lineRule="exact"/>
        <w:jc w:val="both"/>
        <w:rPr>
          <w:rFonts w:ascii="Arial Black" w:hAnsi="Arial Black"/>
        </w:rPr>
      </w:pPr>
      <w:r w:rsidRPr="001307EE">
        <w:rPr>
          <w:rFonts w:ascii="Arial Black" w:hAnsi="Arial Black"/>
        </w:rPr>
        <w:t xml:space="preserve">Les besoins pratiques et les intérêts stratégiques pour </w:t>
      </w:r>
      <w:proofErr w:type="gramStart"/>
      <w:r w:rsidRPr="001307EE">
        <w:rPr>
          <w:rFonts w:ascii="Arial Black" w:hAnsi="Arial Black"/>
        </w:rPr>
        <w:t>les questions</w:t>
      </w:r>
      <w:proofErr w:type="gramEnd"/>
      <w:r w:rsidRPr="001307EE">
        <w:rPr>
          <w:rFonts w:ascii="Arial Black" w:hAnsi="Arial Black"/>
        </w:rPr>
        <w:t xml:space="preserve"> </w:t>
      </w:r>
      <w:r w:rsidRPr="001307EE">
        <w:rPr>
          <w:rFonts w:ascii="Arial Black" w:hAnsi="Arial Black"/>
          <w:b/>
        </w:rPr>
        <w:t>1 et 2</w:t>
      </w:r>
    </w:p>
    <w:p w:rsidR="00AE56CD" w:rsidRPr="001307EE" w:rsidRDefault="00AE56CD" w:rsidP="00AE56CD">
      <w:pPr>
        <w:pStyle w:val="Paragraphedeliste"/>
        <w:widowControl w:val="0"/>
        <w:numPr>
          <w:ilvl w:val="0"/>
          <w:numId w:val="2"/>
        </w:numPr>
        <w:autoSpaceDE w:val="0"/>
        <w:autoSpaceDN w:val="0"/>
        <w:adjustRightInd w:val="0"/>
        <w:spacing w:before="120" w:after="200" w:line="331" w:lineRule="exact"/>
        <w:jc w:val="both"/>
        <w:rPr>
          <w:rFonts w:ascii="Arial Black" w:hAnsi="Arial Black"/>
        </w:rPr>
      </w:pPr>
      <w:r w:rsidRPr="001307EE">
        <w:rPr>
          <w:rFonts w:ascii="Arial Black" w:hAnsi="Arial Black"/>
        </w:rPr>
        <w:t xml:space="preserve">La division des tâches et des responsabilités pour la question </w:t>
      </w:r>
      <w:r w:rsidRPr="001307EE">
        <w:rPr>
          <w:rFonts w:ascii="Arial Black" w:hAnsi="Arial Black"/>
          <w:b/>
        </w:rPr>
        <w:t>4</w:t>
      </w:r>
    </w:p>
    <w:p w:rsidR="00AE56CD" w:rsidRPr="001307EE" w:rsidRDefault="00AE56CD" w:rsidP="00AE56CD">
      <w:pPr>
        <w:widowControl w:val="0"/>
        <w:autoSpaceDE w:val="0"/>
        <w:autoSpaceDN w:val="0"/>
        <w:adjustRightInd w:val="0"/>
        <w:spacing w:before="120" w:line="326" w:lineRule="exact"/>
        <w:ind w:firstLine="284"/>
        <w:jc w:val="both"/>
        <w:rPr>
          <w:rFonts w:ascii="Arial Black" w:hAnsi="Arial Black"/>
        </w:rPr>
      </w:pPr>
      <w:r w:rsidRPr="001307EE">
        <w:rPr>
          <w:rFonts w:ascii="Arial Black" w:hAnsi="Arial Black"/>
        </w:rPr>
        <w:t xml:space="preserve">b) Le niveau de participation pour les questions </w:t>
      </w:r>
      <w:r w:rsidRPr="001307EE">
        <w:rPr>
          <w:rFonts w:ascii="Arial Black" w:hAnsi="Arial Black"/>
          <w:b/>
        </w:rPr>
        <w:t>3 et 4</w:t>
      </w:r>
    </w:p>
    <w:p w:rsidR="00AE56CD" w:rsidRPr="001307EE" w:rsidRDefault="00AE56CD" w:rsidP="00AE56CD">
      <w:pPr>
        <w:widowControl w:val="0"/>
        <w:autoSpaceDE w:val="0"/>
        <w:autoSpaceDN w:val="0"/>
        <w:adjustRightInd w:val="0"/>
        <w:spacing w:before="120" w:line="326" w:lineRule="exact"/>
        <w:ind w:firstLine="284"/>
        <w:jc w:val="both"/>
        <w:rPr>
          <w:rFonts w:ascii="Arial Black" w:hAnsi="Arial Black"/>
        </w:rPr>
      </w:pPr>
      <w:r w:rsidRPr="001307EE">
        <w:rPr>
          <w:rFonts w:ascii="Arial Black" w:hAnsi="Arial Black"/>
        </w:rPr>
        <w:t xml:space="preserve">c) Les facteurs d'influence pour la question </w:t>
      </w:r>
      <w:r w:rsidRPr="001307EE">
        <w:rPr>
          <w:rFonts w:ascii="Arial Black" w:hAnsi="Arial Black"/>
          <w:b/>
        </w:rPr>
        <w:t>5</w:t>
      </w:r>
    </w:p>
    <w:p w:rsidR="00AE56CD" w:rsidRPr="001307EE" w:rsidRDefault="00AE56CD" w:rsidP="00AE56CD">
      <w:pPr>
        <w:widowControl w:val="0"/>
        <w:autoSpaceDE w:val="0"/>
        <w:autoSpaceDN w:val="0"/>
        <w:adjustRightInd w:val="0"/>
        <w:spacing w:before="120" w:line="350" w:lineRule="exact"/>
        <w:ind w:firstLine="284"/>
        <w:jc w:val="both"/>
        <w:rPr>
          <w:rFonts w:ascii="Arial Black" w:hAnsi="Arial Black" w:cs="Arial Narrow"/>
          <w:i/>
          <w:iCs/>
        </w:rPr>
      </w:pPr>
      <w:r w:rsidRPr="001307EE">
        <w:rPr>
          <w:rFonts w:ascii="Arial Black" w:hAnsi="Arial Black"/>
        </w:rPr>
        <w:t xml:space="preserve">d) Les possibilités de changement pour la question </w:t>
      </w:r>
      <w:r w:rsidRPr="001307EE">
        <w:rPr>
          <w:rFonts w:ascii="Arial Black" w:hAnsi="Arial Black" w:cs="Arial Narrow"/>
          <w:b/>
          <w:i/>
          <w:iCs/>
        </w:rPr>
        <w:t>6</w:t>
      </w:r>
    </w:p>
    <w:p w:rsidR="00AE56CD" w:rsidRPr="001307EE" w:rsidRDefault="00AE56CD" w:rsidP="00AE56CD">
      <w:pPr>
        <w:widowControl w:val="0"/>
        <w:autoSpaceDE w:val="0"/>
        <w:autoSpaceDN w:val="0"/>
        <w:adjustRightInd w:val="0"/>
        <w:spacing w:line="292" w:lineRule="exact"/>
        <w:jc w:val="both"/>
        <w:rPr>
          <w:rFonts w:ascii="Arial Black" w:hAnsi="Arial Black" w:cs="Arial"/>
        </w:rPr>
      </w:pPr>
    </w:p>
    <w:p w:rsidR="00AE56CD" w:rsidRPr="001307EE" w:rsidRDefault="00AE56CD" w:rsidP="00AE56CD">
      <w:pPr>
        <w:widowControl w:val="0"/>
        <w:autoSpaceDE w:val="0"/>
        <w:autoSpaceDN w:val="0"/>
        <w:adjustRightInd w:val="0"/>
        <w:spacing w:line="292" w:lineRule="exact"/>
        <w:jc w:val="both"/>
        <w:rPr>
          <w:rFonts w:ascii="Arial Black" w:hAnsi="Arial Black" w:cs="Arial"/>
        </w:rPr>
      </w:pPr>
      <w:r w:rsidRPr="001307EE">
        <w:rPr>
          <w:rFonts w:ascii="Arial Black" w:hAnsi="Arial Black" w:cs="Arial"/>
          <w:color w:val="FF0000"/>
        </w:rPr>
        <w:t>Avec quelques commentaires </w:t>
      </w:r>
      <w:r w:rsidRPr="001307EE">
        <w:rPr>
          <w:rFonts w:ascii="Arial Black" w:hAnsi="Arial Black" w:cs="Arial"/>
        </w:rPr>
        <w:t>:</w:t>
      </w:r>
    </w:p>
    <w:p w:rsidR="00AE56CD" w:rsidRPr="001307EE" w:rsidRDefault="00AE56CD" w:rsidP="00AE56CD">
      <w:pPr>
        <w:widowControl w:val="0"/>
        <w:autoSpaceDE w:val="0"/>
        <w:autoSpaceDN w:val="0"/>
        <w:adjustRightInd w:val="0"/>
        <w:spacing w:line="292" w:lineRule="exact"/>
        <w:jc w:val="both"/>
        <w:rPr>
          <w:rFonts w:ascii="Arial Black" w:hAnsi="Arial Black" w:cs="Arial"/>
        </w:rPr>
      </w:pPr>
    </w:p>
    <w:p w:rsidR="00AE56CD" w:rsidRPr="001307EE" w:rsidRDefault="00AE56CD" w:rsidP="00AE56CD">
      <w:pPr>
        <w:pStyle w:val="BodyText22"/>
        <w:widowControl/>
        <w:rPr>
          <w:rFonts w:ascii="Arial Black" w:hAnsi="Arial Black" w:cs="Arial"/>
          <w:szCs w:val="24"/>
          <w:lang w:val="fr-FR"/>
        </w:rPr>
      </w:pPr>
      <w:r w:rsidRPr="001307EE">
        <w:rPr>
          <w:rFonts w:ascii="Arial Black" w:hAnsi="Arial Black" w:cs="Arial"/>
          <w:b/>
          <w:szCs w:val="24"/>
          <w:lang w:val="fr-FR"/>
        </w:rPr>
        <w:t xml:space="preserve">Participation </w:t>
      </w:r>
      <w:r w:rsidRPr="001307EE">
        <w:rPr>
          <w:rFonts w:ascii="Arial Black" w:hAnsi="Arial Black" w:cs="Arial"/>
          <w:szCs w:val="24"/>
          <w:lang w:val="fr-FR"/>
        </w:rPr>
        <w:t>est l’implication effective de tous les acteurs</w:t>
      </w:r>
      <w:r w:rsidR="0020764E" w:rsidRPr="001307EE">
        <w:rPr>
          <w:rFonts w:ascii="Arial Black" w:hAnsi="Arial Black" w:cs="Arial"/>
          <w:szCs w:val="24"/>
          <w:lang w:val="fr-FR"/>
        </w:rPr>
        <w:t xml:space="preserve"> et actrices</w:t>
      </w:r>
      <w:r w:rsidRPr="001307EE">
        <w:rPr>
          <w:rFonts w:ascii="Arial Black" w:hAnsi="Arial Black" w:cs="Arial"/>
          <w:szCs w:val="24"/>
          <w:lang w:val="fr-FR"/>
        </w:rPr>
        <w:t xml:space="preserve"> à toutes les étapes du processus de leur projet/programme de développement, c’est leur </w:t>
      </w:r>
      <w:r w:rsidRPr="001307EE">
        <w:rPr>
          <w:rFonts w:ascii="Arial Black" w:hAnsi="Arial Black" w:cs="Arial"/>
          <w:b/>
          <w:bCs/>
          <w:szCs w:val="24"/>
          <w:lang w:val="fr-FR"/>
        </w:rPr>
        <w:t>responsabilisation</w:t>
      </w:r>
      <w:r w:rsidRPr="001307EE">
        <w:rPr>
          <w:rFonts w:ascii="Arial Black" w:hAnsi="Arial Black" w:cs="Arial"/>
          <w:szCs w:val="24"/>
          <w:lang w:val="fr-FR"/>
        </w:rPr>
        <w:t xml:space="preserve"> dans les activités.</w:t>
      </w:r>
    </w:p>
    <w:p w:rsidR="00AE56CD" w:rsidRPr="001307EE" w:rsidRDefault="00AE56CD" w:rsidP="00AE56CD">
      <w:pPr>
        <w:jc w:val="both"/>
        <w:rPr>
          <w:rFonts w:ascii="Arial Black" w:hAnsi="Arial Black" w:cs="Arial"/>
          <w:b/>
        </w:rPr>
      </w:pPr>
    </w:p>
    <w:p w:rsidR="00AE56CD" w:rsidRPr="001307EE" w:rsidRDefault="00AE56CD" w:rsidP="00AE56CD">
      <w:pPr>
        <w:jc w:val="both"/>
        <w:rPr>
          <w:rFonts w:ascii="Arial Black" w:hAnsi="Arial Black" w:cs="Arial"/>
          <w:b/>
        </w:rPr>
      </w:pPr>
      <w:r w:rsidRPr="001307EE">
        <w:rPr>
          <w:rFonts w:ascii="Arial Black" w:hAnsi="Arial Black" w:cs="Arial"/>
        </w:rPr>
        <w:t>La réalisation des activités suppose l’existence des ressources. De l’engagement au travail et de l’utilisation des ressources découlent des bénéfices pour les individus, les foyers et la communauté.</w:t>
      </w:r>
      <w:r w:rsidRPr="001307EE">
        <w:rPr>
          <w:rFonts w:ascii="Arial Black" w:hAnsi="Arial Black" w:cs="Arial"/>
          <w:b/>
        </w:rPr>
        <w:t xml:space="preserve"> L’accès aux ressources et le contrôle de celles-ci sont des facteurs clé déterminant le profit que les personnes peuvent tirer de leur travail. L’accès et le contrôle font partie des conditions de la vie.</w:t>
      </w:r>
    </w:p>
    <w:p w:rsidR="00AE56CD" w:rsidRPr="001307EE" w:rsidRDefault="00AE56CD" w:rsidP="00AE56CD">
      <w:pPr>
        <w:autoSpaceDE w:val="0"/>
        <w:autoSpaceDN w:val="0"/>
        <w:adjustRightInd w:val="0"/>
        <w:rPr>
          <w:rFonts w:ascii="Arial Black" w:hAnsi="Arial Black" w:cs="Arial"/>
        </w:rPr>
      </w:pPr>
      <w:r w:rsidRPr="001307EE">
        <w:rPr>
          <w:rFonts w:ascii="Arial Black" w:hAnsi="Arial Black" w:cs="Arial"/>
        </w:rPr>
        <w:t xml:space="preserve">On étudie le </w:t>
      </w:r>
      <w:r w:rsidRPr="001307EE">
        <w:rPr>
          <w:rFonts w:ascii="Arial Black" w:hAnsi="Arial Black" w:cs="Arial"/>
          <w:b/>
        </w:rPr>
        <w:t>concept d’autonomisation</w:t>
      </w:r>
      <w:r w:rsidRPr="001307EE">
        <w:rPr>
          <w:rFonts w:ascii="Arial Black" w:hAnsi="Arial Black" w:cs="Arial"/>
        </w:rPr>
        <w:t>, en distinguant le « pouvoir sur », le « pouvoir de », le « pouvoir avec » et le « pouvoir au sein de ».</w:t>
      </w:r>
    </w:p>
    <w:p w:rsidR="00AE56CD" w:rsidRPr="001307EE" w:rsidRDefault="00AE56CD" w:rsidP="00AE56CD">
      <w:pPr>
        <w:autoSpaceDE w:val="0"/>
        <w:autoSpaceDN w:val="0"/>
        <w:adjustRightInd w:val="0"/>
        <w:rPr>
          <w:rFonts w:ascii="Arial Black" w:hAnsi="Arial Black" w:cs="Arial"/>
        </w:rPr>
      </w:pPr>
    </w:p>
    <w:p w:rsidR="00AE56CD" w:rsidRPr="001307EE" w:rsidRDefault="00AE56CD" w:rsidP="00AE56CD">
      <w:pPr>
        <w:autoSpaceDE w:val="0"/>
        <w:autoSpaceDN w:val="0"/>
        <w:adjustRightInd w:val="0"/>
        <w:rPr>
          <w:rFonts w:ascii="Arial Black" w:hAnsi="Arial Black" w:cs="Arial"/>
        </w:rPr>
      </w:pPr>
      <w:r w:rsidRPr="001307EE">
        <w:rPr>
          <w:rFonts w:ascii="Arial Black" w:hAnsi="Arial Black" w:cs="Arial"/>
          <w:b/>
          <w:bCs/>
          <w:i/>
          <w:iCs/>
        </w:rPr>
        <w:t xml:space="preserve">Autonomisation : </w:t>
      </w:r>
      <w:r w:rsidRPr="001307EE">
        <w:rPr>
          <w:rFonts w:ascii="Arial Black" w:hAnsi="Arial Black" w:cs="Arial"/>
        </w:rPr>
        <w:t>processus qui consiste à remettre en cause les relations existantes entre les genres et à permettre à des groupes exclus de prendre un plus grand contrôle sur les sources de pouvoir</w:t>
      </w:r>
    </w:p>
    <w:p w:rsidR="00AE56CD" w:rsidRPr="001307EE" w:rsidRDefault="00AE56CD" w:rsidP="00AE56CD">
      <w:pPr>
        <w:autoSpaceDE w:val="0"/>
        <w:autoSpaceDN w:val="0"/>
        <w:adjustRightInd w:val="0"/>
        <w:rPr>
          <w:rFonts w:ascii="Arial Black" w:hAnsi="Arial Black" w:cs="Arial"/>
        </w:rPr>
      </w:pPr>
    </w:p>
    <w:p w:rsidR="00AE56CD" w:rsidRPr="001307EE" w:rsidRDefault="00AE56CD" w:rsidP="00AE56CD">
      <w:pPr>
        <w:autoSpaceDE w:val="0"/>
        <w:autoSpaceDN w:val="0"/>
        <w:adjustRightInd w:val="0"/>
        <w:rPr>
          <w:rFonts w:ascii="Arial Black" w:hAnsi="Arial Black" w:cs="Arial"/>
        </w:rPr>
      </w:pPr>
      <w:r w:rsidRPr="001307EE">
        <w:rPr>
          <w:rFonts w:ascii="Arial Black" w:hAnsi="Arial Black" w:cs="Arial"/>
          <w:b/>
        </w:rPr>
        <w:t>Le « pouvoir sur »</w:t>
      </w:r>
      <w:r w:rsidRPr="001307EE">
        <w:rPr>
          <w:rFonts w:ascii="Arial Black" w:hAnsi="Arial Black" w:cs="Arial"/>
        </w:rPr>
        <w:t xml:space="preserve"> est conçu comme un rapport gagnant/perdant de domination/subordination. Il est en dernier ressort fondé sur des menaces de violence et une intimidation sanctionnées par la société ; il invite à</w:t>
      </w:r>
      <w:r w:rsidR="001307EE">
        <w:rPr>
          <w:rFonts w:ascii="Arial Black" w:hAnsi="Arial Black" w:cs="Arial"/>
        </w:rPr>
        <w:t xml:space="preserve"> </w:t>
      </w:r>
      <w:r w:rsidRPr="001307EE">
        <w:rPr>
          <w:rFonts w:ascii="Arial Black" w:hAnsi="Arial Black" w:cs="Arial"/>
        </w:rPr>
        <w:t>une résistance active et passive, et exige le maintien d’une vigilance constante.</w:t>
      </w:r>
    </w:p>
    <w:p w:rsidR="00AE56CD" w:rsidRPr="001307EE" w:rsidRDefault="00AE56CD" w:rsidP="00AE56CD">
      <w:pPr>
        <w:rPr>
          <w:rFonts w:ascii="Arial Black" w:hAnsi="Arial Black" w:cs="Arial"/>
          <w:b/>
          <w:bCs/>
        </w:rPr>
      </w:pPr>
    </w:p>
    <w:p w:rsidR="00AE56CD" w:rsidRPr="001307EE" w:rsidRDefault="00AE56CD" w:rsidP="00AE56CD">
      <w:pPr>
        <w:rPr>
          <w:rFonts w:ascii="Arial Black" w:hAnsi="Arial Black" w:cs="Arial"/>
          <w:b/>
          <w:bCs/>
        </w:rPr>
      </w:pPr>
      <w:r w:rsidRPr="001307EE">
        <w:rPr>
          <w:rFonts w:ascii="Arial Black" w:hAnsi="Arial Black" w:cs="Arial"/>
          <w:b/>
          <w:bCs/>
        </w:rPr>
        <w:t xml:space="preserve">Le pouvoir de : </w:t>
      </w:r>
      <w:r w:rsidRPr="001307EE">
        <w:rPr>
          <w:rFonts w:ascii="Arial Black" w:hAnsi="Arial Black" w:cs="Arial"/>
        </w:rPr>
        <w:t>Ce genre de pouvoir est celui qui est derrière le concept d’autonomisation. Le « pouvoir de » permet à une personne de prendre le contrôle sur sa vie.</w:t>
      </w:r>
    </w:p>
    <w:p w:rsidR="00AE56CD" w:rsidRPr="001307EE" w:rsidRDefault="00AE56CD" w:rsidP="00AE56CD">
      <w:pPr>
        <w:autoSpaceDE w:val="0"/>
        <w:autoSpaceDN w:val="0"/>
        <w:adjustRightInd w:val="0"/>
        <w:rPr>
          <w:rFonts w:ascii="Arial Black" w:hAnsi="Arial Black" w:cs="Arial"/>
        </w:rPr>
      </w:pPr>
    </w:p>
    <w:p w:rsidR="00AE56CD" w:rsidRPr="001307EE" w:rsidRDefault="00AE56CD" w:rsidP="00AE56CD">
      <w:pPr>
        <w:autoSpaceDE w:val="0"/>
        <w:autoSpaceDN w:val="0"/>
        <w:adjustRightInd w:val="0"/>
        <w:rPr>
          <w:rFonts w:ascii="Arial Black" w:hAnsi="Arial Black" w:cs="Arial"/>
        </w:rPr>
      </w:pPr>
      <w:r w:rsidRPr="001307EE">
        <w:rPr>
          <w:rFonts w:ascii="Arial Black" w:hAnsi="Arial Black" w:cs="Arial"/>
          <w:b/>
          <w:bCs/>
        </w:rPr>
        <w:t xml:space="preserve">Le pouvoir avec : </w:t>
      </w:r>
      <w:r w:rsidRPr="001307EE">
        <w:rPr>
          <w:rFonts w:ascii="Arial Black" w:hAnsi="Arial Black" w:cs="Arial"/>
        </w:rPr>
        <w:t>Il s’agit de la notion collective de l’autonomisation à</w:t>
      </w:r>
      <w:r w:rsidRPr="001307EE">
        <w:rPr>
          <w:rFonts w:ascii="Arial Black" w:hAnsi="Arial Black" w:cs="Arial"/>
          <w:b/>
          <w:bCs/>
        </w:rPr>
        <w:t xml:space="preserve"> </w:t>
      </w:r>
      <w:r w:rsidRPr="001307EE">
        <w:rPr>
          <w:rFonts w:ascii="Arial Black" w:hAnsi="Arial Black" w:cs="Arial"/>
        </w:rPr>
        <w:t>travers l’organisation et l’union dans un dessein ou</w:t>
      </w:r>
      <w:r w:rsidRPr="001307EE">
        <w:rPr>
          <w:rFonts w:ascii="Arial Black" w:hAnsi="Arial Black" w:cs="Arial"/>
          <w:b/>
          <w:bCs/>
        </w:rPr>
        <w:t xml:space="preserve"> </w:t>
      </w:r>
      <w:r w:rsidRPr="001307EE">
        <w:rPr>
          <w:rFonts w:ascii="Arial Black" w:hAnsi="Arial Black" w:cs="Arial"/>
        </w:rPr>
        <w:t>une compréhension commun(e). On fait l’expérience</w:t>
      </w:r>
      <w:r w:rsidRPr="001307EE">
        <w:rPr>
          <w:rFonts w:ascii="Arial Black" w:hAnsi="Arial Black" w:cs="Arial"/>
          <w:b/>
          <w:bCs/>
        </w:rPr>
        <w:t xml:space="preserve"> </w:t>
      </w:r>
      <w:r w:rsidRPr="001307EE">
        <w:rPr>
          <w:rFonts w:ascii="Arial Black" w:hAnsi="Arial Black" w:cs="Arial"/>
        </w:rPr>
        <w:t>du « pouvoir avec » lorsque les membres du groupe s’attaquent aux problèmes tous ensemble.</w:t>
      </w:r>
    </w:p>
    <w:p w:rsidR="00AE56CD" w:rsidRPr="001307EE" w:rsidRDefault="00AE56CD" w:rsidP="00AE56CD">
      <w:pPr>
        <w:autoSpaceDE w:val="0"/>
        <w:autoSpaceDN w:val="0"/>
        <w:adjustRightInd w:val="0"/>
        <w:rPr>
          <w:rFonts w:ascii="Arial Black" w:hAnsi="Arial Black" w:cs="Arial"/>
        </w:rPr>
      </w:pPr>
    </w:p>
    <w:p w:rsidR="00AE56CD" w:rsidRPr="001307EE" w:rsidRDefault="00AE56CD" w:rsidP="00AE56CD">
      <w:pPr>
        <w:autoSpaceDE w:val="0"/>
        <w:autoSpaceDN w:val="0"/>
        <w:adjustRightInd w:val="0"/>
        <w:rPr>
          <w:rFonts w:ascii="Arial Black" w:hAnsi="Arial Black" w:cs="Arial"/>
          <w:b/>
          <w:bCs/>
        </w:rPr>
      </w:pPr>
      <w:r w:rsidRPr="001307EE">
        <w:rPr>
          <w:rFonts w:ascii="Arial Black" w:hAnsi="Arial Black" w:cs="Arial"/>
          <w:b/>
          <w:bCs/>
        </w:rPr>
        <w:t xml:space="preserve">Le pouvoir au sein de : </w:t>
      </w:r>
      <w:r w:rsidRPr="001307EE">
        <w:rPr>
          <w:rFonts w:ascii="Arial Black" w:hAnsi="Arial Black" w:cs="Arial"/>
        </w:rPr>
        <w:t>On entend par là le type de pouvoir qui se trouve au</w:t>
      </w:r>
      <w:r w:rsidRPr="001307EE">
        <w:rPr>
          <w:rFonts w:ascii="Arial Black" w:hAnsi="Arial Black" w:cs="Arial"/>
          <w:b/>
          <w:bCs/>
        </w:rPr>
        <w:t xml:space="preserve"> </w:t>
      </w:r>
      <w:r w:rsidRPr="001307EE">
        <w:rPr>
          <w:rFonts w:ascii="Arial Black" w:hAnsi="Arial Black" w:cs="Arial"/>
        </w:rPr>
        <w:t>dedans d’une personne. Il s’agit d’une force et d’une</w:t>
      </w:r>
      <w:r w:rsidRPr="001307EE">
        <w:rPr>
          <w:rFonts w:ascii="Arial Black" w:hAnsi="Arial Black" w:cs="Arial"/>
          <w:b/>
          <w:bCs/>
        </w:rPr>
        <w:t xml:space="preserve"> </w:t>
      </w:r>
      <w:r w:rsidRPr="001307EE">
        <w:rPr>
          <w:rFonts w:ascii="Arial Black" w:hAnsi="Arial Black" w:cs="Arial"/>
        </w:rPr>
        <w:t xml:space="preserve">singularité </w:t>
      </w:r>
      <w:proofErr w:type="gramStart"/>
      <w:r w:rsidRPr="001307EE">
        <w:rPr>
          <w:rFonts w:ascii="Arial Black" w:hAnsi="Arial Black" w:cs="Arial"/>
        </w:rPr>
        <w:t>spirituelles fondées</w:t>
      </w:r>
      <w:proofErr w:type="gramEnd"/>
      <w:r w:rsidRPr="001307EE">
        <w:rPr>
          <w:rFonts w:ascii="Arial Black" w:hAnsi="Arial Black" w:cs="Arial"/>
        </w:rPr>
        <w:t xml:space="preserve"> sur l’acceptation et le respect de soi </w:t>
      </w:r>
      <w:r w:rsidRPr="001307EE">
        <w:rPr>
          <w:rFonts w:ascii="Arial Black" w:hAnsi="Arial Black" w:cs="Arial"/>
        </w:rPr>
        <w:lastRenderedPageBreak/>
        <w:t>qui, à leur tour, aboutissent au respect</w:t>
      </w:r>
      <w:r w:rsidRPr="001307EE">
        <w:rPr>
          <w:rFonts w:ascii="Arial Black" w:hAnsi="Arial Black" w:cs="Arial"/>
          <w:b/>
          <w:bCs/>
        </w:rPr>
        <w:t xml:space="preserve"> </w:t>
      </w:r>
      <w:r w:rsidRPr="001307EE">
        <w:rPr>
          <w:rFonts w:ascii="Arial Black" w:hAnsi="Arial Black" w:cs="Arial"/>
        </w:rPr>
        <w:t>et à l’acceptation des autres comme égaux.</w:t>
      </w:r>
    </w:p>
    <w:p w:rsidR="00AE56CD" w:rsidRPr="001307EE" w:rsidRDefault="00AE56CD" w:rsidP="00AE56CD">
      <w:pPr>
        <w:rPr>
          <w:rFonts w:ascii="Arial Black" w:hAnsi="Arial Black" w:cs="Arial"/>
          <w:b/>
          <w:bCs/>
        </w:rPr>
      </w:pPr>
    </w:p>
    <w:p w:rsidR="00AE56CD" w:rsidRPr="001307EE" w:rsidRDefault="00AE56CD" w:rsidP="00AE56CD">
      <w:pPr>
        <w:autoSpaceDE w:val="0"/>
        <w:autoSpaceDN w:val="0"/>
        <w:adjustRightInd w:val="0"/>
        <w:rPr>
          <w:rFonts w:ascii="Arial Black" w:hAnsi="Arial Black" w:cs="Arial"/>
        </w:rPr>
      </w:pPr>
      <w:r w:rsidRPr="001307EE">
        <w:rPr>
          <w:rFonts w:ascii="Arial Black" w:hAnsi="Arial Black" w:cs="Arial"/>
        </w:rPr>
        <w:t>Les femmes qui parviennent à accéder aux ressources et à les contrôler gagneront en prestige aux yeux de leur famille et de leur communauté, ce qui peut les amener à s’investir davantage dans les prises de décisions et dans les processus de développement de la communauté.</w:t>
      </w:r>
    </w:p>
    <w:p w:rsidR="00AE56CD" w:rsidRPr="001307EE" w:rsidRDefault="00AE56CD" w:rsidP="00AE56CD">
      <w:pPr>
        <w:rPr>
          <w:rStyle w:val="apple-converted-space"/>
          <w:rFonts w:ascii="Arial Black" w:hAnsi="Arial Black" w:cs="Arial"/>
          <w:color w:val="383838"/>
          <w:shd w:val="clear" w:color="auto" w:fill="FFFFFF"/>
        </w:rPr>
      </w:pPr>
    </w:p>
    <w:p w:rsidR="00AE56CD" w:rsidRPr="001307EE" w:rsidRDefault="00AE56CD" w:rsidP="00AE56CD">
      <w:pPr>
        <w:rPr>
          <w:rFonts w:ascii="Arial Black" w:hAnsi="Arial Black" w:cs="Arial"/>
          <w:b/>
          <w:bCs/>
        </w:rPr>
      </w:pPr>
      <w:r w:rsidRPr="001307EE">
        <w:rPr>
          <w:rStyle w:val="apple-converted-space"/>
          <w:rFonts w:ascii="Arial Black" w:hAnsi="Arial Black" w:cs="Arial"/>
          <w:color w:val="383838"/>
          <w:shd w:val="clear" w:color="auto" w:fill="FFFFFF"/>
        </w:rPr>
        <w:t>Le  </w:t>
      </w:r>
      <w:r w:rsidRPr="001307EE">
        <w:rPr>
          <w:rFonts w:ascii="Arial Black" w:hAnsi="Arial Black" w:cs="Arial"/>
          <w:color w:val="383838"/>
          <w:shd w:val="clear" w:color="auto" w:fill="FFFFFF"/>
        </w:rPr>
        <w:t>travail des femmes est un facteur d’autonomisation seulement s’il est reconnu par la société, que ce soit sous la forme d’un travail reproductif visible ou sous celle d’un emploi de qualité.</w:t>
      </w:r>
    </w:p>
    <w:p w:rsidR="000116BC" w:rsidRPr="001307EE" w:rsidRDefault="00D271AB">
      <w:pPr>
        <w:rPr>
          <w:rFonts w:ascii="Arial Black" w:hAnsi="Arial Black"/>
        </w:rPr>
      </w:pPr>
    </w:p>
    <w:p w:rsidR="00D65999" w:rsidRPr="001307EE" w:rsidRDefault="00D65999">
      <w:pPr>
        <w:rPr>
          <w:rFonts w:ascii="Arial Black" w:hAnsi="Arial Black"/>
        </w:rPr>
      </w:pPr>
    </w:p>
    <w:p w:rsidR="00D65999" w:rsidRPr="001307EE" w:rsidRDefault="00D65999">
      <w:pPr>
        <w:rPr>
          <w:rFonts w:ascii="Arial Black" w:hAnsi="Arial Black"/>
        </w:rPr>
      </w:pPr>
    </w:p>
    <w:p w:rsidR="00D65999" w:rsidRPr="001307EE" w:rsidRDefault="00D65999">
      <w:pPr>
        <w:rPr>
          <w:rFonts w:ascii="Arial Black" w:hAnsi="Arial Black"/>
        </w:rPr>
      </w:pPr>
    </w:p>
    <w:p w:rsidR="00D65999" w:rsidRPr="001307EE" w:rsidRDefault="00D65999">
      <w:pPr>
        <w:rPr>
          <w:rFonts w:ascii="Arial Black" w:hAnsi="Arial Black"/>
        </w:rPr>
      </w:pPr>
    </w:p>
    <w:p w:rsidR="00D65999" w:rsidRPr="002108AB" w:rsidRDefault="00D65999" w:rsidP="00D65999">
      <w:pPr>
        <w:autoSpaceDE w:val="0"/>
        <w:autoSpaceDN w:val="0"/>
        <w:adjustRightInd w:val="0"/>
        <w:rPr>
          <w:rFonts w:ascii="Arial Black" w:hAnsi="Arial Black" w:cs="Arial"/>
          <w:b/>
          <w:bCs/>
        </w:rPr>
      </w:pPr>
      <w:r w:rsidRPr="002108AB">
        <w:rPr>
          <w:rFonts w:ascii="Arial Black" w:hAnsi="Arial Black" w:cs="Arial"/>
          <w:b/>
          <w:bCs/>
        </w:rPr>
        <w:t>CORRIGE : L’analyse des besoins pratiques et des intérêts stratégiques</w:t>
      </w:r>
    </w:p>
    <w:p w:rsidR="00D65999" w:rsidRPr="00524D73" w:rsidRDefault="00D65999" w:rsidP="00D65999">
      <w:pPr>
        <w:autoSpaceDE w:val="0"/>
        <w:autoSpaceDN w:val="0"/>
        <w:adjustRightInd w:val="0"/>
        <w:rPr>
          <w:rFonts w:ascii="Arial Narrow" w:hAnsi="Arial Narrow" w:cs="Arial"/>
          <w:b/>
          <w:bCs/>
        </w:rPr>
      </w:pP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b/>
          <w:bCs/>
          <w:i/>
          <w:iCs/>
        </w:rPr>
        <w:t xml:space="preserve">Condition : </w:t>
      </w:r>
      <w:r w:rsidRPr="002108AB">
        <w:rPr>
          <w:rFonts w:ascii="Arial Black" w:hAnsi="Arial Black" w:cs="Arial"/>
        </w:rPr>
        <w:t>état matériel dans lequel les gens vivent</w:t>
      </w: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b/>
          <w:bCs/>
          <w:i/>
          <w:iCs/>
        </w:rPr>
        <w:t xml:space="preserve">Position : </w:t>
      </w:r>
      <w:r w:rsidRPr="002108AB">
        <w:rPr>
          <w:rFonts w:ascii="Arial Black" w:hAnsi="Arial Black" w:cs="Arial"/>
        </w:rPr>
        <w:t>statut social, économique, politique</w:t>
      </w: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b/>
          <w:bCs/>
          <w:i/>
          <w:iCs/>
        </w:rPr>
        <w:t xml:space="preserve">Besoins pratiques : </w:t>
      </w:r>
      <w:r w:rsidRPr="002108AB">
        <w:rPr>
          <w:rFonts w:ascii="Arial Black" w:hAnsi="Arial Black" w:cs="Arial"/>
        </w:rPr>
        <w:t>nourriture, eau, soins médicaux, éducation, technologie, etc.</w:t>
      </w: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b/>
          <w:bCs/>
          <w:i/>
          <w:iCs/>
        </w:rPr>
        <w:t>Besoins stratégiques :</w:t>
      </w:r>
      <w:r w:rsidRPr="002108AB">
        <w:rPr>
          <w:rFonts w:ascii="Arial Black" w:hAnsi="Arial Black" w:cs="Arial"/>
        </w:rPr>
        <w:t xml:space="preserve"> position sociale améliorée au fil du temps</w:t>
      </w:r>
    </w:p>
    <w:p w:rsidR="00D65999" w:rsidRPr="002108AB" w:rsidRDefault="00D65999" w:rsidP="00D65999">
      <w:pPr>
        <w:pStyle w:val="BodyText22"/>
        <w:widowControl/>
        <w:rPr>
          <w:rFonts w:ascii="Arial Black" w:hAnsi="Arial Black" w:cs="Arial"/>
          <w:szCs w:val="24"/>
          <w:lang w:val="fr-FR"/>
        </w:rPr>
      </w:pPr>
    </w:p>
    <w:p w:rsidR="00D65999" w:rsidRPr="002108AB" w:rsidRDefault="00D65999" w:rsidP="00D65999">
      <w:pPr>
        <w:pStyle w:val="BodyText22"/>
        <w:widowControl/>
        <w:tabs>
          <w:tab w:val="left" w:pos="360"/>
        </w:tabs>
        <w:rPr>
          <w:rFonts w:ascii="Arial Black" w:hAnsi="Arial Black" w:cs="Arial"/>
          <w:szCs w:val="24"/>
          <w:lang w:val="fr-FR"/>
        </w:rPr>
      </w:pPr>
      <w:r w:rsidRPr="002108AB">
        <w:rPr>
          <w:rFonts w:ascii="Arial Black" w:hAnsi="Arial Black" w:cs="Arial"/>
          <w:szCs w:val="24"/>
          <w:lang w:val="fr-FR"/>
        </w:rPr>
        <w:t xml:space="preserve">Les </w:t>
      </w:r>
      <w:r w:rsidRPr="002108AB">
        <w:rPr>
          <w:rFonts w:ascii="Arial Black" w:hAnsi="Arial Black" w:cs="Arial"/>
          <w:b/>
          <w:szCs w:val="24"/>
          <w:lang w:val="fr-FR"/>
        </w:rPr>
        <w:t>besoins pratiques</w:t>
      </w:r>
      <w:r w:rsidRPr="002108AB">
        <w:rPr>
          <w:rFonts w:ascii="Arial Black" w:hAnsi="Arial Black" w:cs="Arial"/>
          <w:szCs w:val="24"/>
          <w:lang w:val="fr-FR"/>
        </w:rPr>
        <w:t xml:space="preserve"> tendent à augmenter les revenus, alléger les tâches, améliorer la santé etc. Ils contribuent à l’amélioration des </w:t>
      </w:r>
      <w:r w:rsidRPr="002108AB">
        <w:rPr>
          <w:rFonts w:ascii="Arial Black" w:hAnsi="Arial Black" w:cs="Arial"/>
          <w:b/>
          <w:szCs w:val="24"/>
          <w:lang w:val="fr-FR"/>
        </w:rPr>
        <w:t>condition</w:t>
      </w:r>
      <w:r w:rsidRPr="002108AB">
        <w:rPr>
          <w:rFonts w:ascii="Arial Black" w:hAnsi="Arial Black" w:cs="Arial"/>
          <w:b/>
          <w:bCs/>
          <w:szCs w:val="24"/>
          <w:lang w:val="fr-FR"/>
        </w:rPr>
        <w:t>s</w:t>
      </w:r>
      <w:r w:rsidRPr="002108AB">
        <w:rPr>
          <w:rFonts w:ascii="Arial Black" w:hAnsi="Arial Black" w:cs="Arial"/>
          <w:szCs w:val="24"/>
          <w:lang w:val="fr-FR"/>
        </w:rPr>
        <w:t xml:space="preserve"> matérielles de l’individu. Ils peuvent être satisfaits à court terme.</w:t>
      </w:r>
    </w:p>
    <w:p w:rsidR="00D65999" w:rsidRPr="002108AB" w:rsidRDefault="00D65999" w:rsidP="00D65999">
      <w:pPr>
        <w:pStyle w:val="BodyText22"/>
        <w:widowControl/>
        <w:rPr>
          <w:rFonts w:ascii="Arial Black" w:hAnsi="Arial Black" w:cs="Arial"/>
          <w:szCs w:val="24"/>
          <w:lang w:val="fr-FR"/>
        </w:rPr>
      </w:pPr>
    </w:p>
    <w:p w:rsidR="00D65999" w:rsidRPr="002108AB" w:rsidRDefault="00D65999" w:rsidP="00D65999">
      <w:pPr>
        <w:autoSpaceDE w:val="0"/>
        <w:autoSpaceDN w:val="0"/>
        <w:adjustRightInd w:val="0"/>
        <w:rPr>
          <w:rFonts w:ascii="Arial Black" w:hAnsi="Arial Black" w:cs="Arial"/>
          <w:b/>
          <w:bCs/>
        </w:rPr>
      </w:pPr>
      <w:r w:rsidRPr="002108AB">
        <w:rPr>
          <w:rFonts w:ascii="Arial Black" w:hAnsi="Arial Black" w:cs="Arial"/>
        </w:rPr>
        <w:t xml:space="preserve">Les </w:t>
      </w:r>
      <w:r w:rsidRPr="002108AB">
        <w:rPr>
          <w:rFonts w:ascii="Arial Black" w:hAnsi="Arial Black" w:cs="Arial"/>
          <w:b/>
        </w:rPr>
        <w:t>intérêts stratégiques</w:t>
      </w:r>
      <w:r w:rsidRPr="002108AB">
        <w:rPr>
          <w:rFonts w:ascii="Arial Black" w:hAnsi="Arial Black" w:cs="Arial"/>
        </w:rPr>
        <w:t xml:space="preserve"> sont les besoins susceptibles de faire acquérir </w:t>
      </w:r>
      <w:r w:rsidRPr="002108AB">
        <w:rPr>
          <w:rFonts w:ascii="Arial Black" w:hAnsi="Arial Black" w:cs="Arial"/>
          <w:b/>
        </w:rPr>
        <w:t>le pouvoir (le pouvoir avec, le pouvoir sur soi, le pouvoir pour et par),</w:t>
      </w:r>
      <w:r w:rsidRPr="002108AB">
        <w:rPr>
          <w:rFonts w:ascii="Arial Black" w:hAnsi="Arial Black" w:cs="Arial"/>
        </w:rPr>
        <w:t xml:space="preserve"> d’améliorer la</w:t>
      </w:r>
      <w:r w:rsidRPr="002108AB">
        <w:rPr>
          <w:rFonts w:ascii="Arial Black" w:hAnsi="Arial Black" w:cs="Arial"/>
          <w:b/>
        </w:rPr>
        <w:t xml:space="preserve"> position </w:t>
      </w:r>
      <w:r w:rsidRPr="002108AB">
        <w:rPr>
          <w:rFonts w:ascii="Arial Black" w:hAnsi="Arial Black" w:cs="Arial"/>
        </w:rPr>
        <w:t xml:space="preserve">ou situation sociale, culturelle, économique, politique des hommes et des femmes </w:t>
      </w:r>
      <w:r w:rsidRPr="002108AB">
        <w:rPr>
          <w:rFonts w:ascii="Arial Black" w:hAnsi="Arial Black" w:cs="Arial"/>
          <w:b/>
        </w:rPr>
        <w:t>(statut)</w:t>
      </w:r>
      <w:r w:rsidRPr="002108AB">
        <w:rPr>
          <w:rFonts w:ascii="Arial Black" w:hAnsi="Arial Black" w:cs="Arial"/>
        </w:rPr>
        <w:t>. Ils peuvent être satisfaits à long terme.</w:t>
      </w:r>
    </w:p>
    <w:p w:rsidR="00D65999" w:rsidRPr="002108AB" w:rsidRDefault="00D65999" w:rsidP="00D65999">
      <w:pPr>
        <w:autoSpaceDE w:val="0"/>
        <w:autoSpaceDN w:val="0"/>
        <w:adjustRightInd w:val="0"/>
        <w:rPr>
          <w:rFonts w:ascii="Arial Black" w:hAnsi="Arial Black" w:cs="Arial"/>
        </w:rPr>
      </w:pP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rPr>
        <w:t xml:space="preserve"> Enoncés dans les colonnes appropriées</w:t>
      </w:r>
    </w:p>
    <w:p w:rsidR="00D65999" w:rsidRPr="002108AB" w:rsidRDefault="00D65999" w:rsidP="00D65999">
      <w:pPr>
        <w:autoSpaceDE w:val="0"/>
        <w:autoSpaceDN w:val="0"/>
        <w:adjustRightInd w:val="0"/>
        <w:rPr>
          <w:rFonts w:ascii="Arial Black" w:hAnsi="Arial Black" w:cs="Arial"/>
          <w:b/>
          <w:bCs/>
        </w:rPr>
      </w:pPr>
    </w:p>
    <w:tbl>
      <w:tblPr>
        <w:tblStyle w:val="Grilledutableau"/>
        <w:tblW w:w="0" w:type="auto"/>
        <w:tblLook w:val="04A0" w:firstRow="1" w:lastRow="0" w:firstColumn="1" w:lastColumn="0" w:noHBand="0" w:noVBand="1"/>
      </w:tblPr>
      <w:tblGrid>
        <w:gridCol w:w="3070"/>
        <w:gridCol w:w="3071"/>
        <w:gridCol w:w="3071"/>
      </w:tblGrid>
      <w:tr w:rsidR="00D65999" w:rsidRPr="002108AB" w:rsidTr="00696D93">
        <w:tc>
          <w:tcPr>
            <w:tcW w:w="3070" w:type="dxa"/>
          </w:tcPr>
          <w:p w:rsidR="00D65999" w:rsidRPr="002108AB" w:rsidRDefault="00D65999" w:rsidP="00696D93">
            <w:pPr>
              <w:autoSpaceDE w:val="0"/>
              <w:autoSpaceDN w:val="0"/>
              <w:adjustRightInd w:val="0"/>
              <w:rPr>
                <w:rFonts w:ascii="Arial Black" w:hAnsi="Arial Black" w:cs="Arial"/>
                <w:b/>
                <w:bCs/>
              </w:rPr>
            </w:pPr>
            <w:r w:rsidRPr="002108AB">
              <w:rPr>
                <w:rFonts w:ascii="Arial Black" w:hAnsi="Arial Black" w:cs="Arial"/>
                <w:b/>
                <w:bCs/>
              </w:rPr>
              <w:t>Besoins pratiques</w:t>
            </w:r>
          </w:p>
        </w:tc>
        <w:tc>
          <w:tcPr>
            <w:tcW w:w="3071" w:type="dxa"/>
          </w:tcPr>
          <w:p w:rsidR="00D65999" w:rsidRPr="002108AB" w:rsidRDefault="00D65999" w:rsidP="00696D93">
            <w:pPr>
              <w:autoSpaceDE w:val="0"/>
              <w:autoSpaceDN w:val="0"/>
              <w:adjustRightInd w:val="0"/>
              <w:rPr>
                <w:rFonts w:ascii="Arial Black" w:hAnsi="Arial Black" w:cs="Arial"/>
                <w:b/>
                <w:bCs/>
              </w:rPr>
            </w:pPr>
            <w:r w:rsidRPr="002108AB">
              <w:rPr>
                <w:rFonts w:ascii="Arial Black" w:hAnsi="Arial Black" w:cs="Arial"/>
                <w:b/>
                <w:bCs/>
              </w:rPr>
              <w:t xml:space="preserve">Intérêts stratégiques </w:t>
            </w:r>
          </w:p>
        </w:tc>
        <w:tc>
          <w:tcPr>
            <w:tcW w:w="3071" w:type="dxa"/>
          </w:tcPr>
          <w:p w:rsidR="00D65999" w:rsidRPr="002108AB" w:rsidRDefault="00D65999" w:rsidP="00696D93">
            <w:pPr>
              <w:autoSpaceDE w:val="0"/>
              <w:autoSpaceDN w:val="0"/>
              <w:adjustRightInd w:val="0"/>
              <w:rPr>
                <w:rFonts w:ascii="Arial Black" w:hAnsi="Arial Black" w:cs="Arial"/>
                <w:b/>
                <w:bCs/>
              </w:rPr>
            </w:pPr>
            <w:r w:rsidRPr="002108AB">
              <w:rPr>
                <w:rFonts w:ascii="Arial Black" w:hAnsi="Arial Black" w:cs="Arial"/>
                <w:b/>
                <w:bCs/>
              </w:rPr>
              <w:t>Les deux</w:t>
            </w:r>
          </w:p>
        </w:tc>
      </w:tr>
      <w:tr w:rsidR="00D65999" w:rsidRPr="002108AB" w:rsidTr="00696D93">
        <w:tc>
          <w:tcPr>
            <w:tcW w:w="3070"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B</w:t>
            </w:r>
          </w:p>
        </w:tc>
        <w:tc>
          <w:tcPr>
            <w:tcW w:w="3071"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A</w:t>
            </w:r>
          </w:p>
        </w:tc>
        <w:tc>
          <w:tcPr>
            <w:tcW w:w="3071"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C</w:t>
            </w:r>
          </w:p>
        </w:tc>
      </w:tr>
      <w:tr w:rsidR="00D65999" w:rsidRPr="002108AB" w:rsidTr="00696D93">
        <w:tc>
          <w:tcPr>
            <w:tcW w:w="3070"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lastRenderedPageBreak/>
              <w:t>E</w:t>
            </w:r>
          </w:p>
        </w:tc>
        <w:tc>
          <w:tcPr>
            <w:tcW w:w="3071"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D</w:t>
            </w:r>
          </w:p>
        </w:tc>
        <w:tc>
          <w:tcPr>
            <w:tcW w:w="3071" w:type="dxa"/>
          </w:tcPr>
          <w:p w:rsidR="00D65999" w:rsidRPr="002108AB" w:rsidRDefault="00D65999" w:rsidP="00696D93">
            <w:pPr>
              <w:autoSpaceDE w:val="0"/>
              <w:autoSpaceDN w:val="0"/>
              <w:adjustRightInd w:val="0"/>
              <w:rPr>
                <w:rFonts w:ascii="Arial Black" w:hAnsi="Arial Black" w:cs="Arial"/>
                <w:b/>
                <w:bCs/>
                <w:color w:val="FF0000"/>
              </w:rPr>
            </w:pPr>
          </w:p>
        </w:tc>
      </w:tr>
      <w:tr w:rsidR="00D65999" w:rsidRPr="002108AB" w:rsidTr="00696D93">
        <w:tc>
          <w:tcPr>
            <w:tcW w:w="3070"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H</w:t>
            </w:r>
          </w:p>
        </w:tc>
        <w:tc>
          <w:tcPr>
            <w:tcW w:w="3071"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F</w:t>
            </w:r>
          </w:p>
        </w:tc>
        <w:tc>
          <w:tcPr>
            <w:tcW w:w="3071" w:type="dxa"/>
          </w:tcPr>
          <w:p w:rsidR="00D65999" w:rsidRPr="002108AB" w:rsidRDefault="00D65999" w:rsidP="00696D93">
            <w:pPr>
              <w:autoSpaceDE w:val="0"/>
              <w:autoSpaceDN w:val="0"/>
              <w:adjustRightInd w:val="0"/>
              <w:rPr>
                <w:rFonts w:ascii="Arial Black" w:hAnsi="Arial Black" w:cs="Arial"/>
                <w:b/>
                <w:bCs/>
              </w:rPr>
            </w:pPr>
          </w:p>
        </w:tc>
      </w:tr>
      <w:tr w:rsidR="00D65999" w:rsidRPr="002108AB" w:rsidTr="00696D93">
        <w:tc>
          <w:tcPr>
            <w:tcW w:w="3070" w:type="dxa"/>
          </w:tcPr>
          <w:p w:rsidR="00D65999" w:rsidRPr="002108AB" w:rsidRDefault="00D65999" w:rsidP="00696D93">
            <w:pPr>
              <w:autoSpaceDE w:val="0"/>
              <w:autoSpaceDN w:val="0"/>
              <w:adjustRightInd w:val="0"/>
              <w:rPr>
                <w:rFonts w:ascii="Arial Black" w:hAnsi="Arial Black" w:cs="Arial"/>
                <w:b/>
                <w:bCs/>
                <w:color w:val="FF0000"/>
              </w:rPr>
            </w:pPr>
          </w:p>
        </w:tc>
        <w:tc>
          <w:tcPr>
            <w:tcW w:w="3071" w:type="dxa"/>
          </w:tcPr>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G</w:t>
            </w:r>
          </w:p>
          <w:p w:rsidR="00D65999" w:rsidRPr="002108AB" w:rsidRDefault="00D65999" w:rsidP="00696D93">
            <w:pPr>
              <w:autoSpaceDE w:val="0"/>
              <w:autoSpaceDN w:val="0"/>
              <w:adjustRightInd w:val="0"/>
              <w:rPr>
                <w:rFonts w:ascii="Arial Black" w:hAnsi="Arial Black" w:cs="Arial"/>
                <w:b/>
                <w:bCs/>
                <w:color w:val="FF0000"/>
              </w:rPr>
            </w:pPr>
            <w:r w:rsidRPr="002108AB">
              <w:rPr>
                <w:rFonts w:ascii="Arial Black" w:hAnsi="Arial Black" w:cs="Arial"/>
                <w:b/>
                <w:bCs/>
                <w:color w:val="FF0000"/>
              </w:rPr>
              <w:t>i</w:t>
            </w:r>
          </w:p>
        </w:tc>
        <w:tc>
          <w:tcPr>
            <w:tcW w:w="3071" w:type="dxa"/>
          </w:tcPr>
          <w:p w:rsidR="00D65999" w:rsidRPr="002108AB" w:rsidRDefault="00D65999" w:rsidP="00696D93">
            <w:pPr>
              <w:autoSpaceDE w:val="0"/>
              <w:autoSpaceDN w:val="0"/>
              <w:adjustRightInd w:val="0"/>
              <w:rPr>
                <w:rFonts w:ascii="Arial Black" w:hAnsi="Arial Black" w:cs="Arial"/>
                <w:b/>
                <w:bCs/>
              </w:rPr>
            </w:pPr>
          </w:p>
        </w:tc>
      </w:tr>
    </w:tbl>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rPr>
        <w:t>.A  Augmentation de la fréquentation scolaire chez les filles</w:t>
      </w: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rPr>
        <w:t>B. Obtention des vaccins nécessaires</w:t>
      </w: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rPr>
        <w:t>C. Décision de l’emplacement des forages par les femmes</w:t>
      </w:r>
    </w:p>
    <w:p w:rsidR="00D65999" w:rsidRPr="002108AB" w:rsidRDefault="00D65999" w:rsidP="00D65999">
      <w:pPr>
        <w:autoSpaceDE w:val="0"/>
        <w:autoSpaceDN w:val="0"/>
        <w:adjustRightInd w:val="0"/>
        <w:rPr>
          <w:rFonts w:ascii="Arial Black" w:hAnsi="Arial Black" w:cs="Arial"/>
        </w:rPr>
      </w:pPr>
      <w:r w:rsidRPr="002108AB">
        <w:rPr>
          <w:rFonts w:ascii="Arial Black" w:hAnsi="Arial Black" w:cs="Arial"/>
        </w:rPr>
        <w:t>D. Renforcement des capacités de l’organe gouvernemental consacré aux questions de femmes</w:t>
      </w:r>
    </w:p>
    <w:p w:rsidR="00D65999" w:rsidRPr="002108AB" w:rsidRDefault="00D65999" w:rsidP="00D65999">
      <w:pPr>
        <w:pStyle w:val="Sansinterligne"/>
        <w:rPr>
          <w:rFonts w:ascii="Arial Black" w:hAnsi="Arial Black"/>
          <w:sz w:val="24"/>
          <w:szCs w:val="24"/>
        </w:rPr>
      </w:pPr>
      <w:r w:rsidRPr="002108AB">
        <w:rPr>
          <w:rFonts w:ascii="Arial Black" w:hAnsi="Arial Black"/>
          <w:sz w:val="24"/>
          <w:szCs w:val="24"/>
        </w:rPr>
        <w:t>E. Accès à l’eau potable</w:t>
      </w:r>
    </w:p>
    <w:p w:rsidR="00D65999" w:rsidRPr="002108AB" w:rsidRDefault="00D65999" w:rsidP="00D65999">
      <w:pPr>
        <w:pStyle w:val="Sansinterligne"/>
        <w:rPr>
          <w:rFonts w:ascii="Arial Black" w:hAnsi="Arial Black"/>
          <w:sz w:val="24"/>
          <w:szCs w:val="24"/>
        </w:rPr>
      </w:pPr>
      <w:r w:rsidRPr="002108AB">
        <w:rPr>
          <w:rFonts w:ascii="Arial Black" w:hAnsi="Arial Black"/>
          <w:sz w:val="24"/>
          <w:szCs w:val="24"/>
        </w:rPr>
        <w:t>F. Accès au micro-crédit</w:t>
      </w:r>
    </w:p>
    <w:p w:rsidR="00D65999" w:rsidRPr="002108AB" w:rsidRDefault="00D65999" w:rsidP="00D65999">
      <w:pPr>
        <w:pStyle w:val="Sansinterligne"/>
        <w:rPr>
          <w:rFonts w:ascii="Arial Black" w:hAnsi="Arial Black"/>
          <w:sz w:val="24"/>
          <w:szCs w:val="24"/>
        </w:rPr>
      </w:pPr>
      <w:r w:rsidRPr="002108AB">
        <w:rPr>
          <w:rFonts w:ascii="Arial Black" w:hAnsi="Arial Black"/>
          <w:sz w:val="24"/>
          <w:szCs w:val="24"/>
        </w:rPr>
        <w:t xml:space="preserve">G. Meilleure participation aux espaces de décision au niveau local </w:t>
      </w:r>
    </w:p>
    <w:p w:rsidR="00D65999" w:rsidRPr="002108AB" w:rsidRDefault="00D65999" w:rsidP="00D65999">
      <w:pPr>
        <w:pStyle w:val="Sansinterligne"/>
        <w:rPr>
          <w:rFonts w:ascii="Arial Black" w:hAnsi="Arial Black" w:cs="Arial"/>
          <w:sz w:val="24"/>
          <w:szCs w:val="24"/>
        </w:rPr>
      </w:pPr>
      <w:r w:rsidRPr="002108AB">
        <w:rPr>
          <w:rFonts w:ascii="Arial Black" w:hAnsi="Arial Black" w:cs="Arial"/>
          <w:sz w:val="24"/>
          <w:szCs w:val="24"/>
        </w:rPr>
        <w:t>H. Accès aux soins de santé</w:t>
      </w:r>
    </w:p>
    <w:p w:rsidR="00D65999" w:rsidRPr="002108AB" w:rsidRDefault="00D65999" w:rsidP="00D65999">
      <w:pPr>
        <w:pStyle w:val="Sansinterligne"/>
        <w:rPr>
          <w:rFonts w:ascii="Arial Black" w:hAnsi="Arial Black" w:cs="Arial"/>
          <w:sz w:val="24"/>
          <w:szCs w:val="24"/>
        </w:rPr>
      </w:pPr>
      <w:r w:rsidRPr="002108AB">
        <w:rPr>
          <w:rFonts w:ascii="Arial Black" w:hAnsi="Arial Black" w:cs="Arial"/>
          <w:sz w:val="24"/>
          <w:szCs w:val="24"/>
        </w:rPr>
        <w:t>I. Participation aux comités de gestion (centre de santé)</w:t>
      </w:r>
    </w:p>
    <w:p w:rsidR="00D65999" w:rsidRPr="002108AB" w:rsidRDefault="00D65999" w:rsidP="00D65999">
      <w:pPr>
        <w:pStyle w:val="Sansinterligne"/>
        <w:rPr>
          <w:rFonts w:ascii="Arial Black" w:hAnsi="Arial Black" w:cs="Arial"/>
          <w:sz w:val="24"/>
          <w:szCs w:val="24"/>
        </w:rPr>
      </w:pPr>
    </w:p>
    <w:p w:rsidR="00D65999" w:rsidRPr="002108AB" w:rsidRDefault="00D65999" w:rsidP="00D65999">
      <w:pPr>
        <w:rPr>
          <w:rFonts w:ascii="Arial Black" w:hAnsi="Arial Black" w:cs="Arial"/>
          <w:color w:val="FF0000"/>
        </w:rPr>
      </w:pPr>
    </w:p>
    <w:p w:rsidR="00D65999" w:rsidRPr="002108AB" w:rsidRDefault="00D65999">
      <w:pPr>
        <w:rPr>
          <w:rFonts w:ascii="Arial Black" w:hAnsi="Arial Black"/>
        </w:rPr>
      </w:pPr>
    </w:p>
    <w:p w:rsidR="00D65999" w:rsidRPr="002108AB" w:rsidRDefault="00D65999">
      <w:pPr>
        <w:rPr>
          <w:rFonts w:ascii="Arial Black" w:hAnsi="Arial Black"/>
        </w:rPr>
      </w:pPr>
    </w:p>
    <w:p w:rsidR="00D65999" w:rsidRPr="002108AB" w:rsidRDefault="00D65999">
      <w:pPr>
        <w:rPr>
          <w:rFonts w:ascii="Arial Black" w:hAnsi="Arial Black"/>
        </w:rPr>
      </w:pPr>
    </w:p>
    <w:p w:rsidR="00D65999" w:rsidRDefault="00D65999">
      <w:pPr>
        <w:rPr>
          <w:rFonts w:ascii="Arial Black" w:hAnsi="Arial Black"/>
        </w:rPr>
      </w:pPr>
      <w:r w:rsidRPr="002108AB">
        <w:rPr>
          <w:rFonts w:ascii="Arial Black" w:hAnsi="Arial Black"/>
        </w:rPr>
        <w:t>Quelles conclusions tirer de l’application de ce</w:t>
      </w:r>
      <w:r w:rsidR="002108AB" w:rsidRPr="002108AB">
        <w:rPr>
          <w:rFonts w:ascii="Arial Black" w:hAnsi="Arial Black"/>
        </w:rPr>
        <w:t>s outils en rapport avec le conte</w:t>
      </w:r>
      <w:r w:rsidRPr="002108AB">
        <w:rPr>
          <w:rFonts w:ascii="Arial Black" w:hAnsi="Arial Black"/>
        </w:rPr>
        <w:t>nu du cou</w:t>
      </w:r>
      <w:r w:rsidR="002108AB" w:rsidRPr="002108AB">
        <w:rPr>
          <w:rFonts w:ascii="Arial Black" w:hAnsi="Arial Black"/>
        </w:rPr>
        <w:t xml:space="preserve">rs ? </w:t>
      </w:r>
      <w:proofErr w:type="gramStart"/>
      <w:r w:rsidR="002108AB" w:rsidRPr="002108AB">
        <w:rPr>
          <w:rFonts w:ascii="Arial Black" w:hAnsi="Arial Black"/>
        </w:rPr>
        <w:t>quels</w:t>
      </w:r>
      <w:proofErr w:type="gramEnd"/>
      <w:r w:rsidR="002108AB" w:rsidRPr="002108AB">
        <w:rPr>
          <w:rFonts w:ascii="Arial Black" w:hAnsi="Arial Black"/>
        </w:rPr>
        <w:t xml:space="preserve"> sont vos acquis ?</w:t>
      </w:r>
    </w:p>
    <w:p w:rsidR="002108AB" w:rsidRDefault="002108AB">
      <w:pPr>
        <w:rPr>
          <w:rFonts w:ascii="Arial Black" w:hAnsi="Arial Black"/>
        </w:rPr>
      </w:pPr>
    </w:p>
    <w:p w:rsidR="002108AB" w:rsidRDefault="002108AB">
      <w:pPr>
        <w:rPr>
          <w:rFonts w:ascii="Arial Black" w:hAnsi="Arial Black"/>
        </w:rPr>
      </w:pPr>
      <w:r>
        <w:rPr>
          <w:rFonts w:ascii="Arial Black" w:hAnsi="Arial Black"/>
        </w:rPr>
        <w:t>Merci et bonne suite</w:t>
      </w:r>
    </w:p>
    <w:p w:rsidR="002108AB" w:rsidRDefault="002108AB">
      <w:pPr>
        <w:rPr>
          <w:rFonts w:ascii="Arial Black" w:hAnsi="Arial Black"/>
        </w:rPr>
      </w:pPr>
    </w:p>
    <w:p w:rsidR="002108AB" w:rsidRPr="002108AB" w:rsidRDefault="002108AB">
      <w:pPr>
        <w:rPr>
          <w:rFonts w:ascii="Arial Black" w:hAnsi="Arial Black"/>
        </w:rPr>
      </w:pPr>
      <w:r>
        <w:rPr>
          <w:rFonts w:ascii="Arial Black" w:hAnsi="Arial Black"/>
        </w:rPr>
        <w:t>OUOBA C.</w:t>
      </w:r>
    </w:p>
    <w:sectPr w:rsidR="002108AB" w:rsidRPr="002108A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AB" w:rsidRDefault="00D271AB">
      <w:r>
        <w:separator/>
      </w:r>
    </w:p>
  </w:endnote>
  <w:endnote w:type="continuationSeparator" w:id="0">
    <w:p w:rsidR="00D271AB" w:rsidRDefault="00D2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1147"/>
      <w:docPartObj>
        <w:docPartGallery w:val="Page Numbers (Bottom of Page)"/>
        <w:docPartUnique/>
      </w:docPartObj>
    </w:sdtPr>
    <w:sdtEndPr/>
    <w:sdtContent>
      <w:p w:rsidR="005B3027" w:rsidRDefault="00AE56CD">
        <w:pPr>
          <w:pStyle w:val="Pieddepage"/>
        </w:pPr>
        <w:r>
          <w:rPr>
            <w:noProof/>
          </w:rPr>
          <mc:AlternateContent>
            <mc:Choice Requires="wps">
              <w:drawing>
                <wp:anchor distT="0" distB="0" distL="114300" distR="114300" simplePos="0" relativeHeight="251659264" behindDoc="0" locked="0" layoutInCell="0" allowOverlap="1" wp14:anchorId="5BB49AE1" wp14:editId="3AA696AF">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B3027" w:rsidRDefault="00AE56CD">
                              <w:pPr>
                                <w:jc w:val="center"/>
                              </w:pPr>
                              <w:r>
                                <w:rPr>
                                  <w:sz w:val="22"/>
                                  <w:szCs w:val="22"/>
                                </w:rPr>
                                <w:fldChar w:fldCharType="begin"/>
                              </w:r>
                              <w:r>
                                <w:instrText>PAGE    \* MERGEFORMAT</w:instrText>
                              </w:r>
                              <w:r>
                                <w:rPr>
                                  <w:sz w:val="22"/>
                                  <w:szCs w:val="22"/>
                                </w:rPr>
                                <w:fldChar w:fldCharType="separate"/>
                              </w:r>
                              <w:r w:rsidR="001307EE" w:rsidRPr="001307EE">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B3027" w:rsidRDefault="00AE56CD">
                        <w:pPr>
                          <w:jc w:val="center"/>
                        </w:pPr>
                        <w:r>
                          <w:rPr>
                            <w:sz w:val="22"/>
                            <w:szCs w:val="22"/>
                          </w:rPr>
                          <w:fldChar w:fldCharType="begin"/>
                        </w:r>
                        <w:r>
                          <w:instrText>PAGE    \* MERGEFORMAT</w:instrText>
                        </w:r>
                        <w:r>
                          <w:rPr>
                            <w:sz w:val="22"/>
                            <w:szCs w:val="22"/>
                          </w:rPr>
                          <w:fldChar w:fldCharType="separate"/>
                        </w:r>
                        <w:r w:rsidR="001307EE" w:rsidRPr="001307EE">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AB" w:rsidRDefault="00D271AB">
      <w:r>
        <w:separator/>
      </w:r>
    </w:p>
  </w:footnote>
  <w:footnote w:type="continuationSeparator" w:id="0">
    <w:p w:rsidR="00D271AB" w:rsidRDefault="00D27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2FB8"/>
    <w:multiLevelType w:val="hybridMultilevel"/>
    <w:tmpl w:val="1DCA243A"/>
    <w:lvl w:ilvl="0" w:tplc="8392EE50">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68A832E6"/>
    <w:multiLevelType w:val="hybridMultilevel"/>
    <w:tmpl w:val="7A349B9A"/>
    <w:lvl w:ilvl="0" w:tplc="75A6C30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CD"/>
    <w:rsid w:val="000F52D9"/>
    <w:rsid w:val="001104C4"/>
    <w:rsid w:val="001307EE"/>
    <w:rsid w:val="0016523F"/>
    <w:rsid w:val="001B0B74"/>
    <w:rsid w:val="0020764E"/>
    <w:rsid w:val="002108AB"/>
    <w:rsid w:val="004433ED"/>
    <w:rsid w:val="004F0946"/>
    <w:rsid w:val="005220E8"/>
    <w:rsid w:val="0060317F"/>
    <w:rsid w:val="00862574"/>
    <w:rsid w:val="00AE56CD"/>
    <w:rsid w:val="00B03CF2"/>
    <w:rsid w:val="00C946A1"/>
    <w:rsid w:val="00D271AB"/>
    <w:rsid w:val="00D65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C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1"/>
    <w:uiPriority w:val="99"/>
    <w:qFormat/>
    <w:rsid w:val="00AE56CD"/>
    <w:pPr>
      <w:keepNext/>
      <w:spacing w:after="120"/>
      <w:jc w:val="center"/>
      <w:outlineLvl w:val="0"/>
    </w:pPr>
    <w:rPr>
      <w:rFonts w:ascii="Arial" w:eastAsia="Calibri" w:hAnsi="Arial"/>
      <w:b/>
      <w:color w:val="8DC344"/>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AE56CD"/>
    <w:rPr>
      <w:rFonts w:asciiTheme="majorHAnsi" w:eastAsiaTheme="majorEastAsia" w:hAnsiTheme="majorHAnsi" w:cstheme="majorBidi"/>
      <w:b/>
      <w:bCs/>
      <w:color w:val="365F91" w:themeColor="accent1" w:themeShade="BF"/>
      <w:sz w:val="28"/>
      <w:szCs w:val="28"/>
      <w:lang w:eastAsia="fr-FR"/>
    </w:rPr>
  </w:style>
  <w:style w:type="character" w:customStyle="1" w:styleId="Titre1Car1">
    <w:name w:val="Titre 1 Car1"/>
    <w:link w:val="Titre1"/>
    <w:uiPriority w:val="99"/>
    <w:locked/>
    <w:rsid w:val="00AE56CD"/>
    <w:rPr>
      <w:rFonts w:ascii="Arial" w:eastAsia="Calibri" w:hAnsi="Arial" w:cs="Times New Roman"/>
      <w:b/>
      <w:color w:val="8DC344"/>
      <w:sz w:val="20"/>
      <w:szCs w:val="28"/>
      <w:lang w:eastAsia="fr-FR"/>
    </w:rPr>
  </w:style>
  <w:style w:type="paragraph" w:customStyle="1" w:styleId="Listecouleur-Accent11">
    <w:name w:val="Liste couleur - Accent 11"/>
    <w:basedOn w:val="Normal"/>
    <w:uiPriority w:val="99"/>
    <w:rsid w:val="00AE56CD"/>
    <w:pPr>
      <w:spacing w:after="200" w:line="276" w:lineRule="auto"/>
      <w:ind w:left="720"/>
      <w:contextualSpacing/>
    </w:pPr>
    <w:rPr>
      <w:rFonts w:ascii="Calibri" w:eastAsia="Calibri" w:hAnsi="Calibri"/>
      <w:sz w:val="22"/>
      <w:szCs w:val="22"/>
      <w:lang w:val="fr-CA" w:eastAsia="en-US"/>
    </w:rPr>
  </w:style>
  <w:style w:type="paragraph" w:styleId="Paragraphedeliste">
    <w:name w:val="List Paragraph"/>
    <w:basedOn w:val="Normal"/>
    <w:uiPriority w:val="34"/>
    <w:qFormat/>
    <w:rsid w:val="00AE56CD"/>
    <w:pPr>
      <w:ind w:left="720"/>
      <w:contextualSpacing/>
    </w:pPr>
  </w:style>
  <w:style w:type="paragraph" w:styleId="Pieddepage">
    <w:name w:val="footer"/>
    <w:basedOn w:val="Normal"/>
    <w:link w:val="PieddepageCar"/>
    <w:uiPriority w:val="99"/>
    <w:unhideWhenUsed/>
    <w:rsid w:val="00AE56CD"/>
    <w:pPr>
      <w:tabs>
        <w:tab w:val="center" w:pos="4536"/>
        <w:tab w:val="right" w:pos="9072"/>
      </w:tabs>
    </w:pPr>
  </w:style>
  <w:style w:type="character" w:customStyle="1" w:styleId="PieddepageCar">
    <w:name w:val="Pied de page Car"/>
    <w:basedOn w:val="Policepardfaut"/>
    <w:link w:val="Pieddepage"/>
    <w:uiPriority w:val="99"/>
    <w:rsid w:val="00AE56CD"/>
    <w:rPr>
      <w:rFonts w:ascii="Times New Roman" w:eastAsia="Times New Roman" w:hAnsi="Times New Roman" w:cs="Times New Roman"/>
      <w:sz w:val="24"/>
      <w:szCs w:val="24"/>
      <w:lang w:eastAsia="fr-FR"/>
    </w:rPr>
  </w:style>
  <w:style w:type="paragraph" w:customStyle="1" w:styleId="BodyText22">
    <w:name w:val="Body Text 22"/>
    <w:basedOn w:val="Normal"/>
    <w:rsid w:val="00AE56CD"/>
    <w:pPr>
      <w:widowControl w:val="0"/>
      <w:overflowPunct w:val="0"/>
      <w:autoSpaceDE w:val="0"/>
      <w:autoSpaceDN w:val="0"/>
      <w:adjustRightInd w:val="0"/>
      <w:jc w:val="both"/>
      <w:textAlignment w:val="baseline"/>
    </w:pPr>
    <w:rPr>
      <w:szCs w:val="20"/>
      <w:lang w:val="en-US"/>
    </w:rPr>
  </w:style>
  <w:style w:type="character" w:customStyle="1" w:styleId="apple-converted-space">
    <w:name w:val="apple-converted-space"/>
    <w:basedOn w:val="Policepardfaut"/>
    <w:rsid w:val="00AE56CD"/>
  </w:style>
  <w:style w:type="table" w:styleId="Grilledutableau">
    <w:name w:val="Table Grid"/>
    <w:basedOn w:val="TableauNormal"/>
    <w:rsid w:val="00D65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59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C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1"/>
    <w:uiPriority w:val="99"/>
    <w:qFormat/>
    <w:rsid w:val="00AE56CD"/>
    <w:pPr>
      <w:keepNext/>
      <w:spacing w:after="120"/>
      <w:jc w:val="center"/>
      <w:outlineLvl w:val="0"/>
    </w:pPr>
    <w:rPr>
      <w:rFonts w:ascii="Arial" w:eastAsia="Calibri" w:hAnsi="Arial"/>
      <w:b/>
      <w:color w:val="8DC344"/>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AE56CD"/>
    <w:rPr>
      <w:rFonts w:asciiTheme="majorHAnsi" w:eastAsiaTheme="majorEastAsia" w:hAnsiTheme="majorHAnsi" w:cstheme="majorBidi"/>
      <w:b/>
      <w:bCs/>
      <w:color w:val="365F91" w:themeColor="accent1" w:themeShade="BF"/>
      <w:sz w:val="28"/>
      <w:szCs w:val="28"/>
      <w:lang w:eastAsia="fr-FR"/>
    </w:rPr>
  </w:style>
  <w:style w:type="character" w:customStyle="1" w:styleId="Titre1Car1">
    <w:name w:val="Titre 1 Car1"/>
    <w:link w:val="Titre1"/>
    <w:uiPriority w:val="99"/>
    <w:locked/>
    <w:rsid w:val="00AE56CD"/>
    <w:rPr>
      <w:rFonts w:ascii="Arial" w:eastAsia="Calibri" w:hAnsi="Arial" w:cs="Times New Roman"/>
      <w:b/>
      <w:color w:val="8DC344"/>
      <w:sz w:val="20"/>
      <w:szCs w:val="28"/>
      <w:lang w:eastAsia="fr-FR"/>
    </w:rPr>
  </w:style>
  <w:style w:type="paragraph" w:customStyle="1" w:styleId="Listecouleur-Accent11">
    <w:name w:val="Liste couleur - Accent 11"/>
    <w:basedOn w:val="Normal"/>
    <w:uiPriority w:val="99"/>
    <w:rsid w:val="00AE56CD"/>
    <w:pPr>
      <w:spacing w:after="200" w:line="276" w:lineRule="auto"/>
      <w:ind w:left="720"/>
      <w:contextualSpacing/>
    </w:pPr>
    <w:rPr>
      <w:rFonts w:ascii="Calibri" w:eastAsia="Calibri" w:hAnsi="Calibri"/>
      <w:sz w:val="22"/>
      <w:szCs w:val="22"/>
      <w:lang w:val="fr-CA" w:eastAsia="en-US"/>
    </w:rPr>
  </w:style>
  <w:style w:type="paragraph" w:styleId="Paragraphedeliste">
    <w:name w:val="List Paragraph"/>
    <w:basedOn w:val="Normal"/>
    <w:uiPriority w:val="34"/>
    <w:qFormat/>
    <w:rsid w:val="00AE56CD"/>
    <w:pPr>
      <w:ind w:left="720"/>
      <w:contextualSpacing/>
    </w:pPr>
  </w:style>
  <w:style w:type="paragraph" w:styleId="Pieddepage">
    <w:name w:val="footer"/>
    <w:basedOn w:val="Normal"/>
    <w:link w:val="PieddepageCar"/>
    <w:uiPriority w:val="99"/>
    <w:unhideWhenUsed/>
    <w:rsid w:val="00AE56CD"/>
    <w:pPr>
      <w:tabs>
        <w:tab w:val="center" w:pos="4536"/>
        <w:tab w:val="right" w:pos="9072"/>
      </w:tabs>
    </w:pPr>
  </w:style>
  <w:style w:type="character" w:customStyle="1" w:styleId="PieddepageCar">
    <w:name w:val="Pied de page Car"/>
    <w:basedOn w:val="Policepardfaut"/>
    <w:link w:val="Pieddepage"/>
    <w:uiPriority w:val="99"/>
    <w:rsid w:val="00AE56CD"/>
    <w:rPr>
      <w:rFonts w:ascii="Times New Roman" w:eastAsia="Times New Roman" w:hAnsi="Times New Roman" w:cs="Times New Roman"/>
      <w:sz w:val="24"/>
      <w:szCs w:val="24"/>
      <w:lang w:eastAsia="fr-FR"/>
    </w:rPr>
  </w:style>
  <w:style w:type="paragraph" w:customStyle="1" w:styleId="BodyText22">
    <w:name w:val="Body Text 22"/>
    <w:basedOn w:val="Normal"/>
    <w:rsid w:val="00AE56CD"/>
    <w:pPr>
      <w:widowControl w:val="0"/>
      <w:overflowPunct w:val="0"/>
      <w:autoSpaceDE w:val="0"/>
      <w:autoSpaceDN w:val="0"/>
      <w:adjustRightInd w:val="0"/>
      <w:jc w:val="both"/>
      <w:textAlignment w:val="baseline"/>
    </w:pPr>
    <w:rPr>
      <w:szCs w:val="20"/>
      <w:lang w:val="en-US"/>
    </w:rPr>
  </w:style>
  <w:style w:type="character" w:customStyle="1" w:styleId="apple-converted-space">
    <w:name w:val="apple-converted-space"/>
    <w:basedOn w:val="Policepardfaut"/>
    <w:rsid w:val="00AE56CD"/>
  </w:style>
  <w:style w:type="table" w:styleId="Grilledutableau">
    <w:name w:val="Table Grid"/>
    <w:basedOn w:val="TableauNormal"/>
    <w:rsid w:val="00D65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5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5E5F6-A4ED-4749-BC58-294C105D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9584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Mamy</dc:creator>
  <cp:lastModifiedBy>hp</cp:lastModifiedBy>
  <cp:revision>2</cp:revision>
  <dcterms:created xsi:type="dcterms:W3CDTF">2022-03-04T14:54:00Z</dcterms:created>
  <dcterms:modified xsi:type="dcterms:W3CDTF">2022-03-04T14:54:00Z</dcterms:modified>
</cp:coreProperties>
</file>