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EB9" w:rsidRPr="006454EB" w:rsidRDefault="00044548" w:rsidP="00844803">
      <w:pPr>
        <w:spacing w:line="360" w:lineRule="auto"/>
        <w:ind w:left="-454" w:right="-567"/>
        <w:rPr>
          <w:rFonts w:ascii="Arial" w:hAnsi="Arial" w:cs="Arial"/>
          <w:b/>
          <w:sz w:val="26"/>
          <w:szCs w:val="26"/>
        </w:rPr>
      </w:pPr>
      <w:bookmarkStart w:id="0" w:name="_Toc521384342"/>
      <w:bookmarkStart w:id="1" w:name="_Toc523800824"/>
      <w:bookmarkStart w:id="2" w:name="_Toc523801234"/>
      <w:bookmarkStart w:id="3" w:name="_Toc178138776"/>
      <w:bookmarkStart w:id="4" w:name="_Toc178138773"/>
      <w:bookmarkStart w:id="5" w:name="_Toc154980392"/>
      <w:r>
        <w:rPr>
          <w:rFonts w:ascii="Arial" w:hAnsi="Arial" w:cs="Arial"/>
          <w:b/>
          <w:sz w:val="26"/>
          <w:szCs w:val="26"/>
        </w:rPr>
        <w:t>H</w:t>
      </w:r>
      <w:r w:rsidR="00BA3EB9" w:rsidRPr="006454EB">
        <w:rPr>
          <w:rFonts w:ascii="Arial" w:hAnsi="Arial" w:cs="Arial"/>
          <w:b/>
          <w:sz w:val="26"/>
          <w:szCs w:val="26"/>
        </w:rPr>
        <w:t>MINISTERE DE LA SANTE</w:t>
      </w:r>
      <w:r w:rsidR="00BA3EB9" w:rsidRPr="006454EB">
        <w:rPr>
          <w:rFonts w:ascii="Arial" w:hAnsi="Arial" w:cs="Arial"/>
          <w:b/>
          <w:sz w:val="26"/>
          <w:szCs w:val="26"/>
        </w:rPr>
        <w:tab/>
      </w:r>
      <w:r w:rsidR="00BA3EB9" w:rsidRPr="006454EB">
        <w:rPr>
          <w:rFonts w:ascii="Arial" w:hAnsi="Arial" w:cs="Arial"/>
          <w:b/>
          <w:sz w:val="26"/>
          <w:szCs w:val="26"/>
        </w:rPr>
        <w:tab/>
      </w:r>
      <w:r w:rsidR="00DD1BA7">
        <w:rPr>
          <w:rFonts w:ascii="Arial" w:hAnsi="Arial" w:cs="Arial"/>
          <w:b/>
          <w:sz w:val="26"/>
          <w:szCs w:val="26"/>
        </w:rPr>
        <w:tab/>
      </w:r>
      <w:r w:rsidR="00BA3EB9" w:rsidRPr="006454EB">
        <w:rPr>
          <w:rFonts w:ascii="Arial" w:hAnsi="Arial" w:cs="Arial"/>
          <w:b/>
          <w:sz w:val="26"/>
          <w:szCs w:val="26"/>
        </w:rPr>
        <w:tab/>
      </w:r>
      <w:r w:rsidR="00DD1BA7">
        <w:rPr>
          <w:rFonts w:ascii="Arial" w:hAnsi="Arial" w:cs="Arial"/>
          <w:b/>
          <w:sz w:val="26"/>
          <w:szCs w:val="26"/>
        </w:rPr>
        <w:tab/>
      </w:r>
      <w:r w:rsidR="00BA3EB9" w:rsidRPr="006454EB">
        <w:rPr>
          <w:rFonts w:ascii="Arial" w:hAnsi="Arial" w:cs="Arial"/>
          <w:b/>
          <w:sz w:val="26"/>
          <w:szCs w:val="26"/>
        </w:rPr>
        <w:t>BURKINA FASO</w:t>
      </w:r>
    </w:p>
    <w:p w:rsidR="00BA3EB9" w:rsidRPr="006454EB" w:rsidRDefault="00BA3EB9" w:rsidP="00844803">
      <w:pPr>
        <w:spacing w:line="360" w:lineRule="auto"/>
        <w:ind w:left="-454" w:right="-567"/>
        <w:rPr>
          <w:rFonts w:ascii="Arial" w:hAnsi="Arial" w:cs="Arial"/>
          <w:b/>
          <w:sz w:val="26"/>
          <w:szCs w:val="26"/>
        </w:rPr>
      </w:pPr>
      <w:r w:rsidRPr="006454EB">
        <w:rPr>
          <w:rFonts w:ascii="Arial" w:hAnsi="Arial" w:cs="Arial"/>
          <w:b/>
          <w:sz w:val="26"/>
          <w:szCs w:val="26"/>
        </w:rPr>
        <w:tab/>
      </w:r>
      <w:r w:rsidRPr="006454EB">
        <w:rPr>
          <w:rFonts w:ascii="Arial" w:hAnsi="Arial" w:cs="Arial"/>
          <w:sz w:val="26"/>
          <w:szCs w:val="26"/>
        </w:rPr>
        <w:t xml:space="preserve">          ----------</w:t>
      </w:r>
      <w:r w:rsidRPr="006454EB">
        <w:rPr>
          <w:rFonts w:ascii="Arial" w:hAnsi="Arial" w:cs="Arial"/>
          <w:b/>
          <w:sz w:val="26"/>
          <w:szCs w:val="26"/>
        </w:rPr>
        <w:tab/>
      </w:r>
      <w:r w:rsidRPr="006454EB">
        <w:rPr>
          <w:rFonts w:ascii="Arial" w:hAnsi="Arial" w:cs="Arial"/>
          <w:b/>
          <w:sz w:val="26"/>
          <w:szCs w:val="26"/>
        </w:rPr>
        <w:tab/>
      </w:r>
      <w:r w:rsidRPr="006454EB">
        <w:rPr>
          <w:rFonts w:ascii="Arial" w:hAnsi="Arial" w:cs="Arial"/>
          <w:b/>
          <w:sz w:val="26"/>
          <w:szCs w:val="26"/>
        </w:rPr>
        <w:tab/>
      </w:r>
      <w:r w:rsidRPr="006454EB">
        <w:rPr>
          <w:rFonts w:ascii="Arial" w:hAnsi="Arial" w:cs="Arial"/>
          <w:b/>
          <w:sz w:val="26"/>
          <w:szCs w:val="26"/>
        </w:rPr>
        <w:tab/>
      </w:r>
      <w:r w:rsidR="00DD1BA7">
        <w:rPr>
          <w:rFonts w:ascii="Arial" w:hAnsi="Arial" w:cs="Arial"/>
          <w:b/>
          <w:sz w:val="26"/>
          <w:szCs w:val="26"/>
        </w:rPr>
        <w:tab/>
      </w:r>
      <w:r w:rsidR="00DD1BA7">
        <w:rPr>
          <w:rFonts w:ascii="Arial" w:hAnsi="Arial" w:cs="Arial"/>
          <w:b/>
          <w:sz w:val="26"/>
          <w:szCs w:val="26"/>
        </w:rPr>
        <w:tab/>
      </w:r>
      <w:r w:rsidR="00DD1BA7">
        <w:rPr>
          <w:rFonts w:ascii="Arial" w:hAnsi="Arial" w:cs="Arial"/>
          <w:b/>
          <w:sz w:val="26"/>
          <w:szCs w:val="26"/>
        </w:rPr>
        <w:tab/>
      </w:r>
      <w:r w:rsidRPr="006454EB">
        <w:rPr>
          <w:rFonts w:ascii="Monotype Corsiva" w:hAnsi="Monotype Corsiva" w:cs="Arial"/>
          <w:b/>
          <w:sz w:val="26"/>
          <w:szCs w:val="26"/>
        </w:rPr>
        <w:t>Unité- Progrès- Justice</w:t>
      </w:r>
    </w:p>
    <w:p w:rsidR="00BA3EB9" w:rsidRDefault="00BA3EB9" w:rsidP="00BA3EB9">
      <w:pPr>
        <w:spacing w:line="360" w:lineRule="auto"/>
        <w:rPr>
          <w:rFonts w:ascii="Arial" w:hAnsi="Arial" w:cs="Arial"/>
          <w:b/>
        </w:rPr>
      </w:pPr>
    </w:p>
    <w:p w:rsidR="00BA3EB9" w:rsidRDefault="00BA3EB9" w:rsidP="00BA3EB9">
      <w:pPr>
        <w:spacing w:line="360" w:lineRule="auto"/>
        <w:rPr>
          <w:rFonts w:ascii="Arial" w:hAnsi="Arial" w:cs="Arial"/>
          <w:b/>
        </w:rPr>
      </w:pPr>
    </w:p>
    <w:p w:rsidR="00BA3EB9" w:rsidRDefault="00BA3EB9" w:rsidP="00BA3EB9">
      <w:pPr>
        <w:spacing w:line="360" w:lineRule="auto"/>
        <w:rPr>
          <w:rFonts w:ascii="Arial" w:hAnsi="Arial" w:cs="Arial"/>
          <w:b/>
        </w:rPr>
      </w:pPr>
    </w:p>
    <w:p w:rsidR="00BA3EB9" w:rsidRDefault="00BA3EB9" w:rsidP="00BA3EB9"/>
    <w:p w:rsidR="00BA3EB9" w:rsidRDefault="00BA3EB9" w:rsidP="00BA3EB9">
      <w:pPr>
        <w:rPr>
          <w:rFonts w:ascii="Arial" w:hAnsi="Arial"/>
        </w:rPr>
      </w:pPr>
    </w:p>
    <w:p w:rsidR="00BA3EB9" w:rsidRDefault="00BA3EB9" w:rsidP="00BA3EB9">
      <w:pPr>
        <w:rPr>
          <w:rFonts w:ascii="Arial" w:hAnsi="Arial"/>
        </w:rPr>
      </w:pPr>
    </w:p>
    <w:p w:rsidR="00BA3EB9" w:rsidRDefault="00BA3EB9" w:rsidP="00BA3EB9">
      <w:pPr>
        <w:rPr>
          <w:rFonts w:ascii="Arial" w:hAnsi="Arial"/>
        </w:rPr>
      </w:pPr>
    </w:p>
    <w:p w:rsidR="00BA3EB9" w:rsidRDefault="00BA3EB9" w:rsidP="00BA3EB9">
      <w:pPr>
        <w:rPr>
          <w:rFonts w:ascii="Arial" w:hAnsi="Arial"/>
        </w:rPr>
      </w:pPr>
    </w:p>
    <w:p w:rsidR="00BA3EB9" w:rsidRDefault="00BA3EB9" w:rsidP="00BA3EB9">
      <w:pPr>
        <w:rPr>
          <w:rFonts w:ascii="Arial" w:hAnsi="Arial"/>
        </w:rPr>
      </w:pPr>
    </w:p>
    <w:p w:rsidR="00BA3EB9" w:rsidRDefault="00BA710A" w:rsidP="00BA3EB9">
      <w:pPr>
        <w:rPr>
          <w:rFonts w:ascii="Arial" w:hAnsi="Arial"/>
        </w:rPr>
      </w:pPr>
      <w:r>
        <w:rPr>
          <w:noProof/>
        </w:rPr>
        <mc:AlternateContent>
          <mc:Choice Requires="wps">
            <w:drawing>
              <wp:anchor distT="0" distB="0" distL="114300" distR="114300" simplePos="0" relativeHeight="251684864" behindDoc="0" locked="0" layoutInCell="1" allowOverlap="1" wp14:anchorId="679A820F" wp14:editId="2D7C595C">
                <wp:simplePos x="0" y="0"/>
                <wp:positionH relativeFrom="column">
                  <wp:posOffset>-149932</wp:posOffset>
                </wp:positionH>
                <wp:positionV relativeFrom="paragraph">
                  <wp:posOffset>125706</wp:posOffset>
                </wp:positionV>
                <wp:extent cx="5791200" cy="1690334"/>
                <wp:effectExtent l="95250" t="171450" r="266700" b="81915"/>
                <wp:wrapNone/>
                <wp:docPr id="59" name="Zone de text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690334"/>
                        </a:xfrm>
                        <a:prstGeom prst="rect">
                          <a:avLst/>
                        </a:prstGeom>
                        <a:solidFill>
                          <a:srgbClr val="C0C0C0"/>
                        </a:solidFill>
                        <a:ln w="9525">
                          <a:miter lim="800000"/>
                          <a:headEnd/>
                          <a:tailEnd/>
                        </a:ln>
                        <a:effectLst/>
                        <a:scene3d>
                          <a:camera prst="legacyObliqueTopRight">
                            <a:rot lat="20999996" lon="0" rev="0"/>
                          </a:camera>
                          <a:lightRig rig="legacyFlat3" dir="l"/>
                        </a:scene3d>
                        <a:sp3d extrusionH="430200" prstMaterial="legacyPlastic">
                          <a:bevelT w="13500" h="13500" prst="angle"/>
                          <a:bevelB w="13500" h="13500" prst="angle"/>
                          <a:extrusionClr>
                            <a:srgbClr val="C0C0C0"/>
                          </a:extrusionClr>
                          <a:contourClr>
                            <a:srgbClr val="C0C0C0"/>
                          </a:contourClr>
                        </a:sp3d>
                        <a:extLst>
                          <a:ext uri="{AF507438-7753-43E0-B8FC-AC1667EBCBE1}">
                            <a14:hiddenEffects xmlns:a14="http://schemas.microsoft.com/office/drawing/2010/main">
                              <a:effectLst>
                                <a:outerShdw dist="117088" dir="18636078" algn="ctr" rotWithShape="0">
                                  <a:srgbClr val="808080">
                                    <a:alpha val="50000"/>
                                  </a:srgbClr>
                                </a:outerShdw>
                              </a:effectLst>
                            </a14:hiddenEffects>
                          </a:ext>
                        </a:extLst>
                      </wps:spPr>
                      <wps:txbx>
                        <w:txbxContent>
                          <w:p w:rsidR="0085335E" w:rsidRPr="007C7775" w:rsidRDefault="0085335E" w:rsidP="00BA3EB9">
                            <w:pPr>
                              <w:shd w:val="clear" w:color="auto" w:fill="CCCCCC"/>
                              <w:jc w:val="center"/>
                              <w:rPr>
                                <w:rFonts w:ascii="Arial Rounded MT Bold" w:hAnsi="Arial Rounded MT Bold"/>
                                <w:b/>
                                <w:color w:val="333300"/>
                                <w:sz w:val="36"/>
                                <w:szCs w:val="36"/>
                              </w:rPr>
                            </w:pPr>
                          </w:p>
                          <w:p w:rsidR="0085335E" w:rsidRDefault="0085335E" w:rsidP="00BA3EB9">
                            <w:pPr>
                              <w:shd w:val="clear" w:color="auto" w:fill="CCCCCC"/>
                              <w:jc w:val="both"/>
                              <w:rPr>
                                <w:rFonts w:ascii="Arial Rounded MT Bold" w:hAnsi="Arial Rounded MT Bold"/>
                                <w:b/>
                                <w:color w:val="0000FF"/>
                                <w:sz w:val="52"/>
                                <w:szCs w:val="52"/>
                              </w:rPr>
                            </w:pPr>
                            <w:r>
                              <w:rPr>
                                <w:rFonts w:ascii="Arial Rounded MT Bold" w:hAnsi="Arial Rounded MT Bold"/>
                                <w:b/>
                                <w:color w:val="0000FF"/>
                                <w:sz w:val="52"/>
                                <w:szCs w:val="52"/>
                              </w:rPr>
                              <w:t>Planification axée sur les résultats</w:t>
                            </w:r>
                          </w:p>
                          <w:p w:rsidR="0085335E" w:rsidRDefault="0085335E" w:rsidP="00BA3EB9">
                            <w:pPr>
                              <w:shd w:val="clear" w:color="auto" w:fill="CCCCCC"/>
                              <w:rPr>
                                <w:rFonts w:ascii="Arial Rounded MT Bold" w:hAnsi="Arial Rounded MT Bold"/>
                                <w:b/>
                                <w:color w:val="0000FF"/>
                                <w:sz w:val="52"/>
                                <w:szCs w:val="52"/>
                              </w:rPr>
                            </w:pPr>
                          </w:p>
                          <w:p w:rsidR="0085335E" w:rsidRPr="00236686" w:rsidRDefault="0085335E" w:rsidP="00BA3EB9">
                            <w:pPr>
                              <w:shd w:val="clear" w:color="auto" w:fill="CCCCCC"/>
                              <w:jc w:val="center"/>
                            </w:pPr>
                            <w:r>
                              <w:rPr>
                                <w:rFonts w:ascii="Arial Rounded MT Bold" w:hAnsi="Arial Rounded MT Bold"/>
                                <w:b/>
                                <w:color w:val="0000FF"/>
                                <w:sz w:val="52"/>
                                <w:szCs w:val="52"/>
                              </w:rPr>
                              <w:t>Module de  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A820F" id="_x0000_t202" coordsize="21600,21600" o:spt="202" path="m,l,21600r21600,l21600,xe">
                <v:stroke joinstyle="miter"/>
                <v:path gradientshapeok="t" o:connecttype="rect"/>
              </v:shapetype>
              <v:shape id="Zone de texte 59" o:spid="_x0000_s1026" type="#_x0000_t202" style="position:absolute;margin-left:-11.8pt;margin-top:9.9pt;width:456pt;height:13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" fillcolor="silver">
                <v:shadow opacity=".5" offset="6pt,-7pt"/>
                <o:extrusion v:ext="view" specularity="80000f" color="silver" on="t" rotationangle="655365fd" lightposition="0,50000" lightposition2="0,-50000"/>
                <v:textbox>
                  <w:txbxContent>
                    <w:p w:rsidR="0085335E" w:rsidRPr="007C7775" w:rsidRDefault="0085335E" w:rsidP="00BA3EB9">
                      <w:pPr>
                        <w:shd w:val="clear" w:color="auto" w:fill="CCCCCC"/>
                        <w:jc w:val="center"/>
                        <w:rPr>
                          <w:rFonts w:ascii="Arial Rounded MT Bold" w:hAnsi="Arial Rounded MT Bold"/>
                          <w:b/>
                          <w:color w:val="333300"/>
                          <w:sz w:val="36"/>
                          <w:szCs w:val="36"/>
                        </w:rPr>
                      </w:pPr>
                    </w:p>
                    <w:p w:rsidR="0085335E" w:rsidRDefault="0085335E" w:rsidP="00BA3EB9">
                      <w:pPr>
                        <w:shd w:val="clear" w:color="auto" w:fill="CCCCCC"/>
                        <w:jc w:val="both"/>
                        <w:rPr>
                          <w:rFonts w:ascii="Arial Rounded MT Bold" w:hAnsi="Arial Rounded MT Bold"/>
                          <w:b/>
                          <w:color w:val="0000FF"/>
                          <w:sz w:val="52"/>
                          <w:szCs w:val="52"/>
                        </w:rPr>
                      </w:pPr>
                      <w:r>
                        <w:rPr>
                          <w:rFonts w:ascii="Arial Rounded MT Bold" w:hAnsi="Arial Rounded MT Bold"/>
                          <w:b/>
                          <w:color w:val="0000FF"/>
                          <w:sz w:val="52"/>
                          <w:szCs w:val="52"/>
                        </w:rPr>
                        <w:t>Planification axée sur les résultats</w:t>
                      </w:r>
                    </w:p>
                    <w:p w:rsidR="0085335E" w:rsidRDefault="0085335E" w:rsidP="00BA3EB9">
                      <w:pPr>
                        <w:shd w:val="clear" w:color="auto" w:fill="CCCCCC"/>
                        <w:rPr>
                          <w:rFonts w:ascii="Arial Rounded MT Bold" w:hAnsi="Arial Rounded MT Bold"/>
                          <w:b/>
                          <w:color w:val="0000FF"/>
                          <w:sz w:val="52"/>
                          <w:szCs w:val="52"/>
                        </w:rPr>
                      </w:pPr>
                    </w:p>
                    <w:p w:rsidR="0085335E" w:rsidRPr="00236686" w:rsidRDefault="0085335E" w:rsidP="00BA3EB9">
                      <w:pPr>
                        <w:shd w:val="clear" w:color="auto" w:fill="CCCCCC"/>
                        <w:jc w:val="center"/>
                      </w:pPr>
                      <w:r>
                        <w:rPr>
                          <w:rFonts w:ascii="Arial Rounded MT Bold" w:hAnsi="Arial Rounded MT Bold"/>
                          <w:b/>
                          <w:color w:val="0000FF"/>
                          <w:sz w:val="52"/>
                          <w:szCs w:val="52"/>
                        </w:rPr>
                        <w:t>Module de  formation</w:t>
                      </w:r>
                    </w:p>
                  </w:txbxContent>
                </v:textbox>
              </v:shape>
            </w:pict>
          </mc:Fallback>
        </mc:AlternateContent>
      </w:r>
    </w:p>
    <w:p w:rsidR="00BA3EB9" w:rsidRDefault="00BA3EB9" w:rsidP="00BA3EB9">
      <w:pPr>
        <w:rPr>
          <w:rFonts w:ascii="Arial" w:hAnsi="Arial"/>
        </w:rPr>
      </w:pPr>
    </w:p>
    <w:p w:rsidR="00BA3EB9" w:rsidRDefault="00BA3EB9" w:rsidP="00BA3EB9">
      <w:pPr>
        <w:rPr>
          <w:rFonts w:ascii="Arial" w:hAnsi="Arial"/>
        </w:rPr>
      </w:pPr>
    </w:p>
    <w:p w:rsidR="00BA3EB9" w:rsidRDefault="00BA3EB9" w:rsidP="00BA3EB9">
      <w:pPr>
        <w:rPr>
          <w:rFonts w:ascii="Arial" w:hAnsi="Arial"/>
        </w:rPr>
      </w:pPr>
    </w:p>
    <w:p w:rsidR="00BA3EB9" w:rsidRDefault="00BA3EB9" w:rsidP="00BA3EB9">
      <w:pPr>
        <w:rPr>
          <w:rFonts w:ascii="Arial" w:hAnsi="Arial"/>
        </w:rPr>
      </w:pPr>
    </w:p>
    <w:p w:rsidR="00BA3EB9" w:rsidRDefault="00BA3EB9" w:rsidP="00BA3EB9">
      <w:pPr>
        <w:jc w:val="center"/>
        <w:rPr>
          <w:rFonts w:ascii="Arial" w:hAnsi="Arial"/>
          <w:b/>
        </w:rPr>
      </w:pPr>
    </w:p>
    <w:p w:rsidR="00BA3EB9" w:rsidRPr="007C7775" w:rsidRDefault="00BA3EB9" w:rsidP="00BA3EB9">
      <w:pPr>
        <w:jc w:val="center"/>
        <w:rPr>
          <w:rFonts w:ascii="Arial" w:hAnsi="Arial"/>
          <w:b/>
        </w:rPr>
      </w:pPr>
    </w:p>
    <w:p w:rsidR="00BA3EB9" w:rsidRDefault="00BA3EB9" w:rsidP="00BA3EB9">
      <w:pPr>
        <w:rPr>
          <w:rFonts w:ascii="Arial" w:hAnsi="Arial"/>
        </w:rPr>
      </w:pPr>
    </w:p>
    <w:p w:rsidR="00BA3EB9" w:rsidRDefault="00BA3EB9" w:rsidP="00BA3EB9">
      <w:pPr>
        <w:rPr>
          <w:rFonts w:ascii="Arial" w:hAnsi="Arial"/>
        </w:rPr>
      </w:pPr>
    </w:p>
    <w:p w:rsidR="00BA3EB9" w:rsidRDefault="00BA3EB9" w:rsidP="00BA3EB9">
      <w:pPr>
        <w:rPr>
          <w:rFonts w:ascii="Arial" w:hAnsi="Arial"/>
        </w:rPr>
      </w:pPr>
    </w:p>
    <w:p w:rsidR="00BA3EB9" w:rsidRDefault="00BA3EB9" w:rsidP="00BA3EB9">
      <w:pPr>
        <w:rPr>
          <w:rFonts w:ascii="Arial" w:hAnsi="Arial"/>
        </w:rPr>
      </w:pPr>
    </w:p>
    <w:p w:rsidR="00BA3EB9" w:rsidRDefault="00BA3EB9" w:rsidP="00BA3EB9">
      <w:pPr>
        <w:rPr>
          <w:rFonts w:ascii="Arial" w:hAnsi="Arial"/>
        </w:rPr>
      </w:pPr>
    </w:p>
    <w:p w:rsidR="00BA3EB9" w:rsidRDefault="00BA3EB9" w:rsidP="00BA3EB9">
      <w:pPr>
        <w:rPr>
          <w:rFonts w:ascii="Arial" w:hAnsi="Arial"/>
        </w:rPr>
      </w:pPr>
    </w:p>
    <w:p w:rsidR="00BA3EB9" w:rsidRDefault="00BA3EB9" w:rsidP="00BA3EB9">
      <w:pPr>
        <w:rPr>
          <w:rFonts w:ascii="Arial" w:hAnsi="Arial"/>
        </w:rPr>
      </w:pPr>
    </w:p>
    <w:p w:rsidR="00BA3EB9" w:rsidRPr="00705D59" w:rsidRDefault="00BA3EB9" w:rsidP="00BA3EB9">
      <w:pPr>
        <w:spacing w:line="360" w:lineRule="auto"/>
        <w:rPr>
          <w:rFonts w:ascii="Arial" w:hAnsi="Arial" w:cs="Arial"/>
        </w:rPr>
      </w:pPr>
    </w:p>
    <w:p w:rsidR="00BA3EB9" w:rsidRPr="00705D59" w:rsidRDefault="00BA3EB9" w:rsidP="00BA3EB9">
      <w:pPr>
        <w:spacing w:line="360" w:lineRule="auto"/>
        <w:rPr>
          <w:rFonts w:ascii="Arial" w:hAnsi="Arial" w:cs="Arial"/>
        </w:rPr>
      </w:pPr>
    </w:p>
    <w:p w:rsidR="00BA3EB9" w:rsidRPr="005D71ED" w:rsidRDefault="00BA3EB9" w:rsidP="00BA3EB9">
      <w:pPr>
        <w:spacing w:line="360" w:lineRule="auto"/>
        <w:jc w:val="center"/>
        <w:rPr>
          <w:rFonts w:ascii="Arial" w:hAnsi="Arial" w:cs="Arial"/>
          <w:b/>
        </w:rPr>
      </w:pPr>
    </w:p>
    <w:p w:rsidR="00BA3EB9" w:rsidRDefault="00BA3EB9" w:rsidP="00BA3EB9">
      <w:pPr>
        <w:spacing w:line="360" w:lineRule="auto"/>
        <w:rPr>
          <w:rFonts w:ascii="Arial" w:hAnsi="Arial" w:cs="Arial"/>
        </w:rPr>
      </w:pPr>
    </w:p>
    <w:p w:rsidR="00BA3EB9" w:rsidRPr="00705D59" w:rsidRDefault="00BA3EB9" w:rsidP="00BA3EB9">
      <w:pPr>
        <w:spacing w:line="360" w:lineRule="auto"/>
        <w:rPr>
          <w:rFonts w:ascii="Arial" w:hAnsi="Arial" w:cs="Arial"/>
        </w:rPr>
      </w:pPr>
    </w:p>
    <w:p w:rsidR="00BA3EB9" w:rsidRPr="00705D59" w:rsidRDefault="00BA3EB9" w:rsidP="00BA3EB9">
      <w:pPr>
        <w:spacing w:line="360" w:lineRule="auto"/>
        <w:rPr>
          <w:rFonts w:ascii="Arial" w:hAnsi="Arial" w:cs="Arial"/>
          <w:b/>
        </w:rPr>
      </w:pPr>
    </w:p>
    <w:p w:rsidR="00BA3EB9" w:rsidRPr="00840BC8" w:rsidRDefault="00464FA5" w:rsidP="00BA3EB9">
      <w:pPr>
        <w:spacing w:line="360" w:lineRule="auto"/>
        <w:jc w:val="right"/>
        <w:rPr>
          <w:rFonts w:ascii="Arial" w:hAnsi="Arial" w:cs="Arial"/>
          <w:b/>
          <w:sz w:val="26"/>
          <w:szCs w:val="26"/>
        </w:rPr>
      </w:pPr>
      <w:r>
        <w:rPr>
          <w:rFonts w:ascii="Arial" w:hAnsi="Arial" w:cs="Arial"/>
          <w:b/>
          <w:sz w:val="26"/>
          <w:szCs w:val="26"/>
        </w:rPr>
        <w:t>Juillet 2021</w:t>
      </w:r>
    </w:p>
    <w:p w:rsidR="00BA3EB9" w:rsidRDefault="00BA3EB9" w:rsidP="00BA3EB9">
      <w:pPr>
        <w:spacing w:line="360" w:lineRule="auto"/>
        <w:jc w:val="both"/>
        <w:rPr>
          <w:rFonts w:ascii="Arial" w:hAnsi="Arial" w:cs="Arial"/>
          <w:sz w:val="28"/>
          <w:szCs w:val="28"/>
        </w:rPr>
      </w:pPr>
    </w:p>
    <w:p w:rsidR="003C27E7" w:rsidRDefault="003C27E7" w:rsidP="00BA3EB9">
      <w:pPr>
        <w:spacing w:line="360" w:lineRule="auto"/>
        <w:jc w:val="both"/>
        <w:rPr>
          <w:rFonts w:ascii="Arial" w:hAnsi="Arial" w:cs="Arial"/>
          <w:sz w:val="28"/>
          <w:szCs w:val="28"/>
        </w:rPr>
      </w:pPr>
    </w:p>
    <w:p w:rsidR="003C27E7" w:rsidRDefault="003C27E7" w:rsidP="00BA3EB9">
      <w:pPr>
        <w:spacing w:line="360" w:lineRule="auto"/>
        <w:jc w:val="both"/>
        <w:rPr>
          <w:rFonts w:ascii="Arial" w:hAnsi="Arial" w:cs="Arial"/>
          <w:sz w:val="28"/>
          <w:szCs w:val="28"/>
        </w:rPr>
      </w:pPr>
    </w:p>
    <w:p w:rsidR="003C27E7" w:rsidRDefault="003C27E7" w:rsidP="00BA3EB9">
      <w:pPr>
        <w:spacing w:line="360" w:lineRule="auto"/>
        <w:jc w:val="both"/>
        <w:rPr>
          <w:rFonts w:ascii="Arial" w:hAnsi="Arial" w:cs="Arial"/>
          <w:sz w:val="28"/>
          <w:szCs w:val="28"/>
        </w:rPr>
      </w:pPr>
    </w:p>
    <w:p w:rsidR="003C27E7" w:rsidRDefault="003C27E7" w:rsidP="00BA3EB9">
      <w:pPr>
        <w:spacing w:line="360" w:lineRule="auto"/>
        <w:jc w:val="both"/>
        <w:rPr>
          <w:rFonts w:ascii="Arial" w:hAnsi="Arial" w:cs="Arial"/>
          <w:sz w:val="28"/>
          <w:szCs w:val="28"/>
        </w:rPr>
      </w:pPr>
    </w:p>
    <w:p w:rsidR="00BA3EB9" w:rsidRDefault="00BA3EB9" w:rsidP="00BA3EB9">
      <w:pPr>
        <w:spacing w:line="360" w:lineRule="auto"/>
        <w:jc w:val="both"/>
        <w:rPr>
          <w:rFonts w:ascii="Arial" w:hAnsi="Arial" w:cs="Arial"/>
          <w:sz w:val="28"/>
          <w:szCs w:val="28"/>
        </w:rPr>
      </w:pPr>
    </w:p>
    <w:bookmarkEnd w:id="5" w:displacedByCustomXml="next"/>
    <w:bookmarkEnd w:id="4" w:displacedByCustomXml="next"/>
    <w:sdt>
      <w:sdtPr>
        <w:rPr>
          <w:rFonts w:ascii="Times New Roman" w:eastAsia="Times New Roman" w:hAnsi="Times New Roman" w:cs="Times New Roman"/>
          <w:b/>
          <w:color w:val="auto"/>
          <w:sz w:val="40"/>
          <w:szCs w:val="24"/>
          <w:u w:val="single"/>
        </w:rPr>
        <w:id w:val="609945001"/>
        <w:docPartObj>
          <w:docPartGallery w:val="Table of Contents"/>
          <w:docPartUnique/>
        </w:docPartObj>
      </w:sdtPr>
      <w:sdtEndPr>
        <w:rPr>
          <w:bCs/>
          <w:sz w:val="24"/>
          <w:u w:val="none"/>
        </w:rPr>
      </w:sdtEndPr>
      <w:sdtContent>
        <w:p w:rsidR="005A3783" w:rsidRPr="00AD29D6" w:rsidRDefault="005A3783">
          <w:pPr>
            <w:pStyle w:val="En-ttedetabledesmatires"/>
            <w:rPr>
              <w:b/>
              <w:sz w:val="40"/>
              <w:u w:val="single"/>
            </w:rPr>
          </w:pPr>
          <w:r w:rsidRPr="00AD29D6">
            <w:rPr>
              <w:b/>
              <w:sz w:val="40"/>
              <w:u w:val="single"/>
            </w:rPr>
            <w:t>Table des matières</w:t>
          </w:r>
        </w:p>
        <w:p w:rsidR="000A5FBD" w:rsidRPr="00AD29D6" w:rsidRDefault="0005654E">
          <w:pPr>
            <w:pStyle w:val="TM2"/>
            <w:tabs>
              <w:tab w:val="right" w:leader="dot" w:pos="9060"/>
            </w:tabs>
            <w:rPr>
              <w:rFonts w:ascii="Arial" w:eastAsiaTheme="minorEastAsia" w:hAnsi="Arial" w:cs="Arial"/>
              <w:b/>
              <w:noProof/>
              <w:sz w:val="22"/>
              <w:szCs w:val="22"/>
            </w:rPr>
          </w:pPr>
          <w:r w:rsidRPr="00AD29D6">
            <w:rPr>
              <w:b/>
            </w:rPr>
            <w:fldChar w:fldCharType="begin"/>
          </w:r>
          <w:r w:rsidR="005A3783" w:rsidRPr="00AD29D6">
            <w:rPr>
              <w:b/>
            </w:rPr>
            <w:instrText xml:space="preserve"> TOC \o "1-3" \h \z \u </w:instrText>
          </w:r>
          <w:r w:rsidRPr="00AD29D6">
            <w:rPr>
              <w:b/>
            </w:rPr>
            <w:fldChar w:fldCharType="separate"/>
          </w:r>
          <w:hyperlink w:anchor="_Toc435185687" w:history="1">
            <w:r w:rsidR="000A5FBD" w:rsidRPr="00AD29D6">
              <w:rPr>
                <w:rStyle w:val="Lienhypertexte"/>
                <w:rFonts w:ascii="Arial" w:hAnsi="Arial" w:cs="Arial"/>
                <w:b/>
                <w:noProof/>
              </w:rPr>
              <w:t>INTRODUCTION</w:t>
            </w:r>
            <w:r w:rsidR="000A5FBD" w:rsidRPr="00AD29D6">
              <w:rPr>
                <w:rFonts w:ascii="Arial" w:hAnsi="Arial" w:cs="Arial"/>
                <w:b/>
                <w:noProof/>
                <w:webHidden/>
              </w:rPr>
              <w:tab/>
            </w:r>
            <w:r w:rsidRPr="00AD29D6">
              <w:rPr>
                <w:rFonts w:ascii="Arial" w:hAnsi="Arial" w:cs="Arial"/>
                <w:b/>
                <w:noProof/>
                <w:webHidden/>
              </w:rPr>
              <w:fldChar w:fldCharType="begin"/>
            </w:r>
            <w:r w:rsidR="000A5FBD" w:rsidRPr="00AD29D6">
              <w:rPr>
                <w:rFonts w:ascii="Arial" w:hAnsi="Arial" w:cs="Arial"/>
                <w:b/>
                <w:noProof/>
                <w:webHidden/>
              </w:rPr>
              <w:instrText xml:space="preserve"> PAGEREF _Toc435185687 \h </w:instrText>
            </w:r>
            <w:r w:rsidRPr="00AD29D6">
              <w:rPr>
                <w:rFonts w:ascii="Arial" w:hAnsi="Arial" w:cs="Arial"/>
                <w:b/>
                <w:noProof/>
                <w:webHidden/>
              </w:rPr>
            </w:r>
            <w:r w:rsidRPr="00AD29D6">
              <w:rPr>
                <w:rFonts w:ascii="Arial" w:hAnsi="Arial" w:cs="Arial"/>
                <w:b/>
                <w:noProof/>
                <w:webHidden/>
              </w:rPr>
              <w:fldChar w:fldCharType="separate"/>
            </w:r>
            <w:r w:rsidR="000A5FBD" w:rsidRPr="00AD29D6">
              <w:rPr>
                <w:rFonts w:ascii="Arial" w:hAnsi="Arial" w:cs="Arial"/>
                <w:b/>
                <w:noProof/>
                <w:webHidden/>
              </w:rPr>
              <w:t>5</w:t>
            </w:r>
            <w:r w:rsidRPr="00AD29D6">
              <w:rPr>
                <w:rFonts w:ascii="Arial" w:hAnsi="Arial" w:cs="Arial"/>
                <w:b/>
                <w:noProof/>
                <w:webHidden/>
              </w:rPr>
              <w:fldChar w:fldCharType="end"/>
            </w:r>
          </w:hyperlink>
        </w:p>
        <w:p w:rsidR="000A5FBD" w:rsidRPr="00AD29D6" w:rsidRDefault="002E6FD8" w:rsidP="00232B08">
          <w:pPr>
            <w:pStyle w:val="TM1"/>
            <w:rPr>
              <w:rFonts w:eastAsiaTheme="minorEastAsia"/>
              <w:sz w:val="22"/>
              <w:szCs w:val="22"/>
            </w:rPr>
          </w:pPr>
          <w:hyperlink w:anchor="_Toc435185688" w:history="1">
            <w:r w:rsidR="000A5FBD" w:rsidRPr="00AD29D6">
              <w:rPr>
                <w:rStyle w:val="Lienhypertexte"/>
                <w:spacing w:val="-3"/>
              </w:rPr>
              <w:t>OBJECTIFS D’APPRENTISSAGE</w:t>
            </w:r>
            <w:r w:rsidR="000A5FBD" w:rsidRPr="00AD29D6">
              <w:rPr>
                <w:webHidden/>
              </w:rPr>
              <w:tab/>
            </w:r>
            <w:r w:rsidR="0005654E" w:rsidRPr="00AD29D6">
              <w:rPr>
                <w:webHidden/>
              </w:rPr>
              <w:fldChar w:fldCharType="begin"/>
            </w:r>
            <w:r w:rsidR="000A5FBD" w:rsidRPr="00AD29D6">
              <w:rPr>
                <w:webHidden/>
              </w:rPr>
              <w:instrText xml:space="preserve"> PAGEREF _Toc435185688 \h </w:instrText>
            </w:r>
            <w:r w:rsidR="0005654E" w:rsidRPr="00AD29D6">
              <w:rPr>
                <w:webHidden/>
              </w:rPr>
            </w:r>
            <w:r w:rsidR="0005654E" w:rsidRPr="00AD29D6">
              <w:rPr>
                <w:webHidden/>
              </w:rPr>
              <w:fldChar w:fldCharType="separate"/>
            </w:r>
            <w:r w:rsidR="000A5FBD" w:rsidRPr="00AD29D6">
              <w:rPr>
                <w:webHidden/>
              </w:rPr>
              <w:t>6</w:t>
            </w:r>
            <w:r w:rsidR="0005654E" w:rsidRPr="00AD29D6">
              <w:rPr>
                <w:webHidden/>
              </w:rPr>
              <w:fldChar w:fldCharType="end"/>
            </w:r>
          </w:hyperlink>
        </w:p>
        <w:p w:rsidR="000A5FBD" w:rsidRPr="00AD29D6" w:rsidRDefault="002E6FD8" w:rsidP="00232B08">
          <w:pPr>
            <w:pStyle w:val="TM1"/>
            <w:rPr>
              <w:rFonts w:eastAsiaTheme="minorEastAsia"/>
              <w:sz w:val="22"/>
              <w:szCs w:val="22"/>
            </w:rPr>
          </w:pPr>
          <w:hyperlink w:anchor="_Toc435185689" w:history="1">
            <w:r w:rsidR="000A5FBD" w:rsidRPr="00AD29D6">
              <w:rPr>
                <w:rStyle w:val="Lienhypertexte"/>
                <w:bCs w:val="0"/>
              </w:rPr>
              <w:t>CHAPITRE I  : GENERALITES SUR LA  PLANIFICATION  SANITAIRE</w:t>
            </w:r>
            <w:r w:rsidR="000A5FBD" w:rsidRPr="00AD29D6">
              <w:rPr>
                <w:webHidden/>
              </w:rPr>
              <w:tab/>
            </w:r>
            <w:r w:rsidR="0005654E" w:rsidRPr="00AD29D6">
              <w:rPr>
                <w:webHidden/>
              </w:rPr>
              <w:fldChar w:fldCharType="begin"/>
            </w:r>
            <w:r w:rsidR="000A5FBD" w:rsidRPr="00AD29D6">
              <w:rPr>
                <w:webHidden/>
              </w:rPr>
              <w:instrText xml:space="preserve"> PAGEREF _Toc435185689 \h </w:instrText>
            </w:r>
            <w:r w:rsidR="0005654E" w:rsidRPr="00AD29D6">
              <w:rPr>
                <w:webHidden/>
              </w:rPr>
            </w:r>
            <w:r w:rsidR="0005654E" w:rsidRPr="00AD29D6">
              <w:rPr>
                <w:webHidden/>
              </w:rPr>
              <w:fldChar w:fldCharType="separate"/>
            </w:r>
            <w:r w:rsidR="000A5FBD" w:rsidRPr="00AD29D6">
              <w:rPr>
                <w:webHidden/>
              </w:rPr>
              <w:t>7</w:t>
            </w:r>
            <w:r w:rsidR="0005654E" w:rsidRPr="00AD29D6">
              <w:rPr>
                <w:webHidden/>
              </w:rPr>
              <w:fldChar w:fldCharType="end"/>
            </w:r>
          </w:hyperlink>
        </w:p>
        <w:p w:rsidR="000A5FBD" w:rsidRPr="00AD29D6" w:rsidRDefault="002E6FD8">
          <w:pPr>
            <w:pStyle w:val="TM2"/>
            <w:tabs>
              <w:tab w:val="right" w:leader="dot" w:pos="9060"/>
            </w:tabs>
            <w:rPr>
              <w:rFonts w:ascii="Arial" w:eastAsiaTheme="minorEastAsia" w:hAnsi="Arial" w:cs="Arial"/>
              <w:b/>
              <w:noProof/>
              <w:sz w:val="22"/>
              <w:szCs w:val="22"/>
            </w:rPr>
          </w:pPr>
          <w:hyperlink w:anchor="_Toc435185690" w:history="1">
            <w:r w:rsidR="000A5FBD" w:rsidRPr="00AD29D6">
              <w:rPr>
                <w:rStyle w:val="Lienhypertexte"/>
                <w:rFonts w:ascii="Arial" w:hAnsi="Arial" w:cs="Arial"/>
                <w:b/>
                <w:noProof/>
              </w:rPr>
              <w:t>1.1  Définitions de la planification sanitaire</w:t>
            </w:r>
            <w:r w:rsidR="000A5FBD" w:rsidRPr="00AD29D6">
              <w:rPr>
                <w:rFonts w:ascii="Arial" w:hAnsi="Arial" w:cs="Arial"/>
                <w:b/>
                <w:noProof/>
                <w:webHidden/>
              </w:rPr>
              <w:tab/>
            </w:r>
            <w:r w:rsidR="0005654E" w:rsidRPr="00AD29D6">
              <w:rPr>
                <w:rFonts w:ascii="Arial" w:hAnsi="Arial" w:cs="Arial"/>
                <w:b/>
                <w:noProof/>
                <w:webHidden/>
              </w:rPr>
              <w:fldChar w:fldCharType="begin"/>
            </w:r>
            <w:r w:rsidR="000A5FBD" w:rsidRPr="00AD29D6">
              <w:rPr>
                <w:rFonts w:ascii="Arial" w:hAnsi="Arial" w:cs="Arial"/>
                <w:b/>
                <w:noProof/>
                <w:webHidden/>
              </w:rPr>
              <w:instrText xml:space="preserve"> PAGEREF _Toc435185690 \h </w:instrText>
            </w:r>
            <w:r w:rsidR="0005654E" w:rsidRPr="00AD29D6">
              <w:rPr>
                <w:rFonts w:ascii="Arial" w:hAnsi="Arial" w:cs="Arial"/>
                <w:b/>
                <w:noProof/>
                <w:webHidden/>
              </w:rPr>
            </w:r>
            <w:r w:rsidR="0005654E" w:rsidRPr="00AD29D6">
              <w:rPr>
                <w:rFonts w:ascii="Arial" w:hAnsi="Arial" w:cs="Arial"/>
                <w:b/>
                <w:noProof/>
                <w:webHidden/>
              </w:rPr>
              <w:fldChar w:fldCharType="separate"/>
            </w:r>
            <w:r w:rsidR="000A5FBD" w:rsidRPr="00AD29D6">
              <w:rPr>
                <w:rFonts w:ascii="Arial" w:hAnsi="Arial" w:cs="Arial"/>
                <w:b/>
                <w:noProof/>
                <w:webHidden/>
              </w:rPr>
              <w:t>7</w:t>
            </w:r>
            <w:r w:rsidR="0005654E" w:rsidRPr="00AD29D6">
              <w:rPr>
                <w:rFonts w:ascii="Arial" w:hAnsi="Arial" w:cs="Arial"/>
                <w:b/>
                <w:noProof/>
                <w:webHidden/>
              </w:rPr>
              <w:fldChar w:fldCharType="end"/>
            </w:r>
          </w:hyperlink>
        </w:p>
        <w:p w:rsidR="000A5FBD" w:rsidRPr="00AD29D6" w:rsidRDefault="002E6FD8">
          <w:pPr>
            <w:pStyle w:val="TM2"/>
            <w:tabs>
              <w:tab w:val="right" w:leader="dot" w:pos="9060"/>
            </w:tabs>
            <w:rPr>
              <w:rFonts w:ascii="Arial" w:eastAsiaTheme="minorEastAsia" w:hAnsi="Arial" w:cs="Arial"/>
              <w:b/>
              <w:noProof/>
              <w:sz w:val="22"/>
              <w:szCs w:val="22"/>
            </w:rPr>
          </w:pPr>
          <w:hyperlink w:anchor="_Toc435185691" w:history="1">
            <w:r w:rsidR="000A5FBD" w:rsidRPr="00AD29D6">
              <w:rPr>
                <w:rStyle w:val="Lienhypertexte"/>
                <w:rFonts w:ascii="Arial" w:hAnsi="Arial" w:cs="Arial"/>
                <w:b/>
                <w:noProof/>
              </w:rPr>
              <w:t>1.2. Principes de planification des services de santé</w:t>
            </w:r>
            <w:r w:rsidR="000A5FBD" w:rsidRPr="00AD29D6">
              <w:rPr>
                <w:rFonts w:ascii="Arial" w:hAnsi="Arial" w:cs="Arial"/>
                <w:b/>
                <w:noProof/>
                <w:webHidden/>
              </w:rPr>
              <w:tab/>
            </w:r>
            <w:r w:rsidR="0005654E" w:rsidRPr="00AD29D6">
              <w:rPr>
                <w:rFonts w:ascii="Arial" w:hAnsi="Arial" w:cs="Arial"/>
                <w:b/>
                <w:noProof/>
                <w:webHidden/>
              </w:rPr>
              <w:fldChar w:fldCharType="begin"/>
            </w:r>
            <w:r w:rsidR="000A5FBD" w:rsidRPr="00AD29D6">
              <w:rPr>
                <w:rFonts w:ascii="Arial" w:hAnsi="Arial" w:cs="Arial"/>
                <w:b/>
                <w:noProof/>
                <w:webHidden/>
              </w:rPr>
              <w:instrText xml:space="preserve"> PAGEREF _Toc435185691 \h </w:instrText>
            </w:r>
            <w:r w:rsidR="0005654E" w:rsidRPr="00AD29D6">
              <w:rPr>
                <w:rFonts w:ascii="Arial" w:hAnsi="Arial" w:cs="Arial"/>
                <w:b/>
                <w:noProof/>
                <w:webHidden/>
              </w:rPr>
            </w:r>
            <w:r w:rsidR="0005654E" w:rsidRPr="00AD29D6">
              <w:rPr>
                <w:rFonts w:ascii="Arial" w:hAnsi="Arial" w:cs="Arial"/>
                <w:b/>
                <w:noProof/>
                <w:webHidden/>
              </w:rPr>
              <w:fldChar w:fldCharType="separate"/>
            </w:r>
            <w:r w:rsidR="000A5FBD" w:rsidRPr="00AD29D6">
              <w:rPr>
                <w:rFonts w:ascii="Arial" w:hAnsi="Arial" w:cs="Arial"/>
                <w:b/>
                <w:noProof/>
                <w:webHidden/>
              </w:rPr>
              <w:t>8</w:t>
            </w:r>
            <w:r w:rsidR="0005654E" w:rsidRPr="00AD29D6">
              <w:rPr>
                <w:rFonts w:ascii="Arial" w:hAnsi="Arial" w:cs="Arial"/>
                <w:b/>
                <w:noProof/>
                <w:webHidden/>
              </w:rPr>
              <w:fldChar w:fldCharType="end"/>
            </w:r>
          </w:hyperlink>
        </w:p>
        <w:p w:rsidR="000A5FBD" w:rsidRPr="00AD29D6" w:rsidRDefault="002E6FD8">
          <w:pPr>
            <w:pStyle w:val="TM2"/>
            <w:tabs>
              <w:tab w:val="right" w:leader="dot" w:pos="9060"/>
            </w:tabs>
            <w:rPr>
              <w:rFonts w:ascii="Arial" w:eastAsiaTheme="minorEastAsia" w:hAnsi="Arial" w:cs="Arial"/>
              <w:b/>
              <w:noProof/>
              <w:sz w:val="22"/>
              <w:szCs w:val="22"/>
            </w:rPr>
          </w:pPr>
          <w:hyperlink w:anchor="_Toc435185692" w:history="1">
            <w:r w:rsidR="000A5FBD" w:rsidRPr="00AD29D6">
              <w:rPr>
                <w:rStyle w:val="Lienhypertexte"/>
                <w:rFonts w:ascii="Arial" w:hAnsi="Arial" w:cs="Arial"/>
                <w:b/>
                <w:noProof/>
              </w:rPr>
              <w:t>1.3. Planification sanitaire et notion de système</w:t>
            </w:r>
            <w:r w:rsidR="000A5FBD" w:rsidRPr="00AD29D6">
              <w:rPr>
                <w:rFonts w:ascii="Arial" w:hAnsi="Arial" w:cs="Arial"/>
                <w:b/>
                <w:noProof/>
                <w:webHidden/>
              </w:rPr>
              <w:tab/>
            </w:r>
            <w:r w:rsidR="0005654E" w:rsidRPr="00AD29D6">
              <w:rPr>
                <w:rFonts w:ascii="Arial" w:hAnsi="Arial" w:cs="Arial"/>
                <w:b/>
                <w:noProof/>
                <w:webHidden/>
              </w:rPr>
              <w:fldChar w:fldCharType="begin"/>
            </w:r>
            <w:r w:rsidR="000A5FBD" w:rsidRPr="00AD29D6">
              <w:rPr>
                <w:rFonts w:ascii="Arial" w:hAnsi="Arial" w:cs="Arial"/>
                <w:b/>
                <w:noProof/>
                <w:webHidden/>
              </w:rPr>
              <w:instrText xml:space="preserve"> PAGEREF _Toc435185692 \h </w:instrText>
            </w:r>
            <w:r w:rsidR="0005654E" w:rsidRPr="00AD29D6">
              <w:rPr>
                <w:rFonts w:ascii="Arial" w:hAnsi="Arial" w:cs="Arial"/>
                <w:b/>
                <w:noProof/>
                <w:webHidden/>
              </w:rPr>
            </w:r>
            <w:r w:rsidR="0005654E" w:rsidRPr="00AD29D6">
              <w:rPr>
                <w:rFonts w:ascii="Arial" w:hAnsi="Arial" w:cs="Arial"/>
                <w:b/>
                <w:noProof/>
                <w:webHidden/>
              </w:rPr>
              <w:fldChar w:fldCharType="separate"/>
            </w:r>
            <w:r w:rsidR="000A5FBD" w:rsidRPr="00AD29D6">
              <w:rPr>
                <w:rFonts w:ascii="Arial" w:hAnsi="Arial" w:cs="Arial"/>
                <w:b/>
                <w:noProof/>
                <w:webHidden/>
              </w:rPr>
              <w:t>9</w:t>
            </w:r>
            <w:r w:rsidR="0005654E" w:rsidRPr="00AD29D6">
              <w:rPr>
                <w:rFonts w:ascii="Arial" w:hAnsi="Arial" w:cs="Arial"/>
                <w:b/>
                <w:noProof/>
                <w:webHidden/>
              </w:rPr>
              <w:fldChar w:fldCharType="end"/>
            </w:r>
          </w:hyperlink>
        </w:p>
        <w:p w:rsidR="000A5FBD" w:rsidRPr="00AD29D6" w:rsidRDefault="002E6FD8">
          <w:pPr>
            <w:pStyle w:val="TM2"/>
            <w:tabs>
              <w:tab w:val="right" w:leader="dot" w:pos="9060"/>
            </w:tabs>
            <w:rPr>
              <w:rFonts w:ascii="Arial" w:eastAsiaTheme="minorEastAsia" w:hAnsi="Arial" w:cs="Arial"/>
              <w:b/>
              <w:noProof/>
              <w:sz w:val="22"/>
              <w:szCs w:val="22"/>
            </w:rPr>
          </w:pPr>
          <w:hyperlink w:anchor="_Toc435185693" w:history="1">
            <w:r w:rsidR="000A5FBD" w:rsidRPr="00AD29D6">
              <w:rPr>
                <w:rStyle w:val="Lienhypertexte"/>
                <w:rFonts w:ascii="Arial" w:hAnsi="Arial" w:cs="Arial"/>
                <w:b/>
                <w:bCs/>
                <w:noProof/>
              </w:rPr>
              <w:t>1.4 Eléments caractéristiques de la planification</w:t>
            </w:r>
            <w:r w:rsidR="000A5FBD" w:rsidRPr="00AD29D6">
              <w:rPr>
                <w:rFonts w:ascii="Arial" w:hAnsi="Arial" w:cs="Arial"/>
                <w:b/>
                <w:noProof/>
                <w:webHidden/>
              </w:rPr>
              <w:tab/>
            </w:r>
            <w:r w:rsidR="0005654E" w:rsidRPr="00AD29D6">
              <w:rPr>
                <w:rFonts w:ascii="Arial" w:hAnsi="Arial" w:cs="Arial"/>
                <w:b/>
                <w:noProof/>
                <w:webHidden/>
              </w:rPr>
              <w:fldChar w:fldCharType="begin"/>
            </w:r>
            <w:r w:rsidR="000A5FBD" w:rsidRPr="00AD29D6">
              <w:rPr>
                <w:rFonts w:ascii="Arial" w:hAnsi="Arial" w:cs="Arial"/>
                <w:b/>
                <w:noProof/>
                <w:webHidden/>
              </w:rPr>
              <w:instrText xml:space="preserve"> PAGEREF _Toc435185693 \h </w:instrText>
            </w:r>
            <w:r w:rsidR="0005654E" w:rsidRPr="00AD29D6">
              <w:rPr>
                <w:rFonts w:ascii="Arial" w:hAnsi="Arial" w:cs="Arial"/>
                <w:b/>
                <w:noProof/>
                <w:webHidden/>
              </w:rPr>
            </w:r>
            <w:r w:rsidR="0005654E" w:rsidRPr="00AD29D6">
              <w:rPr>
                <w:rFonts w:ascii="Arial" w:hAnsi="Arial" w:cs="Arial"/>
                <w:b/>
                <w:noProof/>
                <w:webHidden/>
              </w:rPr>
              <w:fldChar w:fldCharType="separate"/>
            </w:r>
            <w:r w:rsidR="000A5FBD" w:rsidRPr="00AD29D6">
              <w:rPr>
                <w:rFonts w:ascii="Arial" w:hAnsi="Arial" w:cs="Arial"/>
                <w:b/>
                <w:noProof/>
                <w:webHidden/>
              </w:rPr>
              <w:t>10</w:t>
            </w:r>
            <w:r w:rsidR="0005654E" w:rsidRPr="00AD29D6">
              <w:rPr>
                <w:rFonts w:ascii="Arial" w:hAnsi="Arial" w:cs="Arial"/>
                <w:b/>
                <w:noProof/>
                <w:webHidden/>
              </w:rPr>
              <w:fldChar w:fldCharType="end"/>
            </w:r>
          </w:hyperlink>
        </w:p>
        <w:p w:rsidR="000A5FBD" w:rsidRPr="00AD29D6" w:rsidRDefault="002E6FD8">
          <w:pPr>
            <w:pStyle w:val="TM2"/>
            <w:tabs>
              <w:tab w:val="right" w:leader="dot" w:pos="9060"/>
            </w:tabs>
            <w:rPr>
              <w:rFonts w:ascii="Arial" w:eastAsiaTheme="minorEastAsia" w:hAnsi="Arial" w:cs="Arial"/>
              <w:b/>
              <w:noProof/>
              <w:sz w:val="22"/>
              <w:szCs w:val="22"/>
            </w:rPr>
          </w:pPr>
          <w:hyperlink w:anchor="_Toc435185694" w:history="1">
            <w:r w:rsidR="000A5FBD" w:rsidRPr="00AD29D6">
              <w:rPr>
                <w:rStyle w:val="Lienhypertexte"/>
                <w:rFonts w:ascii="Arial" w:hAnsi="Arial" w:cs="Arial"/>
                <w:b/>
                <w:bCs/>
                <w:noProof/>
              </w:rPr>
              <w:t>1.5. Responsabilités en matière de planification</w:t>
            </w:r>
            <w:r w:rsidR="000A5FBD" w:rsidRPr="00AD29D6">
              <w:rPr>
                <w:rFonts w:ascii="Arial" w:hAnsi="Arial" w:cs="Arial"/>
                <w:b/>
                <w:noProof/>
                <w:webHidden/>
              </w:rPr>
              <w:tab/>
            </w:r>
            <w:r w:rsidR="0005654E" w:rsidRPr="00AD29D6">
              <w:rPr>
                <w:rFonts w:ascii="Arial" w:hAnsi="Arial" w:cs="Arial"/>
                <w:b/>
                <w:noProof/>
                <w:webHidden/>
              </w:rPr>
              <w:fldChar w:fldCharType="begin"/>
            </w:r>
            <w:r w:rsidR="000A5FBD" w:rsidRPr="00AD29D6">
              <w:rPr>
                <w:rFonts w:ascii="Arial" w:hAnsi="Arial" w:cs="Arial"/>
                <w:b/>
                <w:noProof/>
                <w:webHidden/>
              </w:rPr>
              <w:instrText xml:space="preserve"> PAGEREF _Toc435185694 \h </w:instrText>
            </w:r>
            <w:r w:rsidR="0005654E" w:rsidRPr="00AD29D6">
              <w:rPr>
                <w:rFonts w:ascii="Arial" w:hAnsi="Arial" w:cs="Arial"/>
                <w:b/>
                <w:noProof/>
                <w:webHidden/>
              </w:rPr>
            </w:r>
            <w:r w:rsidR="0005654E" w:rsidRPr="00AD29D6">
              <w:rPr>
                <w:rFonts w:ascii="Arial" w:hAnsi="Arial" w:cs="Arial"/>
                <w:b/>
                <w:noProof/>
                <w:webHidden/>
              </w:rPr>
              <w:fldChar w:fldCharType="separate"/>
            </w:r>
            <w:r w:rsidR="000A5FBD" w:rsidRPr="00AD29D6">
              <w:rPr>
                <w:rFonts w:ascii="Arial" w:hAnsi="Arial" w:cs="Arial"/>
                <w:b/>
                <w:noProof/>
                <w:webHidden/>
              </w:rPr>
              <w:t>11</w:t>
            </w:r>
            <w:r w:rsidR="0005654E" w:rsidRPr="00AD29D6">
              <w:rPr>
                <w:rFonts w:ascii="Arial" w:hAnsi="Arial" w:cs="Arial"/>
                <w:b/>
                <w:noProof/>
                <w:webHidden/>
              </w:rPr>
              <w:fldChar w:fldCharType="end"/>
            </w:r>
          </w:hyperlink>
        </w:p>
        <w:p w:rsidR="000A5FBD" w:rsidRPr="00AD29D6" w:rsidRDefault="002E6FD8">
          <w:pPr>
            <w:pStyle w:val="TM2"/>
            <w:tabs>
              <w:tab w:val="right" w:leader="dot" w:pos="9060"/>
            </w:tabs>
            <w:rPr>
              <w:rFonts w:ascii="Arial" w:eastAsiaTheme="minorEastAsia" w:hAnsi="Arial" w:cs="Arial"/>
              <w:b/>
              <w:noProof/>
              <w:sz w:val="22"/>
              <w:szCs w:val="22"/>
            </w:rPr>
          </w:pPr>
          <w:hyperlink w:anchor="_Toc435185695" w:history="1">
            <w:r w:rsidR="000A5FBD" w:rsidRPr="00AD29D6">
              <w:rPr>
                <w:rStyle w:val="Lienhypertexte"/>
                <w:rFonts w:ascii="Arial" w:hAnsi="Arial" w:cs="Arial"/>
                <w:b/>
                <w:noProof/>
              </w:rPr>
              <w:t>1.6. Niveaux de base de la planification sanitaire</w:t>
            </w:r>
            <w:r w:rsidR="000A5FBD" w:rsidRPr="00AD29D6">
              <w:rPr>
                <w:rFonts w:ascii="Arial" w:hAnsi="Arial" w:cs="Arial"/>
                <w:b/>
                <w:noProof/>
                <w:webHidden/>
              </w:rPr>
              <w:tab/>
            </w:r>
            <w:r w:rsidR="0005654E" w:rsidRPr="00AD29D6">
              <w:rPr>
                <w:rFonts w:ascii="Arial" w:hAnsi="Arial" w:cs="Arial"/>
                <w:b/>
                <w:noProof/>
                <w:webHidden/>
              </w:rPr>
              <w:fldChar w:fldCharType="begin"/>
            </w:r>
            <w:r w:rsidR="000A5FBD" w:rsidRPr="00AD29D6">
              <w:rPr>
                <w:rFonts w:ascii="Arial" w:hAnsi="Arial" w:cs="Arial"/>
                <w:b/>
                <w:noProof/>
                <w:webHidden/>
              </w:rPr>
              <w:instrText xml:space="preserve"> PAGEREF _Toc435185695 \h </w:instrText>
            </w:r>
            <w:r w:rsidR="0005654E" w:rsidRPr="00AD29D6">
              <w:rPr>
                <w:rFonts w:ascii="Arial" w:hAnsi="Arial" w:cs="Arial"/>
                <w:b/>
                <w:noProof/>
                <w:webHidden/>
              </w:rPr>
            </w:r>
            <w:r w:rsidR="0005654E" w:rsidRPr="00AD29D6">
              <w:rPr>
                <w:rFonts w:ascii="Arial" w:hAnsi="Arial" w:cs="Arial"/>
                <w:b/>
                <w:noProof/>
                <w:webHidden/>
              </w:rPr>
              <w:fldChar w:fldCharType="separate"/>
            </w:r>
            <w:r w:rsidR="000A5FBD" w:rsidRPr="00AD29D6">
              <w:rPr>
                <w:rFonts w:ascii="Arial" w:hAnsi="Arial" w:cs="Arial"/>
                <w:b/>
                <w:noProof/>
                <w:webHidden/>
              </w:rPr>
              <w:t>13</w:t>
            </w:r>
            <w:r w:rsidR="0005654E" w:rsidRPr="00AD29D6">
              <w:rPr>
                <w:rFonts w:ascii="Arial" w:hAnsi="Arial" w:cs="Arial"/>
                <w:b/>
                <w:noProof/>
                <w:webHidden/>
              </w:rPr>
              <w:fldChar w:fldCharType="end"/>
            </w:r>
          </w:hyperlink>
        </w:p>
        <w:p w:rsidR="000A5FBD" w:rsidRPr="00AD29D6" w:rsidRDefault="002E6FD8" w:rsidP="000A5FBD">
          <w:pPr>
            <w:pStyle w:val="TM3"/>
            <w:rPr>
              <w:rFonts w:eastAsiaTheme="minorEastAsia"/>
              <w:sz w:val="22"/>
              <w:szCs w:val="22"/>
            </w:rPr>
          </w:pPr>
          <w:hyperlink w:anchor="_Toc435185696" w:history="1">
            <w:r w:rsidR="000A5FBD" w:rsidRPr="00AD29D6">
              <w:rPr>
                <w:rStyle w:val="Lienhypertexte"/>
                <w:bCs/>
              </w:rPr>
              <w:t>1.6.1. Planification politique ou normative</w:t>
            </w:r>
            <w:r w:rsidR="000A5FBD" w:rsidRPr="00AD29D6">
              <w:rPr>
                <w:webHidden/>
              </w:rPr>
              <w:tab/>
            </w:r>
            <w:r w:rsidR="0005654E" w:rsidRPr="00AD29D6">
              <w:rPr>
                <w:webHidden/>
              </w:rPr>
              <w:fldChar w:fldCharType="begin"/>
            </w:r>
            <w:r w:rsidR="000A5FBD" w:rsidRPr="00AD29D6">
              <w:rPr>
                <w:webHidden/>
              </w:rPr>
              <w:instrText xml:space="preserve"> PAGEREF _Toc435185696 \h </w:instrText>
            </w:r>
            <w:r w:rsidR="0005654E" w:rsidRPr="00AD29D6">
              <w:rPr>
                <w:webHidden/>
              </w:rPr>
            </w:r>
            <w:r w:rsidR="0005654E" w:rsidRPr="00AD29D6">
              <w:rPr>
                <w:webHidden/>
              </w:rPr>
              <w:fldChar w:fldCharType="separate"/>
            </w:r>
            <w:r w:rsidR="000A5FBD" w:rsidRPr="00AD29D6">
              <w:rPr>
                <w:webHidden/>
              </w:rPr>
              <w:t>13</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697" w:history="1">
            <w:r w:rsidR="000A5FBD" w:rsidRPr="00AD29D6">
              <w:rPr>
                <w:rStyle w:val="Lienhypertexte"/>
                <w:bCs/>
              </w:rPr>
              <w:t>1.6.2. Planification stratégique</w:t>
            </w:r>
            <w:r w:rsidR="000A5FBD" w:rsidRPr="00AD29D6">
              <w:rPr>
                <w:webHidden/>
              </w:rPr>
              <w:tab/>
            </w:r>
            <w:r w:rsidR="0005654E" w:rsidRPr="00AD29D6">
              <w:rPr>
                <w:webHidden/>
              </w:rPr>
              <w:fldChar w:fldCharType="begin"/>
            </w:r>
            <w:r w:rsidR="000A5FBD" w:rsidRPr="00AD29D6">
              <w:rPr>
                <w:webHidden/>
              </w:rPr>
              <w:instrText xml:space="preserve"> PAGEREF _Toc435185697 \h </w:instrText>
            </w:r>
            <w:r w:rsidR="0005654E" w:rsidRPr="00AD29D6">
              <w:rPr>
                <w:webHidden/>
              </w:rPr>
            </w:r>
            <w:r w:rsidR="0005654E" w:rsidRPr="00AD29D6">
              <w:rPr>
                <w:webHidden/>
              </w:rPr>
              <w:fldChar w:fldCharType="separate"/>
            </w:r>
            <w:r w:rsidR="000A5FBD" w:rsidRPr="00AD29D6">
              <w:rPr>
                <w:webHidden/>
              </w:rPr>
              <w:t>13</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698" w:history="1">
            <w:r w:rsidR="000A5FBD" w:rsidRPr="00AD29D6">
              <w:rPr>
                <w:rStyle w:val="Lienhypertexte"/>
                <w:bCs/>
              </w:rPr>
              <w:t>1.6.3 Planification opérationnelle</w:t>
            </w:r>
            <w:r w:rsidR="000A5FBD" w:rsidRPr="00AD29D6">
              <w:rPr>
                <w:webHidden/>
              </w:rPr>
              <w:tab/>
            </w:r>
            <w:r w:rsidR="0005654E" w:rsidRPr="00AD29D6">
              <w:rPr>
                <w:webHidden/>
              </w:rPr>
              <w:fldChar w:fldCharType="begin"/>
            </w:r>
            <w:r w:rsidR="000A5FBD" w:rsidRPr="00AD29D6">
              <w:rPr>
                <w:webHidden/>
              </w:rPr>
              <w:instrText xml:space="preserve"> PAGEREF _Toc435185698 \h </w:instrText>
            </w:r>
            <w:r w:rsidR="0005654E" w:rsidRPr="00AD29D6">
              <w:rPr>
                <w:webHidden/>
              </w:rPr>
            </w:r>
            <w:r w:rsidR="0005654E" w:rsidRPr="00AD29D6">
              <w:rPr>
                <w:webHidden/>
              </w:rPr>
              <w:fldChar w:fldCharType="separate"/>
            </w:r>
            <w:r w:rsidR="000A5FBD" w:rsidRPr="00AD29D6">
              <w:rPr>
                <w:webHidden/>
              </w:rPr>
              <w:t>13</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699" w:history="1">
            <w:r w:rsidR="000A5FBD" w:rsidRPr="00AD29D6">
              <w:rPr>
                <w:rStyle w:val="Lienhypertexte"/>
                <w:bCs/>
              </w:rPr>
              <w:t>1.6.4 Liens entre les différents types de plans</w:t>
            </w:r>
            <w:r w:rsidR="000A5FBD" w:rsidRPr="00AD29D6">
              <w:rPr>
                <w:webHidden/>
              </w:rPr>
              <w:tab/>
            </w:r>
            <w:r w:rsidR="0005654E" w:rsidRPr="00AD29D6">
              <w:rPr>
                <w:webHidden/>
              </w:rPr>
              <w:fldChar w:fldCharType="begin"/>
            </w:r>
            <w:r w:rsidR="000A5FBD" w:rsidRPr="00AD29D6">
              <w:rPr>
                <w:webHidden/>
              </w:rPr>
              <w:instrText xml:space="preserve"> PAGEREF _Toc435185699 \h </w:instrText>
            </w:r>
            <w:r w:rsidR="0005654E" w:rsidRPr="00AD29D6">
              <w:rPr>
                <w:webHidden/>
              </w:rPr>
            </w:r>
            <w:r w:rsidR="0005654E" w:rsidRPr="00AD29D6">
              <w:rPr>
                <w:webHidden/>
              </w:rPr>
              <w:fldChar w:fldCharType="separate"/>
            </w:r>
            <w:r w:rsidR="000A5FBD" w:rsidRPr="00AD29D6">
              <w:rPr>
                <w:webHidden/>
              </w:rPr>
              <w:t>14</w:t>
            </w:r>
            <w:r w:rsidR="0005654E" w:rsidRPr="00AD29D6">
              <w:rPr>
                <w:webHidden/>
              </w:rPr>
              <w:fldChar w:fldCharType="end"/>
            </w:r>
          </w:hyperlink>
        </w:p>
        <w:p w:rsidR="000A5FBD" w:rsidRPr="00AD29D6" w:rsidRDefault="002E6FD8">
          <w:pPr>
            <w:pStyle w:val="TM2"/>
            <w:tabs>
              <w:tab w:val="right" w:leader="dot" w:pos="9060"/>
            </w:tabs>
            <w:rPr>
              <w:rFonts w:ascii="Arial" w:eastAsiaTheme="minorEastAsia" w:hAnsi="Arial" w:cs="Arial"/>
              <w:b/>
              <w:noProof/>
              <w:sz w:val="22"/>
              <w:szCs w:val="22"/>
            </w:rPr>
          </w:pPr>
          <w:hyperlink w:anchor="_Toc435185700" w:history="1">
            <w:r w:rsidR="000A5FBD" w:rsidRPr="00AD29D6">
              <w:rPr>
                <w:rStyle w:val="Lienhypertexte"/>
                <w:rFonts w:ascii="Arial" w:hAnsi="Arial" w:cs="Arial"/>
                <w:b/>
                <w:noProof/>
              </w:rPr>
              <w:t>1.7  Méthodes de planification</w:t>
            </w:r>
            <w:r w:rsidR="000A5FBD" w:rsidRPr="00AD29D6">
              <w:rPr>
                <w:rFonts w:ascii="Arial" w:hAnsi="Arial" w:cs="Arial"/>
                <w:b/>
                <w:noProof/>
                <w:webHidden/>
              </w:rPr>
              <w:tab/>
            </w:r>
            <w:r w:rsidR="0005654E" w:rsidRPr="00AD29D6">
              <w:rPr>
                <w:rFonts w:ascii="Arial" w:hAnsi="Arial" w:cs="Arial"/>
                <w:b/>
                <w:noProof/>
                <w:webHidden/>
              </w:rPr>
              <w:fldChar w:fldCharType="begin"/>
            </w:r>
            <w:r w:rsidR="000A5FBD" w:rsidRPr="00AD29D6">
              <w:rPr>
                <w:rFonts w:ascii="Arial" w:hAnsi="Arial" w:cs="Arial"/>
                <w:b/>
                <w:noProof/>
                <w:webHidden/>
              </w:rPr>
              <w:instrText xml:space="preserve"> PAGEREF _Toc435185700 \h </w:instrText>
            </w:r>
            <w:r w:rsidR="0005654E" w:rsidRPr="00AD29D6">
              <w:rPr>
                <w:rFonts w:ascii="Arial" w:hAnsi="Arial" w:cs="Arial"/>
                <w:b/>
                <w:noProof/>
                <w:webHidden/>
              </w:rPr>
            </w:r>
            <w:r w:rsidR="0005654E" w:rsidRPr="00AD29D6">
              <w:rPr>
                <w:rFonts w:ascii="Arial" w:hAnsi="Arial" w:cs="Arial"/>
                <w:b/>
                <w:noProof/>
                <w:webHidden/>
              </w:rPr>
              <w:fldChar w:fldCharType="separate"/>
            </w:r>
            <w:r w:rsidR="000A5FBD" w:rsidRPr="00AD29D6">
              <w:rPr>
                <w:rFonts w:ascii="Arial" w:hAnsi="Arial" w:cs="Arial"/>
                <w:b/>
                <w:noProof/>
                <w:webHidden/>
              </w:rPr>
              <w:t>14</w:t>
            </w:r>
            <w:r w:rsidR="0005654E" w:rsidRPr="00AD29D6">
              <w:rPr>
                <w:rFonts w:ascii="Arial" w:hAnsi="Arial" w:cs="Arial"/>
                <w:b/>
                <w:noProof/>
                <w:webHidden/>
              </w:rPr>
              <w:fldChar w:fldCharType="end"/>
            </w:r>
          </w:hyperlink>
        </w:p>
        <w:p w:rsidR="000A5FBD" w:rsidRPr="00AD29D6" w:rsidRDefault="002E6FD8" w:rsidP="000A5FBD">
          <w:pPr>
            <w:pStyle w:val="TM3"/>
            <w:rPr>
              <w:rFonts w:eastAsiaTheme="minorEastAsia"/>
              <w:sz w:val="22"/>
              <w:szCs w:val="22"/>
            </w:rPr>
          </w:pPr>
          <w:hyperlink w:anchor="_Toc435185701" w:history="1">
            <w:r w:rsidR="000A5FBD" w:rsidRPr="00AD29D6">
              <w:rPr>
                <w:rStyle w:val="Lienhypertexte"/>
                <w:bCs/>
              </w:rPr>
              <w:t>1. 7.1 Méthode classique</w:t>
            </w:r>
            <w:r w:rsidR="000A5FBD" w:rsidRPr="00AD29D6">
              <w:rPr>
                <w:webHidden/>
              </w:rPr>
              <w:tab/>
            </w:r>
            <w:r w:rsidR="0005654E" w:rsidRPr="00AD29D6">
              <w:rPr>
                <w:webHidden/>
              </w:rPr>
              <w:fldChar w:fldCharType="begin"/>
            </w:r>
            <w:r w:rsidR="000A5FBD" w:rsidRPr="00AD29D6">
              <w:rPr>
                <w:webHidden/>
              </w:rPr>
              <w:instrText xml:space="preserve"> PAGEREF _Toc435185701 \h </w:instrText>
            </w:r>
            <w:r w:rsidR="0005654E" w:rsidRPr="00AD29D6">
              <w:rPr>
                <w:webHidden/>
              </w:rPr>
            </w:r>
            <w:r w:rsidR="0005654E" w:rsidRPr="00AD29D6">
              <w:rPr>
                <w:webHidden/>
              </w:rPr>
              <w:fldChar w:fldCharType="separate"/>
            </w:r>
            <w:r w:rsidR="000A5FBD" w:rsidRPr="00AD29D6">
              <w:rPr>
                <w:webHidden/>
              </w:rPr>
              <w:t>14</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702" w:history="1">
            <w:r w:rsidR="000A5FBD" w:rsidRPr="00AD29D6">
              <w:rPr>
                <w:rStyle w:val="Lienhypertexte"/>
                <w:bCs/>
              </w:rPr>
              <w:t>1.7.2 La méthode de planification par objectif (PPO)</w:t>
            </w:r>
            <w:r w:rsidR="000A5FBD" w:rsidRPr="00AD29D6">
              <w:rPr>
                <w:webHidden/>
              </w:rPr>
              <w:tab/>
            </w:r>
            <w:r w:rsidR="0005654E" w:rsidRPr="00AD29D6">
              <w:rPr>
                <w:webHidden/>
              </w:rPr>
              <w:fldChar w:fldCharType="begin"/>
            </w:r>
            <w:r w:rsidR="000A5FBD" w:rsidRPr="00AD29D6">
              <w:rPr>
                <w:webHidden/>
              </w:rPr>
              <w:instrText xml:space="preserve"> PAGEREF _Toc435185702 \h </w:instrText>
            </w:r>
            <w:r w:rsidR="0005654E" w:rsidRPr="00AD29D6">
              <w:rPr>
                <w:webHidden/>
              </w:rPr>
            </w:r>
            <w:r w:rsidR="0005654E" w:rsidRPr="00AD29D6">
              <w:rPr>
                <w:webHidden/>
              </w:rPr>
              <w:fldChar w:fldCharType="separate"/>
            </w:r>
            <w:r w:rsidR="000A5FBD" w:rsidRPr="00AD29D6">
              <w:rPr>
                <w:webHidden/>
              </w:rPr>
              <w:t>15</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703" w:history="1">
            <w:r w:rsidR="000A5FBD" w:rsidRPr="00AD29D6">
              <w:rPr>
                <w:rStyle w:val="Lienhypertexte"/>
                <w:bCs/>
              </w:rPr>
              <w:t>1.7.3. La méthode de planification axée sur les résultats</w:t>
            </w:r>
            <w:r w:rsidR="000A5FBD" w:rsidRPr="00AD29D6">
              <w:rPr>
                <w:webHidden/>
              </w:rPr>
              <w:tab/>
            </w:r>
            <w:r w:rsidR="0005654E" w:rsidRPr="00AD29D6">
              <w:rPr>
                <w:webHidden/>
              </w:rPr>
              <w:fldChar w:fldCharType="begin"/>
            </w:r>
            <w:r w:rsidR="000A5FBD" w:rsidRPr="00AD29D6">
              <w:rPr>
                <w:webHidden/>
              </w:rPr>
              <w:instrText xml:space="preserve"> PAGEREF _Toc435185703 \h </w:instrText>
            </w:r>
            <w:r w:rsidR="0005654E" w:rsidRPr="00AD29D6">
              <w:rPr>
                <w:webHidden/>
              </w:rPr>
            </w:r>
            <w:r w:rsidR="0005654E" w:rsidRPr="00AD29D6">
              <w:rPr>
                <w:webHidden/>
              </w:rPr>
              <w:fldChar w:fldCharType="separate"/>
            </w:r>
            <w:r w:rsidR="000A5FBD" w:rsidRPr="00AD29D6">
              <w:rPr>
                <w:webHidden/>
              </w:rPr>
              <w:t>17</w:t>
            </w:r>
            <w:r w:rsidR="0005654E" w:rsidRPr="00AD29D6">
              <w:rPr>
                <w:webHidden/>
              </w:rPr>
              <w:fldChar w:fldCharType="end"/>
            </w:r>
          </w:hyperlink>
        </w:p>
        <w:p w:rsidR="000A5FBD" w:rsidRPr="00AD29D6" w:rsidRDefault="002E6FD8">
          <w:pPr>
            <w:pStyle w:val="TM2"/>
            <w:tabs>
              <w:tab w:val="right" w:leader="dot" w:pos="9060"/>
            </w:tabs>
            <w:rPr>
              <w:rFonts w:ascii="Arial" w:eastAsiaTheme="minorEastAsia" w:hAnsi="Arial" w:cs="Arial"/>
              <w:b/>
              <w:noProof/>
              <w:sz w:val="22"/>
              <w:szCs w:val="22"/>
            </w:rPr>
          </w:pPr>
          <w:hyperlink w:anchor="_Toc435185704" w:history="1">
            <w:r w:rsidR="000A5FBD" w:rsidRPr="00AD29D6">
              <w:rPr>
                <w:rStyle w:val="Lienhypertexte"/>
                <w:rFonts w:ascii="Arial" w:hAnsi="Arial" w:cs="Arial"/>
                <w:b/>
                <w:bCs/>
                <w:noProof/>
              </w:rPr>
              <w:t>1.8 Cadre logique</w:t>
            </w:r>
            <w:r w:rsidR="000A5FBD" w:rsidRPr="00AD29D6">
              <w:rPr>
                <w:rFonts w:ascii="Arial" w:hAnsi="Arial" w:cs="Arial"/>
                <w:b/>
                <w:noProof/>
                <w:webHidden/>
              </w:rPr>
              <w:tab/>
            </w:r>
            <w:r w:rsidR="0005654E" w:rsidRPr="00AD29D6">
              <w:rPr>
                <w:rFonts w:ascii="Arial" w:hAnsi="Arial" w:cs="Arial"/>
                <w:b/>
                <w:noProof/>
                <w:webHidden/>
              </w:rPr>
              <w:fldChar w:fldCharType="begin"/>
            </w:r>
            <w:r w:rsidR="000A5FBD" w:rsidRPr="00AD29D6">
              <w:rPr>
                <w:rFonts w:ascii="Arial" w:hAnsi="Arial" w:cs="Arial"/>
                <w:b/>
                <w:noProof/>
                <w:webHidden/>
              </w:rPr>
              <w:instrText xml:space="preserve"> PAGEREF _Toc435185704 \h </w:instrText>
            </w:r>
            <w:r w:rsidR="0005654E" w:rsidRPr="00AD29D6">
              <w:rPr>
                <w:rFonts w:ascii="Arial" w:hAnsi="Arial" w:cs="Arial"/>
                <w:b/>
                <w:noProof/>
                <w:webHidden/>
              </w:rPr>
            </w:r>
            <w:r w:rsidR="0005654E" w:rsidRPr="00AD29D6">
              <w:rPr>
                <w:rFonts w:ascii="Arial" w:hAnsi="Arial" w:cs="Arial"/>
                <w:b/>
                <w:noProof/>
                <w:webHidden/>
              </w:rPr>
              <w:fldChar w:fldCharType="separate"/>
            </w:r>
            <w:r w:rsidR="000A5FBD" w:rsidRPr="00AD29D6">
              <w:rPr>
                <w:rFonts w:ascii="Arial" w:hAnsi="Arial" w:cs="Arial"/>
                <w:b/>
                <w:noProof/>
                <w:webHidden/>
              </w:rPr>
              <w:t>17</w:t>
            </w:r>
            <w:r w:rsidR="0005654E" w:rsidRPr="00AD29D6">
              <w:rPr>
                <w:rFonts w:ascii="Arial" w:hAnsi="Arial" w:cs="Arial"/>
                <w:b/>
                <w:noProof/>
                <w:webHidden/>
              </w:rPr>
              <w:fldChar w:fldCharType="end"/>
            </w:r>
          </w:hyperlink>
        </w:p>
        <w:p w:rsidR="000A5FBD" w:rsidRPr="00AD29D6" w:rsidRDefault="002E6FD8">
          <w:pPr>
            <w:pStyle w:val="TM2"/>
            <w:tabs>
              <w:tab w:val="right" w:leader="dot" w:pos="9060"/>
            </w:tabs>
            <w:rPr>
              <w:rFonts w:ascii="Arial" w:eastAsiaTheme="minorEastAsia" w:hAnsi="Arial" w:cs="Arial"/>
              <w:b/>
              <w:noProof/>
              <w:sz w:val="22"/>
              <w:szCs w:val="22"/>
            </w:rPr>
          </w:pPr>
          <w:hyperlink w:anchor="_Toc435185705" w:history="1">
            <w:r w:rsidR="000A5FBD" w:rsidRPr="00AD29D6">
              <w:rPr>
                <w:rStyle w:val="Lienhypertexte"/>
                <w:rFonts w:ascii="Arial" w:hAnsi="Arial" w:cs="Arial"/>
                <w:b/>
                <w:noProof/>
              </w:rPr>
              <w:t>1.9 Plan, programme et projet</w:t>
            </w:r>
            <w:r w:rsidR="000A5FBD" w:rsidRPr="00AD29D6">
              <w:rPr>
                <w:rFonts w:ascii="Arial" w:hAnsi="Arial" w:cs="Arial"/>
                <w:b/>
                <w:noProof/>
                <w:webHidden/>
              </w:rPr>
              <w:tab/>
            </w:r>
            <w:r w:rsidR="0005654E" w:rsidRPr="00AD29D6">
              <w:rPr>
                <w:rFonts w:ascii="Arial" w:hAnsi="Arial" w:cs="Arial"/>
                <w:b/>
                <w:noProof/>
                <w:webHidden/>
              </w:rPr>
              <w:fldChar w:fldCharType="begin"/>
            </w:r>
            <w:r w:rsidR="000A5FBD" w:rsidRPr="00AD29D6">
              <w:rPr>
                <w:rFonts w:ascii="Arial" w:hAnsi="Arial" w:cs="Arial"/>
                <w:b/>
                <w:noProof/>
                <w:webHidden/>
              </w:rPr>
              <w:instrText xml:space="preserve"> PAGEREF _Toc435185705 \h </w:instrText>
            </w:r>
            <w:r w:rsidR="0005654E" w:rsidRPr="00AD29D6">
              <w:rPr>
                <w:rFonts w:ascii="Arial" w:hAnsi="Arial" w:cs="Arial"/>
                <w:b/>
                <w:noProof/>
                <w:webHidden/>
              </w:rPr>
            </w:r>
            <w:r w:rsidR="0005654E" w:rsidRPr="00AD29D6">
              <w:rPr>
                <w:rFonts w:ascii="Arial" w:hAnsi="Arial" w:cs="Arial"/>
                <w:b/>
                <w:noProof/>
                <w:webHidden/>
              </w:rPr>
              <w:fldChar w:fldCharType="separate"/>
            </w:r>
            <w:r w:rsidR="000A5FBD" w:rsidRPr="00AD29D6">
              <w:rPr>
                <w:rFonts w:ascii="Arial" w:hAnsi="Arial" w:cs="Arial"/>
                <w:b/>
                <w:noProof/>
                <w:webHidden/>
              </w:rPr>
              <w:t>18</w:t>
            </w:r>
            <w:r w:rsidR="0005654E" w:rsidRPr="00AD29D6">
              <w:rPr>
                <w:rFonts w:ascii="Arial" w:hAnsi="Arial" w:cs="Arial"/>
                <w:b/>
                <w:noProof/>
                <w:webHidden/>
              </w:rPr>
              <w:fldChar w:fldCharType="end"/>
            </w:r>
          </w:hyperlink>
        </w:p>
        <w:p w:rsidR="000A5FBD" w:rsidRPr="00AD29D6" w:rsidRDefault="002E6FD8">
          <w:pPr>
            <w:pStyle w:val="TM2"/>
            <w:tabs>
              <w:tab w:val="right" w:leader="dot" w:pos="9060"/>
            </w:tabs>
            <w:rPr>
              <w:rFonts w:ascii="Arial" w:eastAsiaTheme="minorEastAsia" w:hAnsi="Arial" w:cs="Arial"/>
              <w:b/>
              <w:noProof/>
              <w:sz w:val="22"/>
              <w:szCs w:val="22"/>
            </w:rPr>
          </w:pPr>
          <w:hyperlink w:anchor="_Toc435185706" w:history="1">
            <w:r w:rsidR="000A5FBD" w:rsidRPr="00AD29D6">
              <w:rPr>
                <w:rStyle w:val="Lienhypertexte"/>
                <w:rFonts w:ascii="Arial" w:hAnsi="Arial" w:cs="Arial"/>
                <w:b/>
                <w:bCs/>
                <w:noProof/>
              </w:rPr>
              <w:t>1.10 Définitions et notions  sur les objectifs, stratégies, activités et ressources</w:t>
            </w:r>
            <w:r w:rsidR="000A5FBD" w:rsidRPr="00AD29D6">
              <w:rPr>
                <w:rFonts w:ascii="Arial" w:hAnsi="Arial" w:cs="Arial"/>
                <w:b/>
                <w:noProof/>
                <w:webHidden/>
              </w:rPr>
              <w:tab/>
            </w:r>
            <w:r w:rsidR="0005654E" w:rsidRPr="00AD29D6">
              <w:rPr>
                <w:rFonts w:ascii="Arial" w:hAnsi="Arial" w:cs="Arial"/>
                <w:b/>
                <w:noProof/>
                <w:webHidden/>
              </w:rPr>
              <w:fldChar w:fldCharType="begin"/>
            </w:r>
            <w:r w:rsidR="000A5FBD" w:rsidRPr="00AD29D6">
              <w:rPr>
                <w:rFonts w:ascii="Arial" w:hAnsi="Arial" w:cs="Arial"/>
                <w:b/>
                <w:noProof/>
                <w:webHidden/>
              </w:rPr>
              <w:instrText xml:space="preserve"> PAGEREF _Toc435185706 \h </w:instrText>
            </w:r>
            <w:r w:rsidR="0005654E" w:rsidRPr="00AD29D6">
              <w:rPr>
                <w:rFonts w:ascii="Arial" w:hAnsi="Arial" w:cs="Arial"/>
                <w:b/>
                <w:noProof/>
                <w:webHidden/>
              </w:rPr>
            </w:r>
            <w:r w:rsidR="0005654E" w:rsidRPr="00AD29D6">
              <w:rPr>
                <w:rFonts w:ascii="Arial" w:hAnsi="Arial" w:cs="Arial"/>
                <w:b/>
                <w:noProof/>
                <w:webHidden/>
              </w:rPr>
              <w:fldChar w:fldCharType="separate"/>
            </w:r>
            <w:r w:rsidR="000A5FBD" w:rsidRPr="00AD29D6">
              <w:rPr>
                <w:rFonts w:ascii="Arial" w:hAnsi="Arial" w:cs="Arial"/>
                <w:b/>
                <w:noProof/>
                <w:webHidden/>
              </w:rPr>
              <w:t>19</w:t>
            </w:r>
            <w:r w:rsidR="0005654E" w:rsidRPr="00AD29D6">
              <w:rPr>
                <w:rFonts w:ascii="Arial" w:hAnsi="Arial" w:cs="Arial"/>
                <w:b/>
                <w:noProof/>
                <w:webHidden/>
              </w:rPr>
              <w:fldChar w:fldCharType="end"/>
            </w:r>
          </w:hyperlink>
        </w:p>
        <w:p w:rsidR="000A5FBD" w:rsidRPr="00AD29D6" w:rsidRDefault="002E6FD8" w:rsidP="000A5FBD">
          <w:pPr>
            <w:pStyle w:val="TM3"/>
            <w:rPr>
              <w:rFonts w:eastAsiaTheme="minorEastAsia"/>
              <w:sz w:val="22"/>
              <w:szCs w:val="22"/>
            </w:rPr>
          </w:pPr>
          <w:hyperlink w:anchor="_Toc435185707" w:history="1">
            <w:r w:rsidR="000A5FBD" w:rsidRPr="00AD29D6">
              <w:rPr>
                <w:rStyle w:val="Lienhypertexte"/>
                <w:bCs/>
              </w:rPr>
              <w:t>1.10.1 Objectifs</w:t>
            </w:r>
            <w:r w:rsidR="000A5FBD" w:rsidRPr="00AD29D6">
              <w:rPr>
                <w:webHidden/>
              </w:rPr>
              <w:tab/>
            </w:r>
            <w:r w:rsidR="0005654E" w:rsidRPr="00AD29D6">
              <w:rPr>
                <w:webHidden/>
              </w:rPr>
              <w:fldChar w:fldCharType="begin"/>
            </w:r>
            <w:r w:rsidR="000A5FBD" w:rsidRPr="00AD29D6">
              <w:rPr>
                <w:webHidden/>
              </w:rPr>
              <w:instrText xml:space="preserve"> PAGEREF _Toc435185707 \h </w:instrText>
            </w:r>
            <w:r w:rsidR="0005654E" w:rsidRPr="00AD29D6">
              <w:rPr>
                <w:webHidden/>
              </w:rPr>
            </w:r>
            <w:r w:rsidR="0005654E" w:rsidRPr="00AD29D6">
              <w:rPr>
                <w:webHidden/>
              </w:rPr>
              <w:fldChar w:fldCharType="separate"/>
            </w:r>
            <w:r w:rsidR="000A5FBD" w:rsidRPr="00AD29D6">
              <w:rPr>
                <w:webHidden/>
              </w:rPr>
              <w:t>19</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708" w:history="1">
            <w:r w:rsidR="000A5FBD" w:rsidRPr="00AD29D6">
              <w:rPr>
                <w:rStyle w:val="Lienhypertexte"/>
                <w:bCs/>
              </w:rPr>
              <w:t>1.10.2 Stratégies</w:t>
            </w:r>
            <w:r w:rsidR="000A5FBD" w:rsidRPr="00AD29D6">
              <w:rPr>
                <w:webHidden/>
              </w:rPr>
              <w:tab/>
            </w:r>
            <w:r w:rsidR="0005654E" w:rsidRPr="00AD29D6">
              <w:rPr>
                <w:webHidden/>
              </w:rPr>
              <w:fldChar w:fldCharType="begin"/>
            </w:r>
            <w:r w:rsidR="000A5FBD" w:rsidRPr="00AD29D6">
              <w:rPr>
                <w:webHidden/>
              </w:rPr>
              <w:instrText xml:space="preserve"> PAGEREF _Toc435185708 \h </w:instrText>
            </w:r>
            <w:r w:rsidR="0005654E" w:rsidRPr="00AD29D6">
              <w:rPr>
                <w:webHidden/>
              </w:rPr>
            </w:r>
            <w:r w:rsidR="0005654E" w:rsidRPr="00AD29D6">
              <w:rPr>
                <w:webHidden/>
              </w:rPr>
              <w:fldChar w:fldCharType="separate"/>
            </w:r>
            <w:r w:rsidR="000A5FBD" w:rsidRPr="00AD29D6">
              <w:rPr>
                <w:webHidden/>
              </w:rPr>
              <w:t>21</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709" w:history="1">
            <w:r w:rsidR="000A5FBD" w:rsidRPr="00AD29D6">
              <w:rPr>
                <w:rStyle w:val="Lienhypertexte"/>
                <w:bCs/>
              </w:rPr>
              <w:t>1.10.3 Activités</w:t>
            </w:r>
            <w:r w:rsidR="000A5FBD" w:rsidRPr="00AD29D6">
              <w:rPr>
                <w:webHidden/>
              </w:rPr>
              <w:tab/>
            </w:r>
            <w:r w:rsidR="0005654E" w:rsidRPr="00AD29D6">
              <w:rPr>
                <w:webHidden/>
              </w:rPr>
              <w:fldChar w:fldCharType="begin"/>
            </w:r>
            <w:r w:rsidR="000A5FBD" w:rsidRPr="00AD29D6">
              <w:rPr>
                <w:webHidden/>
              </w:rPr>
              <w:instrText xml:space="preserve"> PAGEREF _Toc435185709 \h </w:instrText>
            </w:r>
            <w:r w:rsidR="0005654E" w:rsidRPr="00AD29D6">
              <w:rPr>
                <w:webHidden/>
              </w:rPr>
            </w:r>
            <w:r w:rsidR="0005654E" w:rsidRPr="00AD29D6">
              <w:rPr>
                <w:webHidden/>
              </w:rPr>
              <w:fldChar w:fldCharType="separate"/>
            </w:r>
            <w:r w:rsidR="000A5FBD" w:rsidRPr="00AD29D6">
              <w:rPr>
                <w:webHidden/>
              </w:rPr>
              <w:t>23</w:t>
            </w:r>
            <w:r w:rsidR="0005654E" w:rsidRPr="00AD29D6">
              <w:rPr>
                <w:webHidden/>
              </w:rPr>
              <w:fldChar w:fldCharType="end"/>
            </w:r>
          </w:hyperlink>
        </w:p>
        <w:p w:rsidR="000A5FBD" w:rsidRPr="00AD29D6" w:rsidRDefault="002E6FD8" w:rsidP="00232B08">
          <w:pPr>
            <w:pStyle w:val="TM1"/>
            <w:rPr>
              <w:rFonts w:eastAsiaTheme="minorEastAsia"/>
              <w:sz w:val="22"/>
              <w:szCs w:val="22"/>
            </w:rPr>
          </w:pPr>
          <w:hyperlink w:anchor="_Toc435185710" w:history="1">
            <w:r w:rsidR="000A5FBD" w:rsidRPr="00AD29D6">
              <w:rPr>
                <w:rStyle w:val="Lienhypertexte"/>
              </w:rPr>
              <w:t>CHAPITRE II :   GESTION AXEE SUR LES  RESULTATS</w:t>
            </w:r>
            <w:r w:rsidR="000A5FBD" w:rsidRPr="00AD29D6">
              <w:rPr>
                <w:webHidden/>
              </w:rPr>
              <w:tab/>
            </w:r>
            <w:r w:rsidR="0005654E" w:rsidRPr="00AD29D6">
              <w:rPr>
                <w:webHidden/>
              </w:rPr>
              <w:fldChar w:fldCharType="begin"/>
            </w:r>
            <w:r w:rsidR="000A5FBD" w:rsidRPr="00AD29D6">
              <w:rPr>
                <w:webHidden/>
              </w:rPr>
              <w:instrText xml:space="preserve"> PAGEREF _Toc435185710 \h </w:instrText>
            </w:r>
            <w:r w:rsidR="0005654E" w:rsidRPr="00AD29D6">
              <w:rPr>
                <w:webHidden/>
              </w:rPr>
            </w:r>
            <w:r w:rsidR="0005654E" w:rsidRPr="00AD29D6">
              <w:rPr>
                <w:webHidden/>
              </w:rPr>
              <w:fldChar w:fldCharType="separate"/>
            </w:r>
            <w:r w:rsidR="000A5FBD" w:rsidRPr="00AD29D6">
              <w:rPr>
                <w:webHidden/>
              </w:rPr>
              <w:t>26</w:t>
            </w:r>
            <w:r w:rsidR="0005654E" w:rsidRPr="00AD29D6">
              <w:rPr>
                <w:webHidden/>
              </w:rPr>
              <w:fldChar w:fldCharType="end"/>
            </w:r>
          </w:hyperlink>
        </w:p>
        <w:p w:rsidR="000A5FBD" w:rsidRPr="00AD29D6" w:rsidRDefault="002E6FD8">
          <w:pPr>
            <w:pStyle w:val="TM2"/>
            <w:tabs>
              <w:tab w:val="right" w:leader="dot" w:pos="9060"/>
            </w:tabs>
            <w:rPr>
              <w:rFonts w:ascii="Arial" w:eastAsiaTheme="minorEastAsia" w:hAnsi="Arial" w:cs="Arial"/>
              <w:b/>
              <w:noProof/>
              <w:sz w:val="22"/>
              <w:szCs w:val="22"/>
            </w:rPr>
          </w:pPr>
          <w:hyperlink w:anchor="_Toc435185711" w:history="1">
            <w:r w:rsidR="000A5FBD" w:rsidRPr="00AD29D6">
              <w:rPr>
                <w:rStyle w:val="Lienhypertexte"/>
                <w:rFonts w:ascii="Arial" w:hAnsi="Arial" w:cs="Arial"/>
                <w:b/>
                <w:bCs/>
                <w:noProof/>
              </w:rPr>
              <w:t>2.1. Concepts clés et principes de la gestion axée sur les résultats</w:t>
            </w:r>
            <w:r w:rsidR="000A5FBD" w:rsidRPr="00AD29D6">
              <w:rPr>
                <w:rFonts w:ascii="Arial" w:hAnsi="Arial" w:cs="Arial"/>
                <w:b/>
                <w:noProof/>
                <w:webHidden/>
              </w:rPr>
              <w:tab/>
            </w:r>
            <w:r w:rsidR="0005654E" w:rsidRPr="00AD29D6">
              <w:rPr>
                <w:rFonts w:ascii="Arial" w:hAnsi="Arial" w:cs="Arial"/>
                <w:b/>
                <w:noProof/>
                <w:webHidden/>
              </w:rPr>
              <w:fldChar w:fldCharType="begin"/>
            </w:r>
            <w:r w:rsidR="000A5FBD" w:rsidRPr="00AD29D6">
              <w:rPr>
                <w:rFonts w:ascii="Arial" w:hAnsi="Arial" w:cs="Arial"/>
                <w:b/>
                <w:noProof/>
                <w:webHidden/>
              </w:rPr>
              <w:instrText xml:space="preserve"> PAGEREF _Toc435185711 \h </w:instrText>
            </w:r>
            <w:r w:rsidR="0005654E" w:rsidRPr="00AD29D6">
              <w:rPr>
                <w:rFonts w:ascii="Arial" w:hAnsi="Arial" w:cs="Arial"/>
                <w:b/>
                <w:noProof/>
                <w:webHidden/>
              </w:rPr>
            </w:r>
            <w:r w:rsidR="0005654E" w:rsidRPr="00AD29D6">
              <w:rPr>
                <w:rFonts w:ascii="Arial" w:hAnsi="Arial" w:cs="Arial"/>
                <w:b/>
                <w:noProof/>
                <w:webHidden/>
              </w:rPr>
              <w:fldChar w:fldCharType="separate"/>
            </w:r>
            <w:r w:rsidR="000A5FBD" w:rsidRPr="00AD29D6">
              <w:rPr>
                <w:rFonts w:ascii="Arial" w:hAnsi="Arial" w:cs="Arial"/>
                <w:b/>
                <w:noProof/>
                <w:webHidden/>
              </w:rPr>
              <w:t>26</w:t>
            </w:r>
            <w:r w:rsidR="0005654E" w:rsidRPr="00AD29D6">
              <w:rPr>
                <w:rFonts w:ascii="Arial" w:hAnsi="Arial" w:cs="Arial"/>
                <w:b/>
                <w:noProof/>
                <w:webHidden/>
              </w:rPr>
              <w:fldChar w:fldCharType="end"/>
            </w:r>
          </w:hyperlink>
        </w:p>
        <w:p w:rsidR="000A5FBD" w:rsidRPr="00AD29D6" w:rsidRDefault="002E6FD8" w:rsidP="000A5FBD">
          <w:pPr>
            <w:pStyle w:val="TM3"/>
            <w:rPr>
              <w:rFonts w:eastAsiaTheme="minorEastAsia"/>
              <w:sz w:val="22"/>
              <w:szCs w:val="22"/>
            </w:rPr>
          </w:pPr>
          <w:hyperlink w:anchor="_Toc435185712" w:history="1">
            <w:r w:rsidR="000A5FBD" w:rsidRPr="00AD29D6">
              <w:rPr>
                <w:rStyle w:val="Lienhypertexte"/>
                <w:bCs/>
              </w:rPr>
              <w:t>2.1.1 Définitions</w:t>
            </w:r>
            <w:r w:rsidR="000A5FBD" w:rsidRPr="00AD29D6">
              <w:rPr>
                <w:webHidden/>
              </w:rPr>
              <w:tab/>
            </w:r>
            <w:r w:rsidR="0005654E" w:rsidRPr="00AD29D6">
              <w:rPr>
                <w:webHidden/>
              </w:rPr>
              <w:fldChar w:fldCharType="begin"/>
            </w:r>
            <w:r w:rsidR="000A5FBD" w:rsidRPr="00AD29D6">
              <w:rPr>
                <w:webHidden/>
              </w:rPr>
              <w:instrText xml:space="preserve"> PAGEREF _Toc435185712 \h </w:instrText>
            </w:r>
            <w:r w:rsidR="0005654E" w:rsidRPr="00AD29D6">
              <w:rPr>
                <w:webHidden/>
              </w:rPr>
            </w:r>
            <w:r w:rsidR="0005654E" w:rsidRPr="00AD29D6">
              <w:rPr>
                <w:webHidden/>
              </w:rPr>
              <w:fldChar w:fldCharType="separate"/>
            </w:r>
            <w:r w:rsidR="000A5FBD" w:rsidRPr="00AD29D6">
              <w:rPr>
                <w:webHidden/>
              </w:rPr>
              <w:t>26</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713" w:history="1">
            <w:r w:rsidR="000A5FBD" w:rsidRPr="00AD29D6">
              <w:rPr>
                <w:rStyle w:val="Lienhypertexte"/>
              </w:rPr>
              <w:t>2.1. 2 Énoncé des résultats</w:t>
            </w:r>
            <w:r w:rsidR="000A5FBD" w:rsidRPr="00AD29D6">
              <w:rPr>
                <w:webHidden/>
              </w:rPr>
              <w:tab/>
            </w:r>
            <w:r w:rsidR="0005654E" w:rsidRPr="00AD29D6">
              <w:rPr>
                <w:webHidden/>
              </w:rPr>
              <w:fldChar w:fldCharType="begin"/>
            </w:r>
            <w:r w:rsidR="000A5FBD" w:rsidRPr="00AD29D6">
              <w:rPr>
                <w:webHidden/>
              </w:rPr>
              <w:instrText xml:space="preserve"> PAGEREF _Toc435185713 \h </w:instrText>
            </w:r>
            <w:r w:rsidR="0005654E" w:rsidRPr="00AD29D6">
              <w:rPr>
                <w:webHidden/>
              </w:rPr>
            </w:r>
            <w:r w:rsidR="0005654E" w:rsidRPr="00AD29D6">
              <w:rPr>
                <w:webHidden/>
              </w:rPr>
              <w:fldChar w:fldCharType="separate"/>
            </w:r>
            <w:r w:rsidR="000A5FBD" w:rsidRPr="00AD29D6">
              <w:rPr>
                <w:webHidden/>
              </w:rPr>
              <w:t>31</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714" w:history="1">
            <w:r w:rsidR="000A5FBD" w:rsidRPr="00AD29D6">
              <w:rPr>
                <w:rStyle w:val="Lienhypertexte"/>
              </w:rPr>
              <w:t>2.1. 3 Chaines des résultats</w:t>
            </w:r>
            <w:r w:rsidR="000A5FBD" w:rsidRPr="00AD29D6">
              <w:rPr>
                <w:webHidden/>
              </w:rPr>
              <w:tab/>
            </w:r>
            <w:r w:rsidR="0005654E" w:rsidRPr="00AD29D6">
              <w:rPr>
                <w:webHidden/>
              </w:rPr>
              <w:fldChar w:fldCharType="begin"/>
            </w:r>
            <w:r w:rsidR="000A5FBD" w:rsidRPr="00AD29D6">
              <w:rPr>
                <w:webHidden/>
              </w:rPr>
              <w:instrText xml:space="preserve"> PAGEREF _Toc435185714 \h </w:instrText>
            </w:r>
            <w:r w:rsidR="0005654E" w:rsidRPr="00AD29D6">
              <w:rPr>
                <w:webHidden/>
              </w:rPr>
            </w:r>
            <w:r w:rsidR="0005654E" w:rsidRPr="00AD29D6">
              <w:rPr>
                <w:webHidden/>
              </w:rPr>
              <w:fldChar w:fldCharType="separate"/>
            </w:r>
            <w:r w:rsidR="000A5FBD" w:rsidRPr="00AD29D6">
              <w:rPr>
                <w:webHidden/>
              </w:rPr>
              <w:t>31</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715" w:history="1">
            <w:r w:rsidR="000A5FBD" w:rsidRPr="00AD29D6">
              <w:rPr>
                <w:rStyle w:val="Lienhypertexte"/>
              </w:rPr>
              <w:t>2.1. 4 Importance de la gestion axée sur les résultats</w:t>
            </w:r>
            <w:r w:rsidR="000A5FBD" w:rsidRPr="00AD29D6">
              <w:rPr>
                <w:webHidden/>
              </w:rPr>
              <w:tab/>
            </w:r>
            <w:r w:rsidR="0005654E" w:rsidRPr="00AD29D6">
              <w:rPr>
                <w:webHidden/>
              </w:rPr>
              <w:fldChar w:fldCharType="begin"/>
            </w:r>
            <w:r w:rsidR="000A5FBD" w:rsidRPr="00AD29D6">
              <w:rPr>
                <w:webHidden/>
              </w:rPr>
              <w:instrText xml:space="preserve"> PAGEREF _Toc435185715 \h </w:instrText>
            </w:r>
            <w:r w:rsidR="0005654E" w:rsidRPr="00AD29D6">
              <w:rPr>
                <w:webHidden/>
              </w:rPr>
            </w:r>
            <w:r w:rsidR="0005654E" w:rsidRPr="00AD29D6">
              <w:rPr>
                <w:webHidden/>
              </w:rPr>
              <w:fldChar w:fldCharType="separate"/>
            </w:r>
            <w:r w:rsidR="000A5FBD" w:rsidRPr="00AD29D6">
              <w:rPr>
                <w:webHidden/>
              </w:rPr>
              <w:t>32</w:t>
            </w:r>
            <w:r w:rsidR="0005654E" w:rsidRPr="00AD29D6">
              <w:rPr>
                <w:webHidden/>
              </w:rPr>
              <w:fldChar w:fldCharType="end"/>
            </w:r>
          </w:hyperlink>
        </w:p>
        <w:p w:rsidR="000A5FBD" w:rsidRPr="00AD29D6" w:rsidRDefault="002E6FD8">
          <w:pPr>
            <w:pStyle w:val="TM2"/>
            <w:tabs>
              <w:tab w:val="right" w:leader="dot" w:pos="9060"/>
            </w:tabs>
            <w:rPr>
              <w:rFonts w:ascii="Arial" w:eastAsiaTheme="minorEastAsia" w:hAnsi="Arial" w:cs="Arial"/>
              <w:b/>
              <w:noProof/>
              <w:sz w:val="22"/>
              <w:szCs w:val="22"/>
            </w:rPr>
          </w:pPr>
          <w:hyperlink w:anchor="_Toc435185716" w:history="1">
            <w:r w:rsidR="000A5FBD" w:rsidRPr="00AD29D6">
              <w:rPr>
                <w:rStyle w:val="Lienhypertexte"/>
                <w:rFonts w:ascii="Arial" w:hAnsi="Arial" w:cs="Arial"/>
                <w:b/>
                <w:noProof/>
              </w:rPr>
              <w:t>2. 2 Principes de la gestion axée sur les résultats</w:t>
            </w:r>
            <w:r w:rsidR="000A5FBD" w:rsidRPr="00AD29D6">
              <w:rPr>
                <w:rFonts w:ascii="Arial" w:hAnsi="Arial" w:cs="Arial"/>
                <w:b/>
                <w:noProof/>
                <w:webHidden/>
              </w:rPr>
              <w:tab/>
            </w:r>
            <w:r w:rsidR="0005654E" w:rsidRPr="00AD29D6">
              <w:rPr>
                <w:rFonts w:ascii="Arial" w:hAnsi="Arial" w:cs="Arial"/>
                <w:b/>
                <w:noProof/>
                <w:webHidden/>
              </w:rPr>
              <w:fldChar w:fldCharType="begin"/>
            </w:r>
            <w:r w:rsidR="000A5FBD" w:rsidRPr="00AD29D6">
              <w:rPr>
                <w:rFonts w:ascii="Arial" w:hAnsi="Arial" w:cs="Arial"/>
                <w:b/>
                <w:noProof/>
                <w:webHidden/>
              </w:rPr>
              <w:instrText xml:space="preserve"> PAGEREF _Toc435185716 \h </w:instrText>
            </w:r>
            <w:r w:rsidR="0005654E" w:rsidRPr="00AD29D6">
              <w:rPr>
                <w:rFonts w:ascii="Arial" w:hAnsi="Arial" w:cs="Arial"/>
                <w:b/>
                <w:noProof/>
                <w:webHidden/>
              </w:rPr>
            </w:r>
            <w:r w:rsidR="0005654E" w:rsidRPr="00AD29D6">
              <w:rPr>
                <w:rFonts w:ascii="Arial" w:hAnsi="Arial" w:cs="Arial"/>
                <w:b/>
                <w:noProof/>
                <w:webHidden/>
              </w:rPr>
              <w:fldChar w:fldCharType="separate"/>
            </w:r>
            <w:r w:rsidR="000A5FBD" w:rsidRPr="00AD29D6">
              <w:rPr>
                <w:rFonts w:ascii="Arial" w:hAnsi="Arial" w:cs="Arial"/>
                <w:b/>
                <w:noProof/>
                <w:webHidden/>
              </w:rPr>
              <w:t>33</w:t>
            </w:r>
            <w:r w:rsidR="0005654E" w:rsidRPr="00AD29D6">
              <w:rPr>
                <w:rFonts w:ascii="Arial" w:hAnsi="Arial" w:cs="Arial"/>
                <w:b/>
                <w:noProof/>
                <w:webHidden/>
              </w:rPr>
              <w:fldChar w:fldCharType="end"/>
            </w:r>
          </w:hyperlink>
        </w:p>
        <w:p w:rsidR="000A5FBD" w:rsidRPr="00AD29D6" w:rsidRDefault="002E6FD8">
          <w:pPr>
            <w:pStyle w:val="TM2"/>
            <w:tabs>
              <w:tab w:val="right" w:leader="dot" w:pos="9060"/>
            </w:tabs>
            <w:rPr>
              <w:rFonts w:ascii="Arial" w:eastAsiaTheme="minorEastAsia" w:hAnsi="Arial" w:cs="Arial"/>
              <w:b/>
              <w:noProof/>
              <w:sz w:val="22"/>
              <w:szCs w:val="22"/>
            </w:rPr>
          </w:pPr>
          <w:hyperlink w:anchor="_Toc435185717" w:history="1">
            <w:r w:rsidR="000A5FBD" w:rsidRPr="00AD29D6">
              <w:rPr>
                <w:rStyle w:val="Lienhypertexte"/>
                <w:rFonts w:ascii="Arial" w:hAnsi="Arial" w:cs="Arial"/>
                <w:b/>
                <w:noProof/>
              </w:rPr>
              <w:t>2. 3 Différences de la gestion axée sur les résultats  par rapport aux autres approches</w:t>
            </w:r>
            <w:r w:rsidR="000A5FBD" w:rsidRPr="00AD29D6">
              <w:rPr>
                <w:rFonts w:ascii="Arial" w:hAnsi="Arial" w:cs="Arial"/>
                <w:b/>
                <w:noProof/>
                <w:webHidden/>
              </w:rPr>
              <w:tab/>
            </w:r>
            <w:r w:rsidR="0005654E" w:rsidRPr="00AD29D6">
              <w:rPr>
                <w:rFonts w:ascii="Arial" w:hAnsi="Arial" w:cs="Arial"/>
                <w:b/>
                <w:noProof/>
                <w:webHidden/>
              </w:rPr>
              <w:fldChar w:fldCharType="begin"/>
            </w:r>
            <w:r w:rsidR="000A5FBD" w:rsidRPr="00AD29D6">
              <w:rPr>
                <w:rFonts w:ascii="Arial" w:hAnsi="Arial" w:cs="Arial"/>
                <w:b/>
                <w:noProof/>
                <w:webHidden/>
              </w:rPr>
              <w:instrText xml:space="preserve"> PAGEREF _Toc435185717 \h </w:instrText>
            </w:r>
            <w:r w:rsidR="0005654E" w:rsidRPr="00AD29D6">
              <w:rPr>
                <w:rFonts w:ascii="Arial" w:hAnsi="Arial" w:cs="Arial"/>
                <w:b/>
                <w:noProof/>
                <w:webHidden/>
              </w:rPr>
            </w:r>
            <w:r w:rsidR="0005654E" w:rsidRPr="00AD29D6">
              <w:rPr>
                <w:rFonts w:ascii="Arial" w:hAnsi="Arial" w:cs="Arial"/>
                <w:b/>
                <w:noProof/>
                <w:webHidden/>
              </w:rPr>
              <w:fldChar w:fldCharType="separate"/>
            </w:r>
            <w:r w:rsidR="000A5FBD" w:rsidRPr="00AD29D6">
              <w:rPr>
                <w:rFonts w:ascii="Arial" w:hAnsi="Arial" w:cs="Arial"/>
                <w:b/>
                <w:noProof/>
                <w:webHidden/>
              </w:rPr>
              <w:t>34</w:t>
            </w:r>
            <w:r w:rsidR="0005654E" w:rsidRPr="00AD29D6">
              <w:rPr>
                <w:rFonts w:ascii="Arial" w:hAnsi="Arial" w:cs="Arial"/>
                <w:b/>
                <w:noProof/>
                <w:webHidden/>
              </w:rPr>
              <w:fldChar w:fldCharType="end"/>
            </w:r>
          </w:hyperlink>
        </w:p>
        <w:p w:rsidR="000A5FBD" w:rsidRPr="00AD29D6" w:rsidRDefault="002E6FD8">
          <w:pPr>
            <w:pStyle w:val="TM2"/>
            <w:tabs>
              <w:tab w:val="right" w:leader="dot" w:pos="9060"/>
            </w:tabs>
            <w:rPr>
              <w:rFonts w:ascii="Arial" w:eastAsiaTheme="minorEastAsia" w:hAnsi="Arial" w:cs="Arial"/>
              <w:b/>
              <w:noProof/>
              <w:sz w:val="22"/>
              <w:szCs w:val="22"/>
            </w:rPr>
          </w:pPr>
          <w:hyperlink w:anchor="_Toc435185718" w:history="1">
            <w:r w:rsidR="000A5FBD" w:rsidRPr="00AD29D6">
              <w:rPr>
                <w:rStyle w:val="Lienhypertexte"/>
                <w:rFonts w:ascii="Arial" w:hAnsi="Arial" w:cs="Arial"/>
                <w:b/>
                <w:noProof/>
              </w:rPr>
              <w:t>2.4 Eléments  du cycle de gestion axée sur les résultats</w:t>
            </w:r>
            <w:r w:rsidR="000A5FBD" w:rsidRPr="00AD29D6">
              <w:rPr>
                <w:rFonts w:ascii="Arial" w:hAnsi="Arial" w:cs="Arial"/>
                <w:b/>
                <w:noProof/>
                <w:webHidden/>
              </w:rPr>
              <w:tab/>
            </w:r>
            <w:r w:rsidR="0005654E" w:rsidRPr="00AD29D6">
              <w:rPr>
                <w:rFonts w:ascii="Arial" w:hAnsi="Arial" w:cs="Arial"/>
                <w:b/>
                <w:noProof/>
                <w:webHidden/>
              </w:rPr>
              <w:fldChar w:fldCharType="begin"/>
            </w:r>
            <w:r w:rsidR="000A5FBD" w:rsidRPr="00AD29D6">
              <w:rPr>
                <w:rFonts w:ascii="Arial" w:hAnsi="Arial" w:cs="Arial"/>
                <w:b/>
                <w:noProof/>
                <w:webHidden/>
              </w:rPr>
              <w:instrText xml:space="preserve"> PAGEREF _Toc435185718 \h </w:instrText>
            </w:r>
            <w:r w:rsidR="0005654E" w:rsidRPr="00AD29D6">
              <w:rPr>
                <w:rFonts w:ascii="Arial" w:hAnsi="Arial" w:cs="Arial"/>
                <w:b/>
                <w:noProof/>
                <w:webHidden/>
              </w:rPr>
            </w:r>
            <w:r w:rsidR="0005654E" w:rsidRPr="00AD29D6">
              <w:rPr>
                <w:rFonts w:ascii="Arial" w:hAnsi="Arial" w:cs="Arial"/>
                <w:b/>
                <w:noProof/>
                <w:webHidden/>
              </w:rPr>
              <w:fldChar w:fldCharType="separate"/>
            </w:r>
            <w:r w:rsidR="000A5FBD" w:rsidRPr="00AD29D6">
              <w:rPr>
                <w:rFonts w:ascii="Arial" w:hAnsi="Arial" w:cs="Arial"/>
                <w:b/>
                <w:noProof/>
                <w:webHidden/>
              </w:rPr>
              <w:t>35</w:t>
            </w:r>
            <w:r w:rsidR="0005654E" w:rsidRPr="00AD29D6">
              <w:rPr>
                <w:rFonts w:ascii="Arial" w:hAnsi="Arial" w:cs="Arial"/>
                <w:b/>
                <w:noProof/>
                <w:webHidden/>
              </w:rPr>
              <w:fldChar w:fldCharType="end"/>
            </w:r>
          </w:hyperlink>
        </w:p>
        <w:p w:rsidR="000A5FBD" w:rsidRPr="00AD29D6" w:rsidRDefault="002E6FD8" w:rsidP="000A5FBD">
          <w:pPr>
            <w:pStyle w:val="TM3"/>
            <w:rPr>
              <w:rFonts w:eastAsiaTheme="minorEastAsia"/>
              <w:sz w:val="22"/>
              <w:szCs w:val="22"/>
            </w:rPr>
          </w:pPr>
          <w:hyperlink w:anchor="_Toc435185719" w:history="1">
            <w:r w:rsidR="000A5FBD" w:rsidRPr="00AD29D6">
              <w:rPr>
                <w:rStyle w:val="Lienhypertexte"/>
                <w:bCs/>
              </w:rPr>
              <w:t>2.4.1Conduite d’une analyse des parties prenantes</w:t>
            </w:r>
            <w:r w:rsidR="000A5FBD" w:rsidRPr="00AD29D6">
              <w:rPr>
                <w:webHidden/>
              </w:rPr>
              <w:tab/>
            </w:r>
            <w:r w:rsidR="0005654E" w:rsidRPr="00AD29D6">
              <w:rPr>
                <w:webHidden/>
              </w:rPr>
              <w:fldChar w:fldCharType="begin"/>
            </w:r>
            <w:r w:rsidR="000A5FBD" w:rsidRPr="00AD29D6">
              <w:rPr>
                <w:webHidden/>
              </w:rPr>
              <w:instrText xml:space="preserve"> PAGEREF _Toc435185719 \h </w:instrText>
            </w:r>
            <w:r w:rsidR="0005654E" w:rsidRPr="00AD29D6">
              <w:rPr>
                <w:webHidden/>
              </w:rPr>
            </w:r>
            <w:r w:rsidR="0005654E" w:rsidRPr="00AD29D6">
              <w:rPr>
                <w:webHidden/>
              </w:rPr>
              <w:fldChar w:fldCharType="separate"/>
            </w:r>
            <w:r w:rsidR="000A5FBD" w:rsidRPr="00AD29D6">
              <w:rPr>
                <w:webHidden/>
              </w:rPr>
              <w:t>35</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720" w:history="1">
            <w:r w:rsidR="000A5FBD" w:rsidRPr="00AD29D6">
              <w:rPr>
                <w:rStyle w:val="Lienhypertexte"/>
                <w:bCs/>
              </w:rPr>
              <w:t>2.4.2 Type de données à  collecter</w:t>
            </w:r>
            <w:r w:rsidR="000A5FBD" w:rsidRPr="00AD29D6">
              <w:rPr>
                <w:webHidden/>
              </w:rPr>
              <w:tab/>
            </w:r>
            <w:r w:rsidR="0005654E" w:rsidRPr="00AD29D6">
              <w:rPr>
                <w:webHidden/>
              </w:rPr>
              <w:fldChar w:fldCharType="begin"/>
            </w:r>
            <w:r w:rsidR="000A5FBD" w:rsidRPr="00AD29D6">
              <w:rPr>
                <w:webHidden/>
              </w:rPr>
              <w:instrText xml:space="preserve"> PAGEREF _Toc435185720 \h </w:instrText>
            </w:r>
            <w:r w:rsidR="0005654E" w:rsidRPr="00AD29D6">
              <w:rPr>
                <w:webHidden/>
              </w:rPr>
            </w:r>
            <w:r w:rsidR="0005654E" w:rsidRPr="00AD29D6">
              <w:rPr>
                <w:webHidden/>
              </w:rPr>
              <w:fldChar w:fldCharType="separate"/>
            </w:r>
            <w:r w:rsidR="000A5FBD" w:rsidRPr="00AD29D6">
              <w:rPr>
                <w:webHidden/>
              </w:rPr>
              <w:t>43</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721" w:history="1">
            <w:r w:rsidR="000A5FBD" w:rsidRPr="00AD29D6">
              <w:rPr>
                <w:rStyle w:val="Lienhypertexte"/>
                <w:bCs/>
              </w:rPr>
              <w:t>2.4.3  Identification des problèmes</w:t>
            </w:r>
            <w:r w:rsidR="000A5FBD" w:rsidRPr="00AD29D6">
              <w:rPr>
                <w:webHidden/>
              </w:rPr>
              <w:tab/>
            </w:r>
            <w:r w:rsidR="0005654E" w:rsidRPr="00AD29D6">
              <w:rPr>
                <w:webHidden/>
              </w:rPr>
              <w:fldChar w:fldCharType="begin"/>
            </w:r>
            <w:r w:rsidR="000A5FBD" w:rsidRPr="00AD29D6">
              <w:rPr>
                <w:webHidden/>
              </w:rPr>
              <w:instrText xml:space="preserve"> PAGEREF _Toc435185721 \h </w:instrText>
            </w:r>
            <w:r w:rsidR="0005654E" w:rsidRPr="00AD29D6">
              <w:rPr>
                <w:webHidden/>
              </w:rPr>
            </w:r>
            <w:r w:rsidR="0005654E" w:rsidRPr="00AD29D6">
              <w:rPr>
                <w:webHidden/>
              </w:rPr>
              <w:fldChar w:fldCharType="separate"/>
            </w:r>
            <w:r w:rsidR="000A5FBD" w:rsidRPr="00AD29D6">
              <w:rPr>
                <w:webHidden/>
              </w:rPr>
              <w:t>48</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722" w:history="1">
            <w:r w:rsidR="000A5FBD" w:rsidRPr="00AD29D6">
              <w:rPr>
                <w:rStyle w:val="Lienhypertexte"/>
              </w:rPr>
              <w:t>2.4.4  Définition des problèmes prioritaires</w:t>
            </w:r>
            <w:r w:rsidR="000A5FBD" w:rsidRPr="00AD29D6">
              <w:rPr>
                <w:webHidden/>
              </w:rPr>
              <w:tab/>
            </w:r>
            <w:r w:rsidR="0005654E" w:rsidRPr="00AD29D6">
              <w:rPr>
                <w:webHidden/>
              </w:rPr>
              <w:fldChar w:fldCharType="begin"/>
            </w:r>
            <w:r w:rsidR="000A5FBD" w:rsidRPr="00AD29D6">
              <w:rPr>
                <w:webHidden/>
              </w:rPr>
              <w:instrText xml:space="preserve"> PAGEREF _Toc435185722 \h </w:instrText>
            </w:r>
            <w:r w:rsidR="0005654E" w:rsidRPr="00AD29D6">
              <w:rPr>
                <w:webHidden/>
              </w:rPr>
            </w:r>
            <w:r w:rsidR="0005654E" w:rsidRPr="00AD29D6">
              <w:rPr>
                <w:webHidden/>
              </w:rPr>
              <w:fldChar w:fldCharType="separate"/>
            </w:r>
            <w:r w:rsidR="000A5FBD" w:rsidRPr="00AD29D6">
              <w:rPr>
                <w:webHidden/>
              </w:rPr>
              <w:t>50</w:t>
            </w:r>
            <w:r w:rsidR="0005654E" w:rsidRPr="00AD29D6">
              <w:rPr>
                <w:webHidden/>
              </w:rPr>
              <w:fldChar w:fldCharType="end"/>
            </w:r>
          </w:hyperlink>
        </w:p>
        <w:p w:rsidR="000A5FBD" w:rsidRPr="00AD29D6" w:rsidRDefault="002E6FD8" w:rsidP="00232B08">
          <w:pPr>
            <w:pStyle w:val="TM1"/>
            <w:rPr>
              <w:rFonts w:eastAsiaTheme="minorEastAsia"/>
              <w:sz w:val="22"/>
              <w:szCs w:val="22"/>
            </w:rPr>
          </w:pPr>
          <w:hyperlink w:anchor="_Toc435185723" w:history="1">
            <w:r w:rsidR="000A5FBD" w:rsidRPr="00AD29D6">
              <w:rPr>
                <w:rStyle w:val="Lienhypertexte"/>
              </w:rPr>
              <w:t>CHAPITRE III :   DEVELOPPEMENT DU  PROCESSUS DE</w:t>
            </w:r>
          </w:hyperlink>
        </w:p>
        <w:p w:rsidR="000A5FBD" w:rsidRPr="00AD29D6" w:rsidRDefault="002E6FD8" w:rsidP="00232B08">
          <w:pPr>
            <w:pStyle w:val="TM1"/>
            <w:rPr>
              <w:rFonts w:eastAsiaTheme="minorEastAsia"/>
              <w:sz w:val="22"/>
              <w:szCs w:val="22"/>
            </w:rPr>
          </w:pPr>
          <w:hyperlink w:anchor="_Toc435185724" w:history="1">
            <w:r w:rsidR="000A5FBD" w:rsidRPr="00AD29D6">
              <w:rPr>
                <w:rStyle w:val="Lienhypertexte"/>
              </w:rPr>
              <w:t>PLANIFIACTION AXEE SUR LES RESULTATS</w:t>
            </w:r>
            <w:r w:rsidR="000A5FBD" w:rsidRPr="00AD29D6">
              <w:rPr>
                <w:webHidden/>
              </w:rPr>
              <w:tab/>
            </w:r>
            <w:r w:rsidR="0005654E" w:rsidRPr="00AD29D6">
              <w:rPr>
                <w:webHidden/>
              </w:rPr>
              <w:fldChar w:fldCharType="begin"/>
            </w:r>
            <w:r w:rsidR="000A5FBD" w:rsidRPr="00AD29D6">
              <w:rPr>
                <w:webHidden/>
              </w:rPr>
              <w:instrText xml:space="preserve"> PAGEREF _Toc435185724 \h </w:instrText>
            </w:r>
            <w:r w:rsidR="0005654E" w:rsidRPr="00AD29D6">
              <w:rPr>
                <w:webHidden/>
              </w:rPr>
            </w:r>
            <w:r w:rsidR="0005654E" w:rsidRPr="00AD29D6">
              <w:rPr>
                <w:webHidden/>
              </w:rPr>
              <w:fldChar w:fldCharType="separate"/>
            </w:r>
            <w:r w:rsidR="000A5FBD" w:rsidRPr="00AD29D6">
              <w:rPr>
                <w:webHidden/>
              </w:rPr>
              <w:t>57</w:t>
            </w:r>
            <w:r w:rsidR="0005654E" w:rsidRPr="00AD29D6">
              <w:rPr>
                <w:webHidden/>
              </w:rPr>
              <w:fldChar w:fldCharType="end"/>
            </w:r>
          </w:hyperlink>
        </w:p>
        <w:p w:rsidR="000A5FBD" w:rsidRPr="00AD29D6" w:rsidRDefault="002E6FD8">
          <w:pPr>
            <w:pStyle w:val="TM2"/>
            <w:tabs>
              <w:tab w:val="right" w:leader="dot" w:pos="9060"/>
            </w:tabs>
            <w:rPr>
              <w:rFonts w:ascii="Arial" w:eastAsiaTheme="minorEastAsia" w:hAnsi="Arial" w:cs="Arial"/>
              <w:b/>
              <w:noProof/>
              <w:sz w:val="22"/>
              <w:szCs w:val="22"/>
            </w:rPr>
          </w:pPr>
          <w:hyperlink w:anchor="_Toc435185725" w:history="1">
            <w:r w:rsidR="000A5FBD" w:rsidRPr="00AD29D6">
              <w:rPr>
                <w:rStyle w:val="Lienhypertexte"/>
                <w:rFonts w:ascii="Arial" w:hAnsi="Arial" w:cs="Arial"/>
                <w:b/>
                <w:noProof/>
              </w:rPr>
              <w:t>3.1  Phase d’identification et de planification</w:t>
            </w:r>
            <w:r w:rsidR="000A5FBD" w:rsidRPr="00AD29D6">
              <w:rPr>
                <w:rFonts w:ascii="Arial" w:hAnsi="Arial" w:cs="Arial"/>
                <w:b/>
                <w:noProof/>
                <w:webHidden/>
              </w:rPr>
              <w:tab/>
            </w:r>
            <w:r w:rsidR="0005654E" w:rsidRPr="00AD29D6">
              <w:rPr>
                <w:rFonts w:ascii="Arial" w:hAnsi="Arial" w:cs="Arial"/>
                <w:b/>
                <w:noProof/>
                <w:webHidden/>
              </w:rPr>
              <w:fldChar w:fldCharType="begin"/>
            </w:r>
            <w:r w:rsidR="000A5FBD" w:rsidRPr="00AD29D6">
              <w:rPr>
                <w:rFonts w:ascii="Arial" w:hAnsi="Arial" w:cs="Arial"/>
                <w:b/>
                <w:noProof/>
                <w:webHidden/>
              </w:rPr>
              <w:instrText xml:space="preserve"> PAGEREF _Toc435185725 \h </w:instrText>
            </w:r>
            <w:r w:rsidR="0005654E" w:rsidRPr="00AD29D6">
              <w:rPr>
                <w:rFonts w:ascii="Arial" w:hAnsi="Arial" w:cs="Arial"/>
                <w:b/>
                <w:noProof/>
                <w:webHidden/>
              </w:rPr>
            </w:r>
            <w:r w:rsidR="0005654E" w:rsidRPr="00AD29D6">
              <w:rPr>
                <w:rFonts w:ascii="Arial" w:hAnsi="Arial" w:cs="Arial"/>
                <w:b/>
                <w:noProof/>
                <w:webHidden/>
              </w:rPr>
              <w:fldChar w:fldCharType="separate"/>
            </w:r>
            <w:r w:rsidR="000A5FBD" w:rsidRPr="00AD29D6">
              <w:rPr>
                <w:rFonts w:ascii="Arial" w:hAnsi="Arial" w:cs="Arial"/>
                <w:b/>
                <w:noProof/>
                <w:webHidden/>
              </w:rPr>
              <w:t>57</w:t>
            </w:r>
            <w:r w:rsidR="0005654E" w:rsidRPr="00AD29D6">
              <w:rPr>
                <w:rFonts w:ascii="Arial" w:hAnsi="Arial" w:cs="Arial"/>
                <w:b/>
                <w:noProof/>
                <w:webHidden/>
              </w:rPr>
              <w:fldChar w:fldCharType="end"/>
            </w:r>
          </w:hyperlink>
        </w:p>
        <w:p w:rsidR="000A5FBD" w:rsidRPr="00AD29D6" w:rsidRDefault="002E6FD8" w:rsidP="000A5FBD">
          <w:pPr>
            <w:pStyle w:val="TM3"/>
            <w:rPr>
              <w:rFonts w:eastAsiaTheme="minorEastAsia"/>
              <w:sz w:val="22"/>
              <w:szCs w:val="22"/>
            </w:rPr>
          </w:pPr>
          <w:hyperlink w:anchor="_Toc435185726" w:history="1">
            <w:r w:rsidR="000A5FBD" w:rsidRPr="00AD29D6">
              <w:rPr>
                <w:rStyle w:val="Lienhypertexte"/>
                <w:rFonts w:eastAsiaTheme="minorHAnsi"/>
                <w:lang w:eastAsia="en-US"/>
              </w:rPr>
              <w:t>3.1.1 Identificationdes problèmes et des besoins</w:t>
            </w:r>
            <w:r w:rsidR="000A5FBD" w:rsidRPr="00AD29D6">
              <w:rPr>
                <w:webHidden/>
              </w:rPr>
              <w:tab/>
            </w:r>
            <w:r w:rsidR="0005654E" w:rsidRPr="00AD29D6">
              <w:rPr>
                <w:webHidden/>
              </w:rPr>
              <w:fldChar w:fldCharType="begin"/>
            </w:r>
            <w:r w:rsidR="000A5FBD" w:rsidRPr="00AD29D6">
              <w:rPr>
                <w:webHidden/>
              </w:rPr>
              <w:instrText xml:space="preserve"> PAGEREF _Toc435185726 \h </w:instrText>
            </w:r>
            <w:r w:rsidR="0005654E" w:rsidRPr="00AD29D6">
              <w:rPr>
                <w:webHidden/>
              </w:rPr>
            </w:r>
            <w:r w:rsidR="0005654E" w:rsidRPr="00AD29D6">
              <w:rPr>
                <w:webHidden/>
              </w:rPr>
              <w:fldChar w:fldCharType="separate"/>
            </w:r>
            <w:r w:rsidR="000A5FBD" w:rsidRPr="00AD29D6">
              <w:rPr>
                <w:webHidden/>
              </w:rPr>
              <w:t>58</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727" w:history="1">
            <w:r w:rsidR="000A5FBD" w:rsidRPr="00AD29D6">
              <w:rPr>
                <w:rStyle w:val="Lienhypertexte"/>
                <w:rFonts w:eastAsiaTheme="minorHAnsi"/>
                <w:smallCaps/>
              </w:rPr>
              <w:t>3.1.2</w:t>
            </w:r>
            <w:r w:rsidR="000A5FBD" w:rsidRPr="00AD29D6">
              <w:rPr>
                <w:rStyle w:val="Lienhypertexte"/>
                <w:rFonts w:eastAsiaTheme="minorHAnsi"/>
                <w:lang w:eastAsia="en-US"/>
              </w:rPr>
              <w:t>Analyse des facteurs et identification des bénéficiaires</w:t>
            </w:r>
            <w:r w:rsidR="000A5FBD" w:rsidRPr="00AD29D6">
              <w:rPr>
                <w:webHidden/>
              </w:rPr>
              <w:tab/>
            </w:r>
            <w:r w:rsidR="0005654E" w:rsidRPr="00AD29D6">
              <w:rPr>
                <w:webHidden/>
              </w:rPr>
              <w:fldChar w:fldCharType="begin"/>
            </w:r>
            <w:r w:rsidR="000A5FBD" w:rsidRPr="00AD29D6">
              <w:rPr>
                <w:webHidden/>
              </w:rPr>
              <w:instrText xml:space="preserve"> PAGEREF _Toc435185727 \h </w:instrText>
            </w:r>
            <w:r w:rsidR="0005654E" w:rsidRPr="00AD29D6">
              <w:rPr>
                <w:webHidden/>
              </w:rPr>
            </w:r>
            <w:r w:rsidR="0005654E" w:rsidRPr="00AD29D6">
              <w:rPr>
                <w:webHidden/>
              </w:rPr>
              <w:fldChar w:fldCharType="separate"/>
            </w:r>
            <w:r w:rsidR="000A5FBD" w:rsidRPr="00AD29D6">
              <w:rPr>
                <w:webHidden/>
              </w:rPr>
              <w:t>59</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728" w:history="1">
            <w:r w:rsidR="000A5FBD" w:rsidRPr="00AD29D6">
              <w:rPr>
                <w:rStyle w:val="Lienhypertexte"/>
                <w:rFonts w:eastAsiaTheme="minorHAnsi"/>
                <w:smallCaps/>
              </w:rPr>
              <w:t>3.1.3</w:t>
            </w:r>
            <w:r w:rsidR="000A5FBD" w:rsidRPr="00AD29D6">
              <w:rPr>
                <w:rStyle w:val="Lienhypertexte"/>
                <w:rFonts w:eastAsiaTheme="minorHAnsi"/>
                <w:lang w:eastAsia="en-US"/>
              </w:rPr>
              <w:t>Planification des résultats</w:t>
            </w:r>
            <w:r w:rsidR="000A5FBD" w:rsidRPr="00AD29D6">
              <w:rPr>
                <w:webHidden/>
              </w:rPr>
              <w:tab/>
            </w:r>
            <w:r w:rsidR="0005654E" w:rsidRPr="00AD29D6">
              <w:rPr>
                <w:webHidden/>
              </w:rPr>
              <w:fldChar w:fldCharType="begin"/>
            </w:r>
            <w:r w:rsidR="000A5FBD" w:rsidRPr="00AD29D6">
              <w:rPr>
                <w:webHidden/>
              </w:rPr>
              <w:instrText xml:space="preserve"> PAGEREF _Toc435185728 \h </w:instrText>
            </w:r>
            <w:r w:rsidR="0005654E" w:rsidRPr="00AD29D6">
              <w:rPr>
                <w:webHidden/>
              </w:rPr>
            </w:r>
            <w:r w:rsidR="0005654E" w:rsidRPr="00AD29D6">
              <w:rPr>
                <w:webHidden/>
              </w:rPr>
              <w:fldChar w:fldCharType="separate"/>
            </w:r>
            <w:r w:rsidR="000A5FBD" w:rsidRPr="00AD29D6">
              <w:rPr>
                <w:webHidden/>
              </w:rPr>
              <w:t>59</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729" w:history="1">
            <w:r w:rsidR="000A5FBD" w:rsidRPr="00AD29D6">
              <w:rPr>
                <w:rStyle w:val="Lienhypertexte"/>
                <w:rFonts w:eastAsiaTheme="minorHAnsi"/>
                <w:lang w:val="fr-CA"/>
              </w:rPr>
              <w:t>3.1.4</w:t>
            </w:r>
            <w:r w:rsidR="000A5FBD" w:rsidRPr="00AD29D6">
              <w:rPr>
                <w:rStyle w:val="Lienhypertexte"/>
                <w:lang w:val="fr-CA"/>
              </w:rPr>
              <w:t>Élaboration  du cadre de mesure du rendement, définition des indicateurs</w:t>
            </w:r>
            <w:r w:rsidR="000A5FBD" w:rsidRPr="00AD29D6">
              <w:rPr>
                <w:webHidden/>
              </w:rPr>
              <w:tab/>
            </w:r>
            <w:r w:rsidR="0005654E" w:rsidRPr="00AD29D6">
              <w:rPr>
                <w:webHidden/>
              </w:rPr>
              <w:fldChar w:fldCharType="begin"/>
            </w:r>
            <w:r w:rsidR="000A5FBD" w:rsidRPr="00AD29D6">
              <w:rPr>
                <w:webHidden/>
              </w:rPr>
              <w:instrText xml:space="preserve"> PAGEREF _Toc435185729 \h </w:instrText>
            </w:r>
            <w:r w:rsidR="0005654E" w:rsidRPr="00AD29D6">
              <w:rPr>
                <w:webHidden/>
              </w:rPr>
            </w:r>
            <w:r w:rsidR="0005654E" w:rsidRPr="00AD29D6">
              <w:rPr>
                <w:webHidden/>
              </w:rPr>
              <w:fldChar w:fldCharType="separate"/>
            </w:r>
            <w:r w:rsidR="000A5FBD" w:rsidRPr="00AD29D6">
              <w:rPr>
                <w:webHidden/>
              </w:rPr>
              <w:t>66</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730" w:history="1">
            <w:r w:rsidR="000A5FBD" w:rsidRPr="00AD29D6">
              <w:rPr>
                <w:rStyle w:val="Lienhypertexte"/>
                <w:smallCaps/>
              </w:rPr>
              <w:t xml:space="preserve">3.1.5  </w:t>
            </w:r>
            <w:r w:rsidR="000A5FBD" w:rsidRPr="00AD29D6">
              <w:rPr>
                <w:rStyle w:val="Lienhypertexte"/>
                <w:rFonts w:eastAsiaTheme="minorHAnsi"/>
                <w:lang w:eastAsia="en-US"/>
              </w:rPr>
              <w:t>Détermination des hypothèses et analyse des risques</w:t>
            </w:r>
            <w:r w:rsidR="000A5FBD" w:rsidRPr="00AD29D6">
              <w:rPr>
                <w:webHidden/>
              </w:rPr>
              <w:tab/>
            </w:r>
            <w:r w:rsidR="0005654E" w:rsidRPr="00AD29D6">
              <w:rPr>
                <w:webHidden/>
              </w:rPr>
              <w:fldChar w:fldCharType="begin"/>
            </w:r>
            <w:r w:rsidR="000A5FBD" w:rsidRPr="00AD29D6">
              <w:rPr>
                <w:webHidden/>
              </w:rPr>
              <w:instrText xml:space="preserve"> PAGEREF _Toc435185730 \h </w:instrText>
            </w:r>
            <w:r w:rsidR="0005654E" w:rsidRPr="00AD29D6">
              <w:rPr>
                <w:webHidden/>
              </w:rPr>
            </w:r>
            <w:r w:rsidR="0005654E" w:rsidRPr="00AD29D6">
              <w:rPr>
                <w:webHidden/>
              </w:rPr>
              <w:fldChar w:fldCharType="separate"/>
            </w:r>
            <w:r w:rsidR="000A5FBD" w:rsidRPr="00AD29D6">
              <w:rPr>
                <w:webHidden/>
              </w:rPr>
              <w:t>72</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731" w:history="1">
            <w:r w:rsidR="000A5FBD" w:rsidRPr="00AD29D6">
              <w:rPr>
                <w:rStyle w:val="Lienhypertexte"/>
                <w:smallCaps/>
              </w:rPr>
              <w:t xml:space="preserve">3.1. 6  </w:t>
            </w:r>
            <w:r w:rsidR="000A5FBD" w:rsidRPr="00AD29D6">
              <w:rPr>
                <w:rStyle w:val="Lienhypertexte"/>
                <w:bCs/>
              </w:rPr>
              <w:t>Programmation des activités, intrants et responsabilités</w:t>
            </w:r>
            <w:r w:rsidR="000A5FBD" w:rsidRPr="00AD29D6">
              <w:rPr>
                <w:webHidden/>
              </w:rPr>
              <w:tab/>
            </w:r>
            <w:r w:rsidR="0005654E" w:rsidRPr="00AD29D6">
              <w:rPr>
                <w:webHidden/>
              </w:rPr>
              <w:fldChar w:fldCharType="begin"/>
            </w:r>
            <w:r w:rsidR="000A5FBD" w:rsidRPr="00AD29D6">
              <w:rPr>
                <w:webHidden/>
              </w:rPr>
              <w:instrText xml:space="preserve"> PAGEREF _Toc435185731 \h </w:instrText>
            </w:r>
            <w:r w:rsidR="0005654E" w:rsidRPr="00AD29D6">
              <w:rPr>
                <w:webHidden/>
              </w:rPr>
            </w:r>
            <w:r w:rsidR="0005654E" w:rsidRPr="00AD29D6">
              <w:rPr>
                <w:webHidden/>
              </w:rPr>
              <w:fldChar w:fldCharType="separate"/>
            </w:r>
            <w:r w:rsidR="000A5FBD" w:rsidRPr="00AD29D6">
              <w:rPr>
                <w:webHidden/>
              </w:rPr>
              <w:t>74</w:t>
            </w:r>
            <w:r w:rsidR="0005654E" w:rsidRPr="00AD29D6">
              <w:rPr>
                <w:webHidden/>
              </w:rPr>
              <w:fldChar w:fldCharType="end"/>
            </w:r>
          </w:hyperlink>
        </w:p>
        <w:p w:rsidR="000A5FBD" w:rsidRPr="00AD29D6" w:rsidRDefault="002E6FD8">
          <w:pPr>
            <w:pStyle w:val="TM2"/>
            <w:tabs>
              <w:tab w:val="right" w:leader="dot" w:pos="9060"/>
            </w:tabs>
            <w:rPr>
              <w:rFonts w:ascii="Arial" w:eastAsiaTheme="minorEastAsia" w:hAnsi="Arial" w:cs="Arial"/>
              <w:b/>
              <w:noProof/>
              <w:sz w:val="22"/>
              <w:szCs w:val="22"/>
            </w:rPr>
          </w:pPr>
          <w:hyperlink w:anchor="_Toc435185732" w:history="1">
            <w:r w:rsidR="000A5FBD" w:rsidRPr="00AD29D6">
              <w:rPr>
                <w:rStyle w:val="Lienhypertexte"/>
                <w:rFonts w:ascii="Arial" w:hAnsi="Arial" w:cs="Arial"/>
                <w:b/>
                <w:noProof/>
              </w:rPr>
              <w:t>3.2 Phase d’élaboration/formulation de la logique d’intervention</w:t>
            </w:r>
            <w:r w:rsidR="000A5FBD" w:rsidRPr="00AD29D6">
              <w:rPr>
                <w:rFonts w:ascii="Arial" w:hAnsi="Arial" w:cs="Arial"/>
                <w:b/>
                <w:noProof/>
                <w:webHidden/>
              </w:rPr>
              <w:tab/>
            </w:r>
            <w:r w:rsidR="0005654E" w:rsidRPr="00AD29D6">
              <w:rPr>
                <w:rFonts w:ascii="Arial" w:hAnsi="Arial" w:cs="Arial"/>
                <w:b/>
                <w:noProof/>
                <w:webHidden/>
              </w:rPr>
              <w:fldChar w:fldCharType="begin"/>
            </w:r>
            <w:r w:rsidR="000A5FBD" w:rsidRPr="00AD29D6">
              <w:rPr>
                <w:rFonts w:ascii="Arial" w:hAnsi="Arial" w:cs="Arial"/>
                <w:b/>
                <w:noProof/>
                <w:webHidden/>
              </w:rPr>
              <w:instrText xml:space="preserve"> PAGEREF _Toc435185732 \h </w:instrText>
            </w:r>
            <w:r w:rsidR="0005654E" w:rsidRPr="00AD29D6">
              <w:rPr>
                <w:rFonts w:ascii="Arial" w:hAnsi="Arial" w:cs="Arial"/>
                <w:b/>
                <w:noProof/>
                <w:webHidden/>
              </w:rPr>
            </w:r>
            <w:r w:rsidR="0005654E" w:rsidRPr="00AD29D6">
              <w:rPr>
                <w:rFonts w:ascii="Arial" w:hAnsi="Arial" w:cs="Arial"/>
                <w:b/>
                <w:noProof/>
                <w:webHidden/>
              </w:rPr>
              <w:fldChar w:fldCharType="separate"/>
            </w:r>
            <w:r w:rsidR="000A5FBD" w:rsidRPr="00AD29D6">
              <w:rPr>
                <w:rFonts w:ascii="Arial" w:hAnsi="Arial" w:cs="Arial"/>
                <w:b/>
                <w:noProof/>
                <w:webHidden/>
              </w:rPr>
              <w:t>77</w:t>
            </w:r>
            <w:r w:rsidR="0005654E" w:rsidRPr="00AD29D6">
              <w:rPr>
                <w:rFonts w:ascii="Arial" w:hAnsi="Arial" w:cs="Arial"/>
                <w:b/>
                <w:noProof/>
                <w:webHidden/>
              </w:rPr>
              <w:fldChar w:fldCharType="end"/>
            </w:r>
          </w:hyperlink>
        </w:p>
        <w:p w:rsidR="000A5FBD" w:rsidRPr="00AD29D6" w:rsidRDefault="002E6FD8" w:rsidP="000A5FBD">
          <w:pPr>
            <w:pStyle w:val="TM3"/>
            <w:rPr>
              <w:rFonts w:eastAsiaTheme="minorEastAsia"/>
              <w:sz w:val="22"/>
              <w:szCs w:val="22"/>
            </w:rPr>
          </w:pPr>
          <w:hyperlink w:anchor="_Toc435185733" w:history="1">
            <w:r w:rsidR="000A5FBD" w:rsidRPr="00AD29D6">
              <w:rPr>
                <w:rStyle w:val="Lienhypertexte"/>
                <w:rFonts w:eastAsiaTheme="minorHAnsi"/>
                <w:bCs/>
                <w:lang w:eastAsia="en-US"/>
              </w:rPr>
              <w:t>3.2.1 Dynamique interne de la matrice de la logique d’intervention</w:t>
            </w:r>
            <w:r w:rsidR="000A5FBD" w:rsidRPr="00AD29D6">
              <w:rPr>
                <w:webHidden/>
              </w:rPr>
              <w:tab/>
            </w:r>
            <w:r w:rsidR="0005654E" w:rsidRPr="00AD29D6">
              <w:rPr>
                <w:webHidden/>
              </w:rPr>
              <w:fldChar w:fldCharType="begin"/>
            </w:r>
            <w:r w:rsidR="000A5FBD" w:rsidRPr="00AD29D6">
              <w:rPr>
                <w:webHidden/>
              </w:rPr>
              <w:instrText xml:space="preserve"> PAGEREF _Toc435185733 \h </w:instrText>
            </w:r>
            <w:r w:rsidR="0005654E" w:rsidRPr="00AD29D6">
              <w:rPr>
                <w:webHidden/>
              </w:rPr>
            </w:r>
            <w:r w:rsidR="0005654E" w:rsidRPr="00AD29D6">
              <w:rPr>
                <w:webHidden/>
              </w:rPr>
              <w:fldChar w:fldCharType="separate"/>
            </w:r>
            <w:r w:rsidR="000A5FBD" w:rsidRPr="00AD29D6">
              <w:rPr>
                <w:webHidden/>
              </w:rPr>
              <w:t>77</w:t>
            </w:r>
            <w:r w:rsidR="0005654E" w:rsidRPr="00AD29D6">
              <w:rPr>
                <w:webHidden/>
              </w:rPr>
              <w:fldChar w:fldCharType="end"/>
            </w:r>
          </w:hyperlink>
        </w:p>
        <w:p w:rsidR="000A5FBD" w:rsidRPr="00AD29D6" w:rsidRDefault="002E6FD8" w:rsidP="000A5FBD">
          <w:pPr>
            <w:pStyle w:val="TM3"/>
            <w:rPr>
              <w:rFonts w:eastAsiaTheme="minorEastAsia"/>
              <w:sz w:val="22"/>
              <w:szCs w:val="22"/>
            </w:rPr>
          </w:pPr>
          <w:hyperlink w:anchor="_Toc435185734" w:history="1">
            <w:r w:rsidR="000A5FBD" w:rsidRPr="00AD29D6">
              <w:rPr>
                <w:rStyle w:val="Lienhypertexte"/>
                <w:bCs/>
              </w:rPr>
              <w:t>3.2.2 Elaboration de la matrice du cadre logique (MCL)</w:t>
            </w:r>
            <w:r w:rsidR="000A5FBD" w:rsidRPr="00AD29D6">
              <w:rPr>
                <w:webHidden/>
              </w:rPr>
              <w:tab/>
            </w:r>
            <w:r w:rsidR="0005654E" w:rsidRPr="00AD29D6">
              <w:rPr>
                <w:webHidden/>
              </w:rPr>
              <w:fldChar w:fldCharType="begin"/>
            </w:r>
            <w:r w:rsidR="000A5FBD" w:rsidRPr="00AD29D6">
              <w:rPr>
                <w:webHidden/>
              </w:rPr>
              <w:instrText xml:space="preserve"> PAGEREF _Toc435185734 \h </w:instrText>
            </w:r>
            <w:r w:rsidR="0005654E" w:rsidRPr="00AD29D6">
              <w:rPr>
                <w:webHidden/>
              </w:rPr>
            </w:r>
            <w:r w:rsidR="0005654E" w:rsidRPr="00AD29D6">
              <w:rPr>
                <w:webHidden/>
              </w:rPr>
              <w:fldChar w:fldCharType="separate"/>
            </w:r>
            <w:r w:rsidR="000A5FBD" w:rsidRPr="00AD29D6">
              <w:rPr>
                <w:webHidden/>
              </w:rPr>
              <w:t>78</w:t>
            </w:r>
            <w:r w:rsidR="0005654E" w:rsidRPr="00AD29D6">
              <w:rPr>
                <w:webHidden/>
              </w:rPr>
              <w:fldChar w:fldCharType="end"/>
            </w:r>
          </w:hyperlink>
        </w:p>
        <w:p w:rsidR="000A5FBD" w:rsidRPr="00AD29D6" w:rsidRDefault="002E6FD8" w:rsidP="00232B08">
          <w:pPr>
            <w:pStyle w:val="TM1"/>
            <w:rPr>
              <w:rFonts w:asciiTheme="minorHAnsi" w:eastAsiaTheme="minorEastAsia" w:hAnsiTheme="minorHAnsi" w:cstheme="minorBidi"/>
              <w:sz w:val="22"/>
              <w:szCs w:val="22"/>
            </w:rPr>
          </w:pPr>
          <w:hyperlink w:anchor="_Toc435185735" w:history="1">
            <w:r w:rsidR="000A5FBD" w:rsidRPr="00AD29D6">
              <w:rPr>
                <w:rStyle w:val="Lienhypertexte"/>
              </w:rPr>
              <w:t>CHAPITRE IV :   MISE EN ŒUVRE  DE LA GAR (APPLICATION)</w:t>
            </w:r>
            <w:r w:rsidR="000A5FBD" w:rsidRPr="00AD29D6">
              <w:rPr>
                <w:webHidden/>
              </w:rPr>
              <w:tab/>
            </w:r>
            <w:r w:rsidR="0005654E" w:rsidRPr="00AD29D6">
              <w:rPr>
                <w:webHidden/>
              </w:rPr>
              <w:fldChar w:fldCharType="begin"/>
            </w:r>
            <w:r w:rsidR="000A5FBD" w:rsidRPr="00AD29D6">
              <w:rPr>
                <w:webHidden/>
              </w:rPr>
              <w:instrText xml:space="preserve"> PAGEREF _Toc435185735 \h </w:instrText>
            </w:r>
            <w:r w:rsidR="0005654E" w:rsidRPr="00AD29D6">
              <w:rPr>
                <w:webHidden/>
              </w:rPr>
            </w:r>
            <w:r w:rsidR="0005654E" w:rsidRPr="00AD29D6">
              <w:rPr>
                <w:webHidden/>
              </w:rPr>
              <w:fldChar w:fldCharType="separate"/>
            </w:r>
            <w:r w:rsidR="000A5FBD" w:rsidRPr="00AD29D6">
              <w:rPr>
                <w:webHidden/>
              </w:rPr>
              <w:t>82</w:t>
            </w:r>
            <w:r w:rsidR="0005654E" w:rsidRPr="00AD29D6">
              <w:rPr>
                <w:webHidden/>
              </w:rPr>
              <w:fldChar w:fldCharType="end"/>
            </w:r>
          </w:hyperlink>
        </w:p>
        <w:p w:rsidR="000A5FBD" w:rsidRPr="00AD29D6" w:rsidRDefault="002E6FD8">
          <w:pPr>
            <w:pStyle w:val="TM2"/>
            <w:tabs>
              <w:tab w:val="right" w:leader="dot" w:pos="9060"/>
            </w:tabs>
            <w:rPr>
              <w:rFonts w:asciiTheme="minorHAnsi" w:eastAsiaTheme="minorEastAsia" w:hAnsiTheme="minorHAnsi" w:cstheme="minorBidi"/>
              <w:b/>
              <w:noProof/>
              <w:sz w:val="22"/>
              <w:szCs w:val="22"/>
            </w:rPr>
          </w:pPr>
          <w:hyperlink w:anchor="_Toc435185736" w:history="1">
            <w:r w:rsidR="000A5FBD" w:rsidRPr="00AD29D6">
              <w:rPr>
                <w:rStyle w:val="Lienhypertexte"/>
                <w:rFonts w:ascii="Arial" w:hAnsi="Arial" w:cs="Arial"/>
                <w:b/>
                <w:bCs/>
                <w:noProof/>
              </w:rPr>
              <w:t>4.1 Les étapes d’application de la gestion axée sur les résultats</w:t>
            </w:r>
            <w:r w:rsidR="000A5FBD" w:rsidRPr="00AD29D6">
              <w:rPr>
                <w:b/>
                <w:noProof/>
                <w:webHidden/>
              </w:rPr>
              <w:tab/>
            </w:r>
            <w:r w:rsidR="0005654E" w:rsidRPr="00AD29D6">
              <w:rPr>
                <w:b/>
                <w:noProof/>
                <w:webHidden/>
              </w:rPr>
              <w:fldChar w:fldCharType="begin"/>
            </w:r>
            <w:r w:rsidR="000A5FBD" w:rsidRPr="00AD29D6">
              <w:rPr>
                <w:b/>
                <w:noProof/>
                <w:webHidden/>
              </w:rPr>
              <w:instrText xml:space="preserve"> PAGEREF _Toc435185736 \h </w:instrText>
            </w:r>
            <w:r w:rsidR="0005654E" w:rsidRPr="00AD29D6">
              <w:rPr>
                <w:b/>
                <w:noProof/>
                <w:webHidden/>
              </w:rPr>
            </w:r>
            <w:r w:rsidR="0005654E" w:rsidRPr="00AD29D6">
              <w:rPr>
                <w:b/>
                <w:noProof/>
                <w:webHidden/>
              </w:rPr>
              <w:fldChar w:fldCharType="separate"/>
            </w:r>
            <w:r w:rsidR="000A5FBD" w:rsidRPr="00AD29D6">
              <w:rPr>
                <w:b/>
                <w:noProof/>
                <w:webHidden/>
              </w:rPr>
              <w:t>82</w:t>
            </w:r>
            <w:r w:rsidR="0005654E" w:rsidRPr="00AD29D6">
              <w:rPr>
                <w:b/>
                <w:noProof/>
                <w:webHidden/>
              </w:rPr>
              <w:fldChar w:fldCharType="end"/>
            </w:r>
          </w:hyperlink>
        </w:p>
        <w:p w:rsidR="000A5FBD" w:rsidRPr="00AD29D6" w:rsidRDefault="002E6FD8" w:rsidP="00232B08">
          <w:pPr>
            <w:pStyle w:val="TM1"/>
            <w:rPr>
              <w:rFonts w:eastAsiaTheme="minorEastAsia"/>
              <w:sz w:val="22"/>
              <w:szCs w:val="22"/>
            </w:rPr>
          </w:pPr>
          <w:hyperlink w:anchor="_Toc435185737" w:history="1">
            <w:r w:rsidR="000A5FBD" w:rsidRPr="00AD29D6">
              <w:rPr>
                <w:rStyle w:val="Lienhypertexte"/>
              </w:rPr>
              <w:t>CHAPITRE V : SUIVI ET EVALUATION AXES SUR LES RESULTATS</w:t>
            </w:r>
            <w:r w:rsidR="000A5FBD" w:rsidRPr="00AD29D6">
              <w:rPr>
                <w:webHidden/>
              </w:rPr>
              <w:tab/>
            </w:r>
            <w:r w:rsidR="0005654E" w:rsidRPr="00AD29D6">
              <w:rPr>
                <w:webHidden/>
              </w:rPr>
              <w:fldChar w:fldCharType="begin"/>
            </w:r>
            <w:r w:rsidR="000A5FBD" w:rsidRPr="00AD29D6">
              <w:rPr>
                <w:webHidden/>
              </w:rPr>
              <w:instrText xml:space="preserve"> PAGEREF _Toc435185737 \h </w:instrText>
            </w:r>
            <w:r w:rsidR="0005654E" w:rsidRPr="00AD29D6">
              <w:rPr>
                <w:webHidden/>
              </w:rPr>
            </w:r>
            <w:r w:rsidR="0005654E" w:rsidRPr="00AD29D6">
              <w:rPr>
                <w:webHidden/>
              </w:rPr>
              <w:fldChar w:fldCharType="separate"/>
            </w:r>
            <w:r w:rsidR="000A5FBD" w:rsidRPr="00AD29D6">
              <w:rPr>
                <w:webHidden/>
              </w:rPr>
              <w:t>86</w:t>
            </w:r>
            <w:r w:rsidR="0005654E" w:rsidRPr="00AD29D6">
              <w:rPr>
                <w:webHidden/>
              </w:rPr>
              <w:fldChar w:fldCharType="end"/>
            </w:r>
          </w:hyperlink>
        </w:p>
        <w:p w:rsidR="000A5FBD" w:rsidRPr="00AD29D6" w:rsidRDefault="002E6FD8">
          <w:pPr>
            <w:pStyle w:val="TM2"/>
            <w:tabs>
              <w:tab w:val="right" w:leader="dot" w:pos="9060"/>
            </w:tabs>
            <w:rPr>
              <w:rFonts w:asciiTheme="minorHAnsi" w:eastAsiaTheme="minorEastAsia" w:hAnsiTheme="minorHAnsi" w:cstheme="minorBidi"/>
              <w:b/>
              <w:noProof/>
              <w:sz w:val="22"/>
              <w:szCs w:val="22"/>
            </w:rPr>
          </w:pPr>
          <w:hyperlink w:anchor="_Toc435185738" w:history="1">
            <w:r w:rsidR="000A5FBD" w:rsidRPr="00AD29D6">
              <w:rPr>
                <w:rStyle w:val="Lienhypertexte"/>
                <w:rFonts w:ascii="Arial" w:hAnsi="Arial" w:cs="Arial"/>
                <w:b/>
                <w:bCs/>
                <w:noProof/>
              </w:rPr>
              <w:t>5.1 Cadre de suivi et  d’évaluation</w:t>
            </w:r>
            <w:r w:rsidR="000A5FBD" w:rsidRPr="00AD29D6">
              <w:rPr>
                <w:b/>
                <w:noProof/>
                <w:webHidden/>
              </w:rPr>
              <w:tab/>
            </w:r>
            <w:r w:rsidR="0005654E" w:rsidRPr="00AD29D6">
              <w:rPr>
                <w:b/>
                <w:noProof/>
                <w:webHidden/>
              </w:rPr>
              <w:fldChar w:fldCharType="begin"/>
            </w:r>
            <w:r w:rsidR="000A5FBD" w:rsidRPr="00AD29D6">
              <w:rPr>
                <w:b/>
                <w:noProof/>
                <w:webHidden/>
              </w:rPr>
              <w:instrText xml:space="preserve"> PAGEREF _Toc435185738 \h </w:instrText>
            </w:r>
            <w:r w:rsidR="0005654E" w:rsidRPr="00AD29D6">
              <w:rPr>
                <w:b/>
                <w:noProof/>
                <w:webHidden/>
              </w:rPr>
            </w:r>
            <w:r w:rsidR="0005654E" w:rsidRPr="00AD29D6">
              <w:rPr>
                <w:b/>
                <w:noProof/>
                <w:webHidden/>
              </w:rPr>
              <w:fldChar w:fldCharType="separate"/>
            </w:r>
            <w:r w:rsidR="000A5FBD" w:rsidRPr="00AD29D6">
              <w:rPr>
                <w:b/>
                <w:noProof/>
                <w:webHidden/>
              </w:rPr>
              <w:t>86</w:t>
            </w:r>
            <w:r w:rsidR="0005654E" w:rsidRPr="00AD29D6">
              <w:rPr>
                <w:b/>
                <w:noProof/>
                <w:webHidden/>
              </w:rPr>
              <w:fldChar w:fldCharType="end"/>
            </w:r>
          </w:hyperlink>
        </w:p>
        <w:p w:rsidR="000A5FBD" w:rsidRPr="00AD29D6" w:rsidRDefault="002E6FD8" w:rsidP="00232B08">
          <w:pPr>
            <w:pStyle w:val="TM1"/>
            <w:rPr>
              <w:rFonts w:asciiTheme="minorHAnsi" w:eastAsiaTheme="minorEastAsia" w:hAnsiTheme="minorHAnsi" w:cstheme="minorBidi"/>
              <w:sz w:val="22"/>
              <w:szCs w:val="22"/>
            </w:rPr>
          </w:pPr>
          <w:hyperlink w:anchor="_Toc435185739" w:history="1">
            <w:r w:rsidR="000A5FBD" w:rsidRPr="00AD29D6">
              <w:rPr>
                <w:rStyle w:val="Lienhypertexte"/>
              </w:rPr>
              <w:t>5.2Indicateurs et mesure de rendement</w:t>
            </w:r>
            <w:r w:rsidR="000A5FBD" w:rsidRPr="00AD29D6">
              <w:rPr>
                <w:webHidden/>
              </w:rPr>
              <w:tab/>
            </w:r>
            <w:r w:rsidR="0005654E" w:rsidRPr="00AD29D6">
              <w:rPr>
                <w:webHidden/>
              </w:rPr>
              <w:fldChar w:fldCharType="begin"/>
            </w:r>
            <w:r w:rsidR="000A5FBD" w:rsidRPr="00AD29D6">
              <w:rPr>
                <w:webHidden/>
              </w:rPr>
              <w:instrText xml:space="preserve"> PAGEREF _Toc435185739 \h </w:instrText>
            </w:r>
            <w:r w:rsidR="0005654E" w:rsidRPr="00AD29D6">
              <w:rPr>
                <w:webHidden/>
              </w:rPr>
            </w:r>
            <w:r w:rsidR="0005654E" w:rsidRPr="00AD29D6">
              <w:rPr>
                <w:webHidden/>
              </w:rPr>
              <w:fldChar w:fldCharType="separate"/>
            </w:r>
            <w:r w:rsidR="000A5FBD" w:rsidRPr="00AD29D6">
              <w:rPr>
                <w:webHidden/>
              </w:rPr>
              <w:t>88</w:t>
            </w:r>
            <w:r w:rsidR="0005654E" w:rsidRPr="00AD29D6">
              <w:rPr>
                <w:webHidden/>
              </w:rPr>
              <w:fldChar w:fldCharType="end"/>
            </w:r>
          </w:hyperlink>
        </w:p>
        <w:p w:rsidR="000A5FBD" w:rsidRPr="00AD29D6" w:rsidRDefault="002E6FD8">
          <w:pPr>
            <w:pStyle w:val="TM2"/>
            <w:tabs>
              <w:tab w:val="right" w:leader="dot" w:pos="9060"/>
            </w:tabs>
            <w:rPr>
              <w:rFonts w:asciiTheme="minorHAnsi" w:eastAsiaTheme="minorEastAsia" w:hAnsiTheme="minorHAnsi" w:cstheme="minorBidi"/>
              <w:b/>
              <w:noProof/>
              <w:sz w:val="22"/>
              <w:szCs w:val="22"/>
            </w:rPr>
          </w:pPr>
          <w:hyperlink w:anchor="_Toc435185740" w:history="1">
            <w:r w:rsidR="000A5FBD" w:rsidRPr="00AD29D6">
              <w:rPr>
                <w:rStyle w:val="Lienhypertexte"/>
                <w:rFonts w:ascii="Arial" w:hAnsi="Arial" w:cs="Arial"/>
                <w:b/>
                <w:bCs/>
                <w:noProof/>
              </w:rPr>
              <w:t>5.3 Sources de données</w:t>
            </w:r>
            <w:r w:rsidR="000A5FBD" w:rsidRPr="00AD29D6">
              <w:rPr>
                <w:b/>
                <w:noProof/>
                <w:webHidden/>
              </w:rPr>
              <w:tab/>
            </w:r>
            <w:r w:rsidR="0005654E" w:rsidRPr="00AD29D6">
              <w:rPr>
                <w:b/>
                <w:noProof/>
                <w:webHidden/>
              </w:rPr>
              <w:fldChar w:fldCharType="begin"/>
            </w:r>
            <w:r w:rsidR="000A5FBD" w:rsidRPr="00AD29D6">
              <w:rPr>
                <w:b/>
                <w:noProof/>
                <w:webHidden/>
              </w:rPr>
              <w:instrText xml:space="preserve"> PAGEREF _Toc435185740 \h </w:instrText>
            </w:r>
            <w:r w:rsidR="0005654E" w:rsidRPr="00AD29D6">
              <w:rPr>
                <w:b/>
                <w:noProof/>
                <w:webHidden/>
              </w:rPr>
            </w:r>
            <w:r w:rsidR="0005654E" w:rsidRPr="00AD29D6">
              <w:rPr>
                <w:b/>
                <w:noProof/>
                <w:webHidden/>
              </w:rPr>
              <w:fldChar w:fldCharType="separate"/>
            </w:r>
            <w:r w:rsidR="000A5FBD" w:rsidRPr="00AD29D6">
              <w:rPr>
                <w:b/>
                <w:noProof/>
                <w:webHidden/>
              </w:rPr>
              <w:t>88</w:t>
            </w:r>
            <w:r w:rsidR="0005654E" w:rsidRPr="00AD29D6">
              <w:rPr>
                <w:b/>
                <w:noProof/>
                <w:webHidden/>
              </w:rPr>
              <w:fldChar w:fldCharType="end"/>
            </w:r>
          </w:hyperlink>
        </w:p>
        <w:p w:rsidR="000A5FBD" w:rsidRPr="00AD29D6" w:rsidRDefault="002E6FD8" w:rsidP="000A5FBD">
          <w:pPr>
            <w:pStyle w:val="TM3"/>
            <w:rPr>
              <w:rFonts w:asciiTheme="minorHAnsi" w:eastAsiaTheme="minorEastAsia" w:hAnsiTheme="minorHAnsi" w:cstheme="minorBidi"/>
              <w:sz w:val="22"/>
              <w:szCs w:val="22"/>
            </w:rPr>
          </w:pPr>
          <w:hyperlink w:anchor="_Toc435185741" w:history="1">
            <w:r w:rsidR="000A5FBD" w:rsidRPr="00AD29D6">
              <w:rPr>
                <w:rStyle w:val="Lienhypertexte"/>
                <w:rFonts w:eastAsiaTheme="minorHAnsi"/>
                <w:lang w:eastAsia="en-US"/>
              </w:rPr>
              <w:t>5.3.1 Sources de données globales et intégrées</w:t>
            </w:r>
            <w:r w:rsidR="000A5FBD" w:rsidRPr="00AD29D6">
              <w:rPr>
                <w:webHidden/>
              </w:rPr>
              <w:tab/>
            </w:r>
            <w:r w:rsidR="0005654E" w:rsidRPr="00AD29D6">
              <w:rPr>
                <w:webHidden/>
              </w:rPr>
              <w:fldChar w:fldCharType="begin"/>
            </w:r>
            <w:r w:rsidR="000A5FBD" w:rsidRPr="00AD29D6">
              <w:rPr>
                <w:webHidden/>
              </w:rPr>
              <w:instrText xml:space="preserve"> PAGEREF _Toc435185741 \h </w:instrText>
            </w:r>
            <w:r w:rsidR="0005654E" w:rsidRPr="00AD29D6">
              <w:rPr>
                <w:webHidden/>
              </w:rPr>
            </w:r>
            <w:r w:rsidR="0005654E" w:rsidRPr="00AD29D6">
              <w:rPr>
                <w:webHidden/>
              </w:rPr>
              <w:fldChar w:fldCharType="separate"/>
            </w:r>
            <w:r w:rsidR="000A5FBD" w:rsidRPr="00AD29D6">
              <w:rPr>
                <w:webHidden/>
              </w:rPr>
              <w:t>88</w:t>
            </w:r>
            <w:r w:rsidR="0005654E" w:rsidRPr="00AD29D6">
              <w:rPr>
                <w:webHidden/>
              </w:rPr>
              <w:fldChar w:fldCharType="end"/>
            </w:r>
          </w:hyperlink>
        </w:p>
        <w:p w:rsidR="000A5FBD" w:rsidRPr="00AD29D6" w:rsidRDefault="002E6FD8" w:rsidP="000A5FBD">
          <w:pPr>
            <w:pStyle w:val="TM3"/>
            <w:rPr>
              <w:rFonts w:asciiTheme="minorHAnsi" w:eastAsiaTheme="minorEastAsia" w:hAnsiTheme="minorHAnsi" w:cstheme="minorBidi"/>
              <w:sz w:val="22"/>
              <w:szCs w:val="22"/>
            </w:rPr>
          </w:pPr>
          <w:hyperlink w:anchor="_Toc435185742" w:history="1">
            <w:r w:rsidR="000A5FBD" w:rsidRPr="00AD29D6">
              <w:rPr>
                <w:rStyle w:val="Lienhypertexte"/>
                <w:rFonts w:eastAsiaTheme="minorHAnsi"/>
                <w:lang w:eastAsia="en-US"/>
              </w:rPr>
              <w:t>5.3.2 Dispositions pour recenser  les principales données</w:t>
            </w:r>
            <w:r w:rsidR="000A5FBD" w:rsidRPr="00AD29D6">
              <w:rPr>
                <w:webHidden/>
              </w:rPr>
              <w:tab/>
            </w:r>
            <w:r w:rsidR="0005654E" w:rsidRPr="00AD29D6">
              <w:rPr>
                <w:webHidden/>
              </w:rPr>
              <w:fldChar w:fldCharType="begin"/>
            </w:r>
            <w:r w:rsidR="000A5FBD" w:rsidRPr="00AD29D6">
              <w:rPr>
                <w:webHidden/>
              </w:rPr>
              <w:instrText xml:space="preserve"> PAGEREF _Toc435185742 \h </w:instrText>
            </w:r>
            <w:r w:rsidR="0005654E" w:rsidRPr="00AD29D6">
              <w:rPr>
                <w:webHidden/>
              </w:rPr>
            </w:r>
            <w:r w:rsidR="0005654E" w:rsidRPr="00AD29D6">
              <w:rPr>
                <w:webHidden/>
              </w:rPr>
              <w:fldChar w:fldCharType="separate"/>
            </w:r>
            <w:r w:rsidR="000A5FBD" w:rsidRPr="00AD29D6">
              <w:rPr>
                <w:webHidden/>
              </w:rPr>
              <w:t>89</w:t>
            </w:r>
            <w:r w:rsidR="0005654E" w:rsidRPr="00AD29D6">
              <w:rPr>
                <w:webHidden/>
              </w:rPr>
              <w:fldChar w:fldCharType="end"/>
            </w:r>
          </w:hyperlink>
        </w:p>
        <w:p w:rsidR="000A5FBD" w:rsidRPr="00AD29D6" w:rsidRDefault="002E6FD8" w:rsidP="000A5FBD">
          <w:pPr>
            <w:pStyle w:val="TM3"/>
            <w:rPr>
              <w:rFonts w:asciiTheme="minorHAnsi" w:eastAsiaTheme="minorEastAsia" w:hAnsiTheme="minorHAnsi" w:cstheme="minorBidi"/>
              <w:sz w:val="22"/>
              <w:szCs w:val="22"/>
            </w:rPr>
          </w:pPr>
          <w:hyperlink w:anchor="_Toc435185743" w:history="1">
            <w:r w:rsidR="000A5FBD" w:rsidRPr="00AD29D6">
              <w:rPr>
                <w:rStyle w:val="Lienhypertexte"/>
                <w:rFonts w:eastAsiaTheme="minorHAnsi"/>
                <w:lang w:eastAsia="en-US"/>
              </w:rPr>
              <w:t>5.3.3 Responsabilités en matière de collecte et de gestion des don</w:t>
            </w:r>
            <w:r w:rsidR="00232B08" w:rsidRPr="00AD29D6">
              <w:rPr>
                <w:rStyle w:val="Lienhypertexte"/>
                <w:rFonts w:eastAsiaTheme="minorHAnsi"/>
                <w:lang w:eastAsia="en-US"/>
              </w:rPr>
              <w:t>nées</w:t>
            </w:r>
            <w:r w:rsidR="000A5FBD" w:rsidRPr="00AD29D6">
              <w:rPr>
                <w:webHidden/>
              </w:rPr>
              <w:tab/>
            </w:r>
            <w:r w:rsidR="0005654E" w:rsidRPr="00AD29D6">
              <w:rPr>
                <w:webHidden/>
              </w:rPr>
              <w:fldChar w:fldCharType="begin"/>
            </w:r>
            <w:r w:rsidR="000A5FBD" w:rsidRPr="00AD29D6">
              <w:rPr>
                <w:webHidden/>
              </w:rPr>
              <w:instrText xml:space="preserve"> PAGEREF _Toc435185743 \h </w:instrText>
            </w:r>
            <w:r w:rsidR="0005654E" w:rsidRPr="00AD29D6">
              <w:rPr>
                <w:webHidden/>
              </w:rPr>
            </w:r>
            <w:r w:rsidR="0005654E" w:rsidRPr="00AD29D6">
              <w:rPr>
                <w:webHidden/>
              </w:rPr>
              <w:fldChar w:fldCharType="separate"/>
            </w:r>
            <w:r w:rsidR="000A5FBD" w:rsidRPr="00AD29D6">
              <w:rPr>
                <w:webHidden/>
              </w:rPr>
              <w:t>90</w:t>
            </w:r>
            <w:r w:rsidR="0005654E" w:rsidRPr="00AD29D6">
              <w:rPr>
                <w:webHidden/>
              </w:rPr>
              <w:fldChar w:fldCharType="end"/>
            </w:r>
          </w:hyperlink>
        </w:p>
        <w:p w:rsidR="000A5FBD" w:rsidRPr="00AD29D6" w:rsidRDefault="002E6FD8">
          <w:pPr>
            <w:pStyle w:val="TM2"/>
            <w:tabs>
              <w:tab w:val="right" w:leader="dot" w:pos="9060"/>
            </w:tabs>
            <w:rPr>
              <w:rFonts w:asciiTheme="minorHAnsi" w:eastAsiaTheme="minorEastAsia" w:hAnsiTheme="minorHAnsi" w:cstheme="minorBidi"/>
              <w:b/>
              <w:noProof/>
              <w:sz w:val="22"/>
              <w:szCs w:val="22"/>
            </w:rPr>
          </w:pPr>
          <w:hyperlink w:anchor="_Toc435185744" w:history="1">
            <w:r w:rsidR="000A5FBD" w:rsidRPr="00AD29D6">
              <w:rPr>
                <w:rStyle w:val="Lienhypertexte"/>
                <w:rFonts w:ascii="Arial" w:hAnsi="Arial" w:cs="Arial"/>
                <w:b/>
                <w:bCs/>
                <w:noProof/>
              </w:rPr>
              <w:t>5.4 Analyse synthèse et qualité des données</w:t>
            </w:r>
            <w:r w:rsidR="000A5FBD" w:rsidRPr="00AD29D6">
              <w:rPr>
                <w:b/>
                <w:noProof/>
                <w:webHidden/>
              </w:rPr>
              <w:tab/>
            </w:r>
            <w:r w:rsidR="0005654E" w:rsidRPr="00AD29D6">
              <w:rPr>
                <w:b/>
                <w:noProof/>
                <w:webHidden/>
              </w:rPr>
              <w:fldChar w:fldCharType="begin"/>
            </w:r>
            <w:r w:rsidR="000A5FBD" w:rsidRPr="00AD29D6">
              <w:rPr>
                <w:b/>
                <w:noProof/>
                <w:webHidden/>
              </w:rPr>
              <w:instrText xml:space="preserve"> PAGEREF _Toc435185744 \h </w:instrText>
            </w:r>
            <w:r w:rsidR="0005654E" w:rsidRPr="00AD29D6">
              <w:rPr>
                <w:b/>
                <w:noProof/>
                <w:webHidden/>
              </w:rPr>
            </w:r>
            <w:r w:rsidR="0005654E" w:rsidRPr="00AD29D6">
              <w:rPr>
                <w:b/>
                <w:noProof/>
                <w:webHidden/>
              </w:rPr>
              <w:fldChar w:fldCharType="separate"/>
            </w:r>
            <w:r w:rsidR="000A5FBD" w:rsidRPr="00AD29D6">
              <w:rPr>
                <w:b/>
                <w:noProof/>
                <w:webHidden/>
              </w:rPr>
              <w:t>90</w:t>
            </w:r>
            <w:r w:rsidR="0005654E" w:rsidRPr="00AD29D6">
              <w:rPr>
                <w:b/>
                <w:noProof/>
                <w:webHidden/>
              </w:rPr>
              <w:fldChar w:fldCharType="end"/>
            </w:r>
          </w:hyperlink>
        </w:p>
        <w:p w:rsidR="000A5FBD" w:rsidRPr="00AD29D6" w:rsidRDefault="002E6FD8" w:rsidP="000A5FBD">
          <w:pPr>
            <w:pStyle w:val="TM3"/>
            <w:rPr>
              <w:rFonts w:asciiTheme="minorHAnsi" w:eastAsiaTheme="minorEastAsia" w:hAnsiTheme="minorHAnsi" w:cstheme="minorBidi"/>
              <w:sz w:val="22"/>
              <w:szCs w:val="22"/>
            </w:rPr>
          </w:pPr>
          <w:hyperlink w:anchor="_Toc435185745" w:history="1">
            <w:r w:rsidR="000A5FBD" w:rsidRPr="00AD29D6">
              <w:rPr>
                <w:rStyle w:val="Lienhypertexte"/>
                <w:rFonts w:eastAsiaTheme="minorHAnsi"/>
                <w:lang w:eastAsia="en-US"/>
              </w:rPr>
              <w:t>5.4.1 Activités d’analyse et de synthèse des données</w:t>
            </w:r>
            <w:r w:rsidR="000A5FBD" w:rsidRPr="00AD29D6">
              <w:rPr>
                <w:webHidden/>
              </w:rPr>
              <w:tab/>
            </w:r>
            <w:r w:rsidR="0005654E" w:rsidRPr="00AD29D6">
              <w:rPr>
                <w:webHidden/>
              </w:rPr>
              <w:fldChar w:fldCharType="begin"/>
            </w:r>
            <w:r w:rsidR="000A5FBD" w:rsidRPr="00AD29D6">
              <w:rPr>
                <w:webHidden/>
              </w:rPr>
              <w:instrText xml:space="preserve"> PAGEREF _Toc435185745 \h </w:instrText>
            </w:r>
            <w:r w:rsidR="0005654E" w:rsidRPr="00AD29D6">
              <w:rPr>
                <w:webHidden/>
              </w:rPr>
            </w:r>
            <w:r w:rsidR="0005654E" w:rsidRPr="00AD29D6">
              <w:rPr>
                <w:webHidden/>
              </w:rPr>
              <w:fldChar w:fldCharType="separate"/>
            </w:r>
            <w:r w:rsidR="000A5FBD" w:rsidRPr="00AD29D6">
              <w:rPr>
                <w:webHidden/>
              </w:rPr>
              <w:t>90</w:t>
            </w:r>
            <w:r w:rsidR="0005654E" w:rsidRPr="00AD29D6">
              <w:rPr>
                <w:webHidden/>
              </w:rPr>
              <w:fldChar w:fldCharType="end"/>
            </w:r>
          </w:hyperlink>
        </w:p>
        <w:p w:rsidR="000A5FBD" w:rsidRPr="00AD29D6" w:rsidRDefault="002E6FD8" w:rsidP="000A5FBD">
          <w:pPr>
            <w:pStyle w:val="TM3"/>
            <w:rPr>
              <w:rFonts w:asciiTheme="minorHAnsi" w:eastAsiaTheme="minorEastAsia" w:hAnsiTheme="minorHAnsi" w:cstheme="minorBidi"/>
              <w:sz w:val="22"/>
              <w:szCs w:val="22"/>
            </w:rPr>
          </w:pPr>
          <w:hyperlink w:anchor="_Toc435185746" w:history="1">
            <w:r w:rsidR="000A5FBD" w:rsidRPr="00AD29D6">
              <w:rPr>
                <w:rStyle w:val="Lienhypertexte"/>
                <w:bCs/>
              </w:rPr>
              <w:t>5.4.2  Évaluation de la qualité des données</w:t>
            </w:r>
            <w:r w:rsidR="000A5FBD" w:rsidRPr="00AD29D6">
              <w:rPr>
                <w:webHidden/>
              </w:rPr>
              <w:tab/>
            </w:r>
            <w:r w:rsidR="0005654E" w:rsidRPr="00AD29D6">
              <w:rPr>
                <w:webHidden/>
              </w:rPr>
              <w:fldChar w:fldCharType="begin"/>
            </w:r>
            <w:r w:rsidR="000A5FBD" w:rsidRPr="00AD29D6">
              <w:rPr>
                <w:webHidden/>
              </w:rPr>
              <w:instrText xml:space="preserve"> PAGEREF _Toc435185746 \h </w:instrText>
            </w:r>
            <w:r w:rsidR="0005654E" w:rsidRPr="00AD29D6">
              <w:rPr>
                <w:webHidden/>
              </w:rPr>
            </w:r>
            <w:r w:rsidR="0005654E" w:rsidRPr="00AD29D6">
              <w:rPr>
                <w:webHidden/>
              </w:rPr>
              <w:fldChar w:fldCharType="separate"/>
            </w:r>
            <w:r w:rsidR="000A5FBD" w:rsidRPr="00AD29D6">
              <w:rPr>
                <w:webHidden/>
              </w:rPr>
              <w:t>93</w:t>
            </w:r>
            <w:r w:rsidR="0005654E" w:rsidRPr="00AD29D6">
              <w:rPr>
                <w:webHidden/>
              </w:rPr>
              <w:fldChar w:fldCharType="end"/>
            </w:r>
          </w:hyperlink>
        </w:p>
        <w:p w:rsidR="000A5FBD" w:rsidRPr="00AD29D6" w:rsidRDefault="002E6FD8">
          <w:pPr>
            <w:pStyle w:val="TM2"/>
            <w:tabs>
              <w:tab w:val="right" w:leader="dot" w:pos="9060"/>
            </w:tabs>
            <w:rPr>
              <w:rFonts w:asciiTheme="minorHAnsi" w:eastAsiaTheme="minorEastAsia" w:hAnsiTheme="minorHAnsi" w:cstheme="minorBidi"/>
              <w:b/>
              <w:noProof/>
              <w:sz w:val="22"/>
              <w:szCs w:val="22"/>
            </w:rPr>
          </w:pPr>
          <w:hyperlink w:anchor="_Toc435185747" w:history="1">
            <w:r w:rsidR="000A5FBD" w:rsidRPr="00AD29D6">
              <w:rPr>
                <w:rStyle w:val="Lienhypertexte"/>
                <w:rFonts w:ascii="Arial" w:hAnsi="Arial" w:cs="Arial"/>
                <w:b/>
                <w:bCs/>
                <w:noProof/>
              </w:rPr>
              <w:t>5.5 Diffusion des données</w:t>
            </w:r>
            <w:r w:rsidR="000A5FBD" w:rsidRPr="00AD29D6">
              <w:rPr>
                <w:b/>
                <w:noProof/>
                <w:webHidden/>
              </w:rPr>
              <w:tab/>
            </w:r>
            <w:r w:rsidR="0005654E" w:rsidRPr="00AD29D6">
              <w:rPr>
                <w:b/>
                <w:noProof/>
                <w:webHidden/>
              </w:rPr>
              <w:fldChar w:fldCharType="begin"/>
            </w:r>
            <w:r w:rsidR="000A5FBD" w:rsidRPr="00AD29D6">
              <w:rPr>
                <w:b/>
                <w:noProof/>
                <w:webHidden/>
              </w:rPr>
              <w:instrText xml:space="preserve"> PAGEREF _Toc435185747 \h </w:instrText>
            </w:r>
            <w:r w:rsidR="0005654E" w:rsidRPr="00AD29D6">
              <w:rPr>
                <w:b/>
                <w:noProof/>
                <w:webHidden/>
              </w:rPr>
            </w:r>
            <w:r w:rsidR="0005654E" w:rsidRPr="00AD29D6">
              <w:rPr>
                <w:b/>
                <w:noProof/>
                <w:webHidden/>
              </w:rPr>
              <w:fldChar w:fldCharType="separate"/>
            </w:r>
            <w:r w:rsidR="000A5FBD" w:rsidRPr="00AD29D6">
              <w:rPr>
                <w:b/>
                <w:noProof/>
                <w:webHidden/>
              </w:rPr>
              <w:t>94</w:t>
            </w:r>
            <w:r w:rsidR="0005654E" w:rsidRPr="00AD29D6">
              <w:rPr>
                <w:b/>
                <w:noProof/>
                <w:webHidden/>
              </w:rPr>
              <w:fldChar w:fldCharType="end"/>
            </w:r>
          </w:hyperlink>
        </w:p>
        <w:p w:rsidR="000A5FBD" w:rsidRPr="00AD29D6" w:rsidRDefault="002E6FD8" w:rsidP="000A5FBD">
          <w:pPr>
            <w:pStyle w:val="TM3"/>
            <w:rPr>
              <w:rFonts w:asciiTheme="minorHAnsi" w:eastAsiaTheme="minorEastAsia" w:hAnsiTheme="minorHAnsi" w:cstheme="minorBidi"/>
              <w:sz w:val="22"/>
              <w:szCs w:val="22"/>
            </w:rPr>
          </w:pPr>
          <w:hyperlink w:anchor="_Toc435185748" w:history="1">
            <w:r w:rsidR="000A5FBD" w:rsidRPr="00AD29D6">
              <w:rPr>
                <w:rStyle w:val="Lienhypertexte"/>
                <w:bCs/>
              </w:rPr>
              <w:t>5.5.1 Rapports nationaux et mondiaux</w:t>
            </w:r>
            <w:r w:rsidR="000A5FBD" w:rsidRPr="00AD29D6">
              <w:rPr>
                <w:webHidden/>
              </w:rPr>
              <w:tab/>
            </w:r>
            <w:r w:rsidR="0005654E" w:rsidRPr="00AD29D6">
              <w:rPr>
                <w:webHidden/>
              </w:rPr>
              <w:fldChar w:fldCharType="begin"/>
            </w:r>
            <w:r w:rsidR="000A5FBD" w:rsidRPr="00AD29D6">
              <w:rPr>
                <w:webHidden/>
              </w:rPr>
              <w:instrText xml:space="preserve"> PAGEREF _Toc435185748 \h </w:instrText>
            </w:r>
            <w:r w:rsidR="0005654E" w:rsidRPr="00AD29D6">
              <w:rPr>
                <w:webHidden/>
              </w:rPr>
            </w:r>
            <w:r w:rsidR="0005654E" w:rsidRPr="00AD29D6">
              <w:rPr>
                <w:webHidden/>
              </w:rPr>
              <w:fldChar w:fldCharType="separate"/>
            </w:r>
            <w:r w:rsidR="000A5FBD" w:rsidRPr="00AD29D6">
              <w:rPr>
                <w:webHidden/>
              </w:rPr>
              <w:t>95</w:t>
            </w:r>
            <w:r w:rsidR="0005654E" w:rsidRPr="00AD29D6">
              <w:rPr>
                <w:webHidden/>
              </w:rPr>
              <w:fldChar w:fldCharType="end"/>
            </w:r>
          </w:hyperlink>
        </w:p>
        <w:p w:rsidR="000A5FBD" w:rsidRPr="00AD29D6" w:rsidRDefault="002E6FD8">
          <w:pPr>
            <w:pStyle w:val="TM2"/>
            <w:tabs>
              <w:tab w:val="right" w:leader="dot" w:pos="9060"/>
            </w:tabs>
            <w:rPr>
              <w:rFonts w:asciiTheme="minorHAnsi" w:eastAsiaTheme="minorEastAsia" w:hAnsiTheme="minorHAnsi" w:cstheme="minorBidi"/>
              <w:b/>
              <w:noProof/>
              <w:sz w:val="22"/>
              <w:szCs w:val="22"/>
            </w:rPr>
          </w:pPr>
          <w:hyperlink w:anchor="_Toc435185749" w:history="1">
            <w:r w:rsidR="000A5FBD" w:rsidRPr="00AD29D6">
              <w:rPr>
                <w:rStyle w:val="Lienhypertexte"/>
                <w:rFonts w:ascii="Arial" w:hAnsi="Arial" w:cs="Arial"/>
                <w:b/>
                <w:noProof/>
              </w:rPr>
              <w:t>5.6 Utilisation des données pour la prise de décision</w:t>
            </w:r>
            <w:r w:rsidR="000A5FBD" w:rsidRPr="00AD29D6">
              <w:rPr>
                <w:b/>
                <w:noProof/>
                <w:webHidden/>
              </w:rPr>
              <w:tab/>
            </w:r>
            <w:r w:rsidR="0005654E" w:rsidRPr="00AD29D6">
              <w:rPr>
                <w:b/>
                <w:noProof/>
                <w:webHidden/>
              </w:rPr>
              <w:fldChar w:fldCharType="begin"/>
            </w:r>
            <w:r w:rsidR="000A5FBD" w:rsidRPr="00AD29D6">
              <w:rPr>
                <w:b/>
                <w:noProof/>
                <w:webHidden/>
              </w:rPr>
              <w:instrText xml:space="preserve"> PAGEREF _Toc435185749 \h </w:instrText>
            </w:r>
            <w:r w:rsidR="0005654E" w:rsidRPr="00AD29D6">
              <w:rPr>
                <w:b/>
                <w:noProof/>
                <w:webHidden/>
              </w:rPr>
            </w:r>
            <w:r w:rsidR="0005654E" w:rsidRPr="00AD29D6">
              <w:rPr>
                <w:b/>
                <w:noProof/>
                <w:webHidden/>
              </w:rPr>
              <w:fldChar w:fldCharType="separate"/>
            </w:r>
            <w:r w:rsidR="000A5FBD" w:rsidRPr="00AD29D6">
              <w:rPr>
                <w:b/>
                <w:noProof/>
                <w:webHidden/>
              </w:rPr>
              <w:t>96</w:t>
            </w:r>
            <w:r w:rsidR="0005654E" w:rsidRPr="00AD29D6">
              <w:rPr>
                <w:b/>
                <w:noProof/>
                <w:webHidden/>
              </w:rPr>
              <w:fldChar w:fldCharType="end"/>
            </w:r>
          </w:hyperlink>
        </w:p>
        <w:p w:rsidR="000A5FBD" w:rsidRPr="00AD29D6" w:rsidRDefault="002E6FD8">
          <w:pPr>
            <w:pStyle w:val="TM2"/>
            <w:tabs>
              <w:tab w:val="right" w:leader="dot" w:pos="9060"/>
            </w:tabs>
            <w:rPr>
              <w:rFonts w:asciiTheme="minorHAnsi" w:eastAsiaTheme="minorEastAsia" w:hAnsiTheme="minorHAnsi" w:cstheme="minorBidi"/>
              <w:b/>
              <w:noProof/>
              <w:sz w:val="22"/>
              <w:szCs w:val="22"/>
            </w:rPr>
          </w:pPr>
          <w:hyperlink w:anchor="_Toc435185750" w:history="1">
            <w:r w:rsidR="000A5FBD" w:rsidRPr="00AD29D6">
              <w:rPr>
                <w:rStyle w:val="Lienhypertexte"/>
                <w:rFonts w:ascii="Arial" w:hAnsi="Arial" w:cs="Arial"/>
                <w:b/>
                <w:bCs/>
                <w:noProof/>
              </w:rPr>
              <w:t>5.7 Disponibilité publique des données, des méthodes et des analyses</w:t>
            </w:r>
            <w:r w:rsidR="000A5FBD" w:rsidRPr="00AD29D6">
              <w:rPr>
                <w:b/>
                <w:noProof/>
                <w:webHidden/>
              </w:rPr>
              <w:tab/>
            </w:r>
            <w:r w:rsidR="0005654E" w:rsidRPr="00AD29D6">
              <w:rPr>
                <w:b/>
                <w:noProof/>
                <w:webHidden/>
              </w:rPr>
              <w:fldChar w:fldCharType="begin"/>
            </w:r>
            <w:r w:rsidR="000A5FBD" w:rsidRPr="00AD29D6">
              <w:rPr>
                <w:b/>
                <w:noProof/>
                <w:webHidden/>
              </w:rPr>
              <w:instrText xml:space="preserve"> PAGEREF _Toc435185750 \h </w:instrText>
            </w:r>
            <w:r w:rsidR="0005654E" w:rsidRPr="00AD29D6">
              <w:rPr>
                <w:b/>
                <w:noProof/>
                <w:webHidden/>
              </w:rPr>
            </w:r>
            <w:r w:rsidR="0005654E" w:rsidRPr="00AD29D6">
              <w:rPr>
                <w:b/>
                <w:noProof/>
                <w:webHidden/>
              </w:rPr>
              <w:fldChar w:fldCharType="separate"/>
            </w:r>
            <w:r w:rsidR="000A5FBD" w:rsidRPr="00AD29D6">
              <w:rPr>
                <w:b/>
                <w:noProof/>
                <w:webHidden/>
              </w:rPr>
              <w:t>98</w:t>
            </w:r>
            <w:r w:rsidR="0005654E" w:rsidRPr="00AD29D6">
              <w:rPr>
                <w:b/>
                <w:noProof/>
                <w:webHidden/>
              </w:rPr>
              <w:fldChar w:fldCharType="end"/>
            </w:r>
          </w:hyperlink>
        </w:p>
        <w:p w:rsidR="000A5FBD" w:rsidRPr="00AD29D6" w:rsidRDefault="002E6FD8">
          <w:pPr>
            <w:pStyle w:val="TM2"/>
            <w:tabs>
              <w:tab w:val="right" w:leader="dot" w:pos="9060"/>
            </w:tabs>
            <w:rPr>
              <w:rFonts w:asciiTheme="minorHAnsi" w:eastAsiaTheme="minorEastAsia" w:hAnsiTheme="minorHAnsi" w:cstheme="minorBidi"/>
              <w:b/>
              <w:noProof/>
              <w:sz w:val="22"/>
              <w:szCs w:val="22"/>
            </w:rPr>
          </w:pPr>
          <w:hyperlink w:anchor="_Toc435185751" w:history="1">
            <w:r w:rsidR="000A5FBD" w:rsidRPr="00AD29D6">
              <w:rPr>
                <w:rStyle w:val="Lienhypertexte"/>
                <w:rFonts w:ascii="Arial" w:hAnsi="Arial" w:cs="Arial"/>
                <w:b/>
                <w:bCs/>
                <w:noProof/>
              </w:rPr>
              <w:t>5.8 Composante évaluation</w:t>
            </w:r>
            <w:r w:rsidR="000A5FBD" w:rsidRPr="00AD29D6">
              <w:rPr>
                <w:b/>
                <w:noProof/>
                <w:webHidden/>
              </w:rPr>
              <w:tab/>
            </w:r>
            <w:r w:rsidR="0005654E" w:rsidRPr="00AD29D6">
              <w:rPr>
                <w:b/>
                <w:noProof/>
                <w:webHidden/>
              </w:rPr>
              <w:fldChar w:fldCharType="begin"/>
            </w:r>
            <w:r w:rsidR="000A5FBD" w:rsidRPr="00AD29D6">
              <w:rPr>
                <w:b/>
                <w:noProof/>
                <w:webHidden/>
              </w:rPr>
              <w:instrText xml:space="preserve"> PAGEREF _Toc435185751 \h </w:instrText>
            </w:r>
            <w:r w:rsidR="0005654E" w:rsidRPr="00AD29D6">
              <w:rPr>
                <w:b/>
                <w:noProof/>
                <w:webHidden/>
              </w:rPr>
            </w:r>
            <w:r w:rsidR="0005654E" w:rsidRPr="00AD29D6">
              <w:rPr>
                <w:b/>
                <w:noProof/>
                <w:webHidden/>
              </w:rPr>
              <w:fldChar w:fldCharType="separate"/>
            </w:r>
            <w:r w:rsidR="000A5FBD" w:rsidRPr="00AD29D6">
              <w:rPr>
                <w:b/>
                <w:noProof/>
                <w:webHidden/>
              </w:rPr>
              <w:t>99</w:t>
            </w:r>
            <w:r w:rsidR="0005654E" w:rsidRPr="00AD29D6">
              <w:rPr>
                <w:b/>
                <w:noProof/>
                <w:webHidden/>
              </w:rPr>
              <w:fldChar w:fldCharType="end"/>
            </w:r>
          </w:hyperlink>
        </w:p>
        <w:p w:rsidR="000A5FBD" w:rsidRPr="00AD29D6" w:rsidRDefault="002E6FD8">
          <w:pPr>
            <w:pStyle w:val="TM2"/>
            <w:tabs>
              <w:tab w:val="right" w:leader="dot" w:pos="9060"/>
            </w:tabs>
            <w:rPr>
              <w:rFonts w:asciiTheme="minorHAnsi" w:eastAsiaTheme="minorEastAsia" w:hAnsiTheme="minorHAnsi" w:cstheme="minorBidi"/>
              <w:b/>
              <w:noProof/>
              <w:sz w:val="22"/>
              <w:szCs w:val="22"/>
            </w:rPr>
          </w:pPr>
          <w:hyperlink w:anchor="_Toc435185752" w:history="1">
            <w:r w:rsidR="000A5FBD" w:rsidRPr="00AD29D6">
              <w:rPr>
                <w:rStyle w:val="Lienhypertexte"/>
                <w:rFonts w:ascii="Arial" w:hAnsi="Arial" w:cs="Arial"/>
                <w:b/>
                <w:bCs/>
                <w:noProof/>
              </w:rPr>
              <w:t>5.9 Mécanisme de revue et d’action</w:t>
            </w:r>
            <w:r w:rsidR="000A5FBD" w:rsidRPr="00AD29D6">
              <w:rPr>
                <w:b/>
                <w:noProof/>
                <w:webHidden/>
              </w:rPr>
              <w:tab/>
            </w:r>
            <w:r w:rsidR="0005654E" w:rsidRPr="00AD29D6">
              <w:rPr>
                <w:b/>
                <w:noProof/>
                <w:webHidden/>
              </w:rPr>
              <w:fldChar w:fldCharType="begin"/>
            </w:r>
            <w:r w:rsidR="000A5FBD" w:rsidRPr="00AD29D6">
              <w:rPr>
                <w:b/>
                <w:noProof/>
                <w:webHidden/>
              </w:rPr>
              <w:instrText xml:space="preserve"> PAGEREF _Toc435185752 \h </w:instrText>
            </w:r>
            <w:r w:rsidR="0005654E" w:rsidRPr="00AD29D6">
              <w:rPr>
                <w:b/>
                <w:noProof/>
                <w:webHidden/>
              </w:rPr>
            </w:r>
            <w:r w:rsidR="0005654E" w:rsidRPr="00AD29D6">
              <w:rPr>
                <w:b/>
                <w:noProof/>
                <w:webHidden/>
              </w:rPr>
              <w:fldChar w:fldCharType="separate"/>
            </w:r>
            <w:r w:rsidR="000A5FBD" w:rsidRPr="00AD29D6">
              <w:rPr>
                <w:b/>
                <w:noProof/>
                <w:webHidden/>
              </w:rPr>
              <w:t>100</w:t>
            </w:r>
            <w:r w:rsidR="0005654E" w:rsidRPr="00AD29D6">
              <w:rPr>
                <w:b/>
                <w:noProof/>
                <w:webHidden/>
              </w:rPr>
              <w:fldChar w:fldCharType="end"/>
            </w:r>
          </w:hyperlink>
        </w:p>
        <w:p w:rsidR="000A5FBD" w:rsidRPr="00AD29D6" w:rsidRDefault="002E6FD8" w:rsidP="000A5FBD">
          <w:pPr>
            <w:pStyle w:val="TM3"/>
            <w:rPr>
              <w:rFonts w:asciiTheme="minorHAnsi" w:eastAsiaTheme="minorEastAsia" w:hAnsiTheme="minorHAnsi" w:cstheme="minorBidi"/>
              <w:sz w:val="22"/>
              <w:szCs w:val="22"/>
            </w:rPr>
          </w:pPr>
          <w:hyperlink w:anchor="_Toc435185753" w:history="1">
            <w:r w:rsidR="000A5FBD" w:rsidRPr="00AD29D6">
              <w:rPr>
                <w:rStyle w:val="Lienhypertexte"/>
                <w:rFonts w:eastAsiaTheme="minorHAnsi"/>
                <w:lang w:eastAsia="en-US"/>
              </w:rPr>
              <w:t xml:space="preserve">5.9.1 Système de revue périodique conjoint des progrès </w:t>
            </w:r>
            <w:r w:rsidR="000A5FBD" w:rsidRPr="00AD29D6">
              <w:rPr>
                <w:webHidden/>
              </w:rPr>
              <w:tab/>
            </w:r>
            <w:r w:rsidR="0005654E" w:rsidRPr="00AD29D6">
              <w:rPr>
                <w:webHidden/>
              </w:rPr>
              <w:fldChar w:fldCharType="begin"/>
            </w:r>
            <w:r w:rsidR="000A5FBD" w:rsidRPr="00AD29D6">
              <w:rPr>
                <w:webHidden/>
              </w:rPr>
              <w:instrText xml:space="preserve"> PAGEREF _Toc435185753 \h </w:instrText>
            </w:r>
            <w:r w:rsidR="0005654E" w:rsidRPr="00AD29D6">
              <w:rPr>
                <w:webHidden/>
              </w:rPr>
            </w:r>
            <w:r w:rsidR="0005654E" w:rsidRPr="00AD29D6">
              <w:rPr>
                <w:webHidden/>
              </w:rPr>
              <w:fldChar w:fldCharType="separate"/>
            </w:r>
            <w:r w:rsidR="000A5FBD" w:rsidRPr="00AD29D6">
              <w:rPr>
                <w:webHidden/>
              </w:rPr>
              <w:t>100</w:t>
            </w:r>
            <w:r w:rsidR="0005654E" w:rsidRPr="00AD29D6">
              <w:rPr>
                <w:webHidden/>
              </w:rPr>
              <w:fldChar w:fldCharType="end"/>
            </w:r>
          </w:hyperlink>
        </w:p>
        <w:p w:rsidR="000A5FBD" w:rsidRPr="00AD29D6" w:rsidRDefault="002E6FD8" w:rsidP="000A5FBD">
          <w:pPr>
            <w:pStyle w:val="TM3"/>
            <w:rPr>
              <w:rFonts w:asciiTheme="minorHAnsi" w:eastAsiaTheme="minorEastAsia" w:hAnsiTheme="minorHAnsi" w:cstheme="minorBidi"/>
              <w:sz w:val="22"/>
              <w:szCs w:val="22"/>
            </w:rPr>
          </w:pPr>
          <w:hyperlink w:anchor="_Toc435185754" w:history="1">
            <w:r w:rsidR="000A5FBD" w:rsidRPr="00AD29D6">
              <w:rPr>
                <w:rStyle w:val="Lienhypertexte"/>
                <w:rFonts w:eastAsiaTheme="minorHAnsi"/>
                <w:lang w:eastAsia="en-US"/>
              </w:rPr>
              <w:t xml:space="preserve">5.9.2 Système de revues régulières et transparentes </w:t>
            </w:r>
            <w:r w:rsidR="000A5FBD" w:rsidRPr="00AD29D6">
              <w:rPr>
                <w:webHidden/>
              </w:rPr>
              <w:tab/>
            </w:r>
            <w:r w:rsidR="0005654E" w:rsidRPr="00AD29D6">
              <w:rPr>
                <w:webHidden/>
              </w:rPr>
              <w:fldChar w:fldCharType="begin"/>
            </w:r>
            <w:r w:rsidR="000A5FBD" w:rsidRPr="00AD29D6">
              <w:rPr>
                <w:webHidden/>
              </w:rPr>
              <w:instrText xml:space="preserve"> PAGEREF _Toc435185754 \h </w:instrText>
            </w:r>
            <w:r w:rsidR="0005654E" w:rsidRPr="00AD29D6">
              <w:rPr>
                <w:webHidden/>
              </w:rPr>
            </w:r>
            <w:r w:rsidR="0005654E" w:rsidRPr="00AD29D6">
              <w:rPr>
                <w:webHidden/>
              </w:rPr>
              <w:fldChar w:fldCharType="separate"/>
            </w:r>
            <w:r w:rsidR="000A5FBD" w:rsidRPr="00AD29D6">
              <w:rPr>
                <w:webHidden/>
              </w:rPr>
              <w:t>101</w:t>
            </w:r>
            <w:r w:rsidR="0005654E" w:rsidRPr="00AD29D6">
              <w:rPr>
                <w:webHidden/>
              </w:rPr>
              <w:fldChar w:fldCharType="end"/>
            </w:r>
          </w:hyperlink>
        </w:p>
        <w:p w:rsidR="000A5FBD" w:rsidRPr="00AD29D6" w:rsidRDefault="002E6FD8">
          <w:pPr>
            <w:pStyle w:val="TM2"/>
            <w:tabs>
              <w:tab w:val="right" w:leader="dot" w:pos="9060"/>
            </w:tabs>
            <w:rPr>
              <w:rFonts w:asciiTheme="minorHAnsi" w:eastAsiaTheme="minorEastAsia" w:hAnsiTheme="minorHAnsi" w:cstheme="minorBidi"/>
              <w:b/>
              <w:noProof/>
              <w:sz w:val="22"/>
              <w:szCs w:val="22"/>
            </w:rPr>
          </w:pPr>
          <w:hyperlink w:anchor="_Toc435185755" w:history="1">
            <w:r w:rsidR="000A5FBD" w:rsidRPr="00AD29D6">
              <w:rPr>
                <w:rStyle w:val="Lienhypertexte"/>
                <w:rFonts w:ascii="Arial" w:hAnsi="Arial" w:cs="Arial"/>
                <w:b/>
                <w:bCs/>
                <w:noProof/>
              </w:rPr>
              <w:t>5.10 Plan de suivi et d’évaluation</w:t>
            </w:r>
            <w:r w:rsidR="000A5FBD" w:rsidRPr="00AD29D6">
              <w:rPr>
                <w:b/>
                <w:noProof/>
                <w:webHidden/>
              </w:rPr>
              <w:tab/>
            </w:r>
            <w:r w:rsidR="0005654E" w:rsidRPr="00AD29D6">
              <w:rPr>
                <w:b/>
                <w:noProof/>
                <w:webHidden/>
              </w:rPr>
              <w:fldChar w:fldCharType="begin"/>
            </w:r>
            <w:r w:rsidR="000A5FBD" w:rsidRPr="00AD29D6">
              <w:rPr>
                <w:b/>
                <w:noProof/>
                <w:webHidden/>
              </w:rPr>
              <w:instrText xml:space="preserve"> PAGEREF _Toc435185755 \h </w:instrText>
            </w:r>
            <w:r w:rsidR="0005654E" w:rsidRPr="00AD29D6">
              <w:rPr>
                <w:b/>
                <w:noProof/>
                <w:webHidden/>
              </w:rPr>
            </w:r>
            <w:r w:rsidR="0005654E" w:rsidRPr="00AD29D6">
              <w:rPr>
                <w:b/>
                <w:noProof/>
                <w:webHidden/>
              </w:rPr>
              <w:fldChar w:fldCharType="separate"/>
            </w:r>
            <w:r w:rsidR="000A5FBD" w:rsidRPr="00AD29D6">
              <w:rPr>
                <w:b/>
                <w:noProof/>
                <w:webHidden/>
              </w:rPr>
              <w:t>102</w:t>
            </w:r>
            <w:r w:rsidR="0005654E" w:rsidRPr="00AD29D6">
              <w:rPr>
                <w:b/>
                <w:noProof/>
                <w:webHidden/>
              </w:rPr>
              <w:fldChar w:fldCharType="end"/>
            </w:r>
          </w:hyperlink>
        </w:p>
        <w:p w:rsidR="000A5FBD" w:rsidRPr="00AD29D6" w:rsidRDefault="002E6FD8" w:rsidP="00232B08">
          <w:pPr>
            <w:pStyle w:val="TM1"/>
            <w:rPr>
              <w:rFonts w:asciiTheme="minorHAnsi" w:eastAsiaTheme="minorEastAsia" w:hAnsiTheme="minorHAnsi" w:cstheme="minorBidi"/>
              <w:sz w:val="22"/>
              <w:szCs w:val="22"/>
            </w:rPr>
          </w:pPr>
          <w:hyperlink w:anchor="_Toc435185756" w:history="1">
            <w:r w:rsidR="000A5FBD" w:rsidRPr="00AD29D6">
              <w:rPr>
                <w:rStyle w:val="Lienhypertexte"/>
              </w:rPr>
              <w:t>ANNEXES</w:t>
            </w:r>
            <w:r w:rsidR="000A5FBD" w:rsidRPr="00AD29D6">
              <w:rPr>
                <w:webHidden/>
              </w:rPr>
              <w:tab/>
            </w:r>
            <w:r w:rsidR="0005654E" w:rsidRPr="00AD29D6">
              <w:rPr>
                <w:webHidden/>
              </w:rPr>
              <w:fldChar w:fldCharType="begin"/>
            </w:r>
            <w:r w:rsidR="000A5FBD" w:rsidRPr="00AD29D6">
              <w:rPr>
                <w:webHidden/>
              </w:rPr>
              <w:instrText xml:space="preserve"> PAGEREF _Toc435185756 \h </w:instrText>
            </w:r>
            <w:r w:rsidR="0005654E" w:rsidRPr="00AD29D6">
              <w:rPr>
                <w:webHidden/>
              </w:rPr>
            </w:r>
            <w:r w:rsidR="0005654E" w:rsidRPr="00AD29D6">
              <w:rPr>
                <w:webHidden/>
              </w:rPr>
              <w:fldChar w:fldCharType="separate"/>
            </w:r>
            <w:r w:rsidR="000A5FBD" w:rsidRPr="00AD29D6">
              <w:rPr>
                <w:webHidden/>
              </w:rPr>
              <w:t>104</w:t>
            </w:r>
            <w:r w:rsidR="0005654E" w:rsidRPr="00AD29D6">
              <w:rPr>
                <w:webHidden/>
              </w:rPr>
              <w:fldChar w:fldCharType="end"/>
            </w:r>
          </w:hyperlink>
        </w:p>
        <w:p w:rsidR="008048DF" w:rsidRPr="00AD29D6" w:rsidRDefault="0005654E" w:rsidP="008048DF">
          <w:pPr>
            <w:rPr>
              <w:b/>
              <w:bCs/>
            </w:rPr>
          </w:pPr>
          <w:r w:rsidRPr="00AD29D6">
            <w:rPr>
              <w:b/>
              <w:bCs/>
            </w:rPr>
            <w:lastRenderedPageBreak/>
            <w:fldChar w:fldCharType="end"/>
          </w:r>
        </w:p>
      </w:sdtContent>
    </w:sdt>
    <w:bookmarkStart w:id="6" w:name="_Toc521384345" w:displacedByCustomXml="prev"/>
    <w:bookmarkStart w:id="7" w:name="_Toc523800827" w:displacedByCustomXml="prev"/>
    <w:bookmarkStart w:id="8" w:name="_Toc523801237" w:displacedByCustomXml="prev"/>
    <w:bookmarkStart w:id="9" w:name="_Toc178138775" w:displacedByCustomXml="prev"/>
    <w:bookmarkStart w:id="10" w:name="_Toc435185687" w:displacedByCustomXml="prev"/>
    <w:p w:rsidR="00211D07" w:rsidRPr="00AD29D6" w:rsidRDefault="00211D07" w:rsidP="008048DF">
      <w:pPr>
        <w:rPr>
          <w:b/>
        </w:rPr>
      </w:pPr>
      <w:r w:rsidRPr="00AD29D6">
        <w:rPr>
          <w:b/>
        </w:rPr>
        <w:t>INTRODUCT</w:t>
      </w:r>
      <w:bookmarkStart w:id="11" w:name="_GoBack"/>
      <w:bookmarkEnd w:id="11"/>
      <w:r w:rsidRPr="00AD29D6">
        <w:rPr>
          <w:b/>
        </w:rPr>
        <w:t>ION</w:t>
      </w:r>
      <w:bookmarkEnd w:id="10"/>
      <w:bookmarkEnd w:id="9"/>
      <w:bookmarkEnd w:id="8"/>
      <w:bookmarkEnd w:id="7"/>
      <w:bookmarkEnd w:id="6"/>
    </w:p>
    <w:p w:rsidR="00211D07" w:rsidRDefault="00211D07" w:rsidP="00211D07">
      <w:pPr>
        <w:jc w:val="both"/>
        <w:rPr>
          <w:rFonts w:ascii="Arial" w:hAnsi="Arial"/>
          <w:b/>
        </w:rPr>
      </w:pPr>
    </w:p>
    <w:p w:rsidR="00743A7D" w:rsidRPr="00704302" w:rsidRDefault="00743A7D" w:rsidP="00704302">
      <w:pPr>
        <w:spacing w:line="360" w:lineRule="auto"/>
        <w:jc w:val="both"/>
        <w:rPr>
          <w:rFonts w:ascii="Arial" w:hAnsi="Arial" w:cs="Arial"/>
        </w:rPr>
      </w:pPr>
      <w:r w:rsidRPr="00704302">
        <w:rPr>
          <w:rFonts w:ascii="Arial" w:hAnsi="Arial" w:cs="Arial"/>
        </w:rPr>
        <w:t xml:space="preserve">Le Burkina Faso </w:t>
      </w:r>
      <w:r w:rsidR="008048DF">
        <w:rPr>
          <w:rFonts w:ascii="Arial" w:hAnsi="Arial" w:cs="Arial"/>
        </w:rPr>
        <w:t xml:space="preserve">a entrepris depuis les années </w:t>
      </w:r>
      <w:r w:rsidRPr="00704302">
        <w:rPr>
          <w:rFonts w:ascii="Arial" w:hAnsi="Arial" w:cs="Arial"/>
        </w:rPr>
        <w:t>80, une réforme de son système de santé afin de mieux répondre aux nombreux défis en matière de santé des populations.</w:t>
      </w:r>
    </w:p>
    <w:p w:rsidR="00743A7D" w:rsidRPr="00704302" w:rsidRDefault="00743A7D" w:rsidP="00704302">
      <w:pPr>
        <w:spacing w:line="360" w:lineRule="auto"/>
        <w:jc w:val="both"/>
        <w:rPr>
          <w:rFonts w:ascii="Arial" w:hAnsi="Arial" w:cs="Arial"/>
        </w:rPr>
      </w:pPr>
      <w:r w:rsidRPr="00704302">
        <w:rPr>
          <w:rFonts w:ascii="Arial" w:hAnsi="Arial" w:cs="Arial"/>
        </w:rPr>
        <w:t>Depuis plus d’une décennie, le Ministère de la santé est engagé dans un processus de gestion décentralisée basée sur la performance, avec l’appui des partenaires techniques et financiers intervenant dans le domaine de la santé.</w:t>
      </w:r>
    </w:p>
    <w:p w:rsidR="00743A7D" w:rsidRPr="00704302" w:rsidRDefault="00743A7D" w:rsidP="00704302">
      <w:pPr>
        <w:spacing w:line="360" w:lineRule="auto"/>
        <w:jc w:val="both"/>
        <w:rPr>
          <w:rFonts w:ascii="Arial" w:hAnsi="Arial" w:cs="Arial"/>
          <w:bCs/>
        </w:rPr>
      </w:pPr>
      <w:r w:rsidRPr="00704302">
        <w:rPr>
          <w:rFonts w:ascii="Arial" w:hAnsi="Arial" w:cs="Arial"/>
        </w:rPr>
        <w:t>A cet effet, des documents d'orientation</w:t>
      </w:r>
      <w:r w:rsidR="004406C5">
        <w:rPr>
          <w:rFonts w:ascii="Arial" w:hAnsi="Arial" w:cs="Arial"/>
        </w:rPr>
        <w:t>,</w:t>
      </w:r>
      <w:r w:rsidRPr="00704302">
        <w:rPr>
          <w:rFonts w:ascii="Arial" w:hAnsi="Arial" w:cs="Arial"/>
        </w:rPr>
        <w:t xml:space="preserve"> que sont la Politique nationale de santé (PNS) et le Plan National de Développement Sanitaire (PNDS) adoptés en août 2011, définissant les orientations stratégiques indispensables à la conduite du processus de planification à tous les niveaux du système de santé ;</w:t>
      </w:r>
      <w:r w:rsidRPr="00704302">
        <w:rPr>
          <w:rFonts w:ascii="Arial" w:hAnsi="Arial" w:cs="Arial"/>
          <w:bCs/>
        </w:rPr>
        <w:t xml:space="preserve"> ont  été révisés en vue de prendre en compte les changements intervenus au cours des dix (10) dernières années.. </w:t>
      </w:r>
    </w:p>
    <w:p w:rsidR="00743A7D" w:rsidRPr="00704302" w:rsidRDefault="00743A7D" w:rsidP="00704302">
      <w:pPr>
        <w:spacing w:line="360" w:lineRule="auto"/>
        <w:jc w:val="both"/>
        <w:rPr>
          <w:rFonts w:ascii="Arial" w:hAnsi="Arial" w:cs="Arial"/>
          <w:bCs/>
        </w:rPr>
      </w:pPr>
      <w:r w:rsidRPr="00704302">
        <w:rPr>
          <w:rFonts w:ascii="Arial" w:hAnsi="Arial" w:cs="Arial"/>
        </w:rPr>
        <w:t>Cette politique s’est matérialisée</w:t>
      </w:r>
      <w:r w:rsidR="0024580D">
        <w:rPr>
          <w:rFonts w:ascii="Arial" w:hAnsi="Arial" w:cs="Arial"/>
        </w:rPr>
        <w:t xml:space="preserve"> par l’</w:t>
      </w:r>
      <w:r w:rsidRPr="00704302">
        <w:rPr>
          <w:rFonts w:ascii="Arial" w:hAnsi="Arial" w:cs="Arial"/>
        </w:rPr>
        <w:t>élaboration des plans d’action opérationnel à tous les niveaux du système de santé. Ce processus  de planification  qui était faite  selon</w:t>
      </w:r>
      <w:r w:rsidRPr="00704302">
        <w:rPr>
          <w:rFonts w:ascii="Arial" w:eastAsiaTheme="minorEastAsia" w:hAnsi="Arial" w:cs="Arial"/>
        </w:rPr>
        <w:t xml:space="preserve"> la méthode classique de planification et la planification par objectif, a</w:t>
      </w:r>
      <w:r w:rsidRPr="00704302">
        <w:rPr>
          <w:rFonts w:ascii="Arial" w:hAnsi="Arial" w:cs="Arial"/>
        </w:rPr>
        <w:t>u fil des années</w:t>
      </w:r>
      <w:r w:rsidR="0024580D">
        <w:rPr>
          <w:rFonts w:ascii="Arial" w:hAnsi="Arial" w:cs="Arial"/>
        </w:rPr>
        <w:t>,</w:t>
      </w:r>
      <w:r w:rsidRPr="00704302">
        <w:rPr>
          <w:rFonts w:ascii="Arial" w:hAnsi="Arial" w:cs="Arial"/>
        </w:rPr>
        <w:t xml:space="preserve"> a présenté des insuffisances, notamment la perte progressive de la qualité des plans d’action. Ce qui a du reste contraint à instituer une revue technique de ces plans. Les raisons de la dégradation de la qualité des plans d’action sont</w:t>
      </w:r>
      <w:r w:rsidR="0024580D">
        <w:rPr>
          <w:rFonts w:ascii="Arial" w:hAnsi="Arial" w:cs="Arial"/>
        </w:rPr>
        <w:t>,</w:t>
      </w:r>
      <w:r w:rsidRPr="00704302">
        <w:rPr>
          <w:rFonts w:ascii="Arial" w:hAnsi="Arial" w:cs="Arial"/>
        </w:rPr>
        <w:t xml:space="preserve"> entre autres:</w:t>
      </w:r>
    </w:p>
    <w:p w:rsidR="00743A7D" w:rsidRPr="00704302" w:rsidRDefault="0024580D" w:rsidP="009065A9">
      <w:pPr>
        <w:numPr>
          <w:ilvl w:val="0"/>
          <w:numId w:val="39"/>
        </w:numPr>
        <w:spacing w:line="360" w:lineRule="auto"/>
        <w:jc w:val="both"/>
        <w:rPr>
          <w:rFonts w:ascii="Arial" w:hAnsi="Arial" w:cs="Arial"/>
        </w:rPr>
      </w:pPr>
      <w:r>
        <w:rPr>
          <w:rFonts w:ascii="Arial" w:hAnsi="Arial" w:cs="Arial"/>
        </w:rPr>
        <w:t>l</w:t>
      </w:r>
      <w:r w:rsidR="00743A7D" w:rsidRPr="00704302">
        <w:rPr>
          <w:rFonts w:ascii="Arial" w:hAnsi="Arial" w:cs="Arial"/>
        </w:rPr>
        <w:t>’insuffisance de compétences en planification des acteurs chargés de la planification à tous les niveaux ;</w:t>
      </w:r>
    </w:p>
    <w:p w:rsidR="00743A7D" w:rsidRPr="00704302" w:rsidRDefault="00743A7D" w:rsidP="009065A9">
      <w:pPr>
        <w:numPr>
          <w:ilvl w:val="0"/>
          <w:numId w:val="39"/>
        </w:numPr>
        <w:spacing w:line="360" w:lineRule="auto"/>
        <w:jc w:val="both"/>
        <w:rPr>
          <w:rFonts w:ascii="Arial" w:hAnsi="Arial" w:cs="Arial"/>
        </w:rPr>
      </w:pPr>
      <w:r w:rsidRPr="00704302">
        <w:rPr>
          <w:rFonts w:ascii="Arial" w:hAnsi="Arial" w:cs="Arial"/>
        </w:rPr>
        <w:t>la faible appropriation du processus de planification par les acteurs de terrain ;</w:t>
      </w:r>
    </w:p>
    <w:p w:rsidR="00743A7D" w:rsidRPr="00704302" w:rsidRDefault="00743A7D" w:rsidP="009065A9">
      <w:pPr>
        <w:numPr>
          <w:ilvl w:val="0"/>
          <w:numId w:val="39"/>
        </w:numPr>
        <w:spacing w:line="360" w:lineRule="auto"/>
        <w:jc w:val="both"/>
        <w:rPr>
          <w:rFonts w:ascii="Arial" w:hAnsi="Arial" w:cs="Arial"/>
        </w:rPr>
      </w:pPr>
      <w:r w:rsidRPr="00704302">
        <w:rPr>
          <w:rFonts w:ascii="Arial" w:hAnsi="Arial" w:cs="Arial"/>
        </w:rPr>
        <w:t>la faible implication des premiers responsables (DRS, MCD, directeurs…) à la planification de leur structure ;</w:t>
      </w:r>
    </w:p>
    <w:p w:rsidR="00743A7D" w:rsidRPr="00704302" w:rsidRDefault="00743A7D" w:rsidP="009065A9">
      <w:pPr>
        <w:numPr>
          <w:ilvl w:val="0"/>
          <w:numId w:val="39"/>
        </w:numPr>
        <w:spacing w:line="360" w:lineRule="auto"/>
        <w:jc w:val="both"/>
        <w:rPr>
          <w:rFonts w:ascii="Arial" w:hAnsi="Arial" w:cs="Arial"/>
        </w:rPr>
      </w:pPr>
      <w:r w:rsidRPr="00704302">
        <w:rPr>
          <w:rFonts w:ascii="Arial" w:hAnsi="Arial" w:cs="Arial"/>
        </w:rPr>
        <w:t>l’insuffisance des outils de planification et de leur prise en compte dans les plans d’action ;</w:t>
      </w:r>
    </w:p>
    <w:p w:rsidR="00743A7D" w:rsidRDefault="00743A7D" w:rsidP="009065A9">
      <w:pPr>
        <w:numPr>
          <w:ilvl w:val="0"/>
          <w:numId w:val="39"/>
        </w:numPr>
        <w:spacing w:line="360" w:lineRule="auto"/>
        <w:jc w:val="both"/>
        <w:rPr>
          <w:rFonts w:ascii="Arial" w:hAnsi="Arial" w:cs="Arial"/>
        </w:rPr>
      </w:pPr>
      <w:r w:rsidRPr="00704302">
        <w:rPr>
          <w:rFonts w:ascii="Arial" w:hAnsi="Arial" w:cs="Arial"/>
        </w:rPr>
        <w:t>la non prise en compte des besoins actuels tels que la gestion basée sur les résultats, la planification orientée résultats</w:t>
      </w:r>
      <w:r w:rsidR="0024580D">
        <w:rPr>
          <w:rFonts w:ascii="Arial" w:hAnsi="Arial" w:cs="Arial"/>
        </w:rPr>
        <w:t> ;</w:t>
      </w:r>
    </w:p>
    <w:p w:rsidR="0024580D" w:rsidRPr="00704302" w:rsidRDefault="0024580D" w:rsidP="009065A9">
      <w:pPr>
        <w:numPr>
          <w:ilvl w:val="0"/>
          <w:numId w:val="39"/>
        </w:numPr>
        <w:spacing w:line="360" w:lineRule="auto"/>
        <w:jc w:val="both"/>
        <w:rPr>
          <w:rFonts w:ascii="Arial" w:hAnsi="Arial" w:cs="Arial"/>
        </w:rPr>
      </w:pPr>
      <w:r>
        <w:rPr>
          <w:rFonts w:ascii="Arial" w:hAnsi="Arial" w:cs="Arial"/>
        </w:rPr>
        <w:t>l’insuffisance de temps nécessaire accordée  au processus de planification.</w:t>
      </w:r>
    </w:p>
    <w:p w:rsidR="00743A7D" w:rsidRPr="00704302" w:rsidRDefault="00743A7D" w:rsidP="00704302">
      <w:pPr>
        <w:spacing w:line="360" w:lineRule="auto"/>
        <w:jc w:val="both"/>
        <w:rPr>
          <w:rFonts w:ascii="Arial" w:hAnsi="Arial" w:cs="Arial"/>
        </w:rPr>
      </w:pPr>
      <w:r w:rsidRPr="00704302">
        <w:rPr>
          <w:rFonts w:ascii="Arial" w:hAnsi="Arial" w:cs="Arial"/>
        </w:rPr>
        <w:t>De l’avis de tous les experts de la planification du Ministère</w:t>
      </w:r>
      <w:r w:rsidR="0024580D">
        <w:rPr>
          <w:rFonts w:ascii="Arial" w:hAnsi="Arial" w:cs="Arial"/>
        </w:rPr>
        <w:t xml:space="preserve"> de la santé</w:t>
      </w:r>
      <w:r w:rsidRPr="00704302">
        <w:rPr>
          <w:rFonts w:ascii="Arial" w:hAnsi="Arial" w:cs="Arial"/>
        </w:rPr>
        <w:t xml:space="preserve">, la dégradation de la qualité des plans d’action ainsi que les méthodes actuelles de planification, ne permettent pas aux structures de santé de prendre correctement en charge les problèmes de santé des populations. D’où la nécessité de s’orienter vers une planification axée sur les résultats, qui est une large stratégie de gestion, visant d’une </w:t>
      </w:r>
      <w:r w:rsidRPr="00704302">
        <w:rPr>
          <w:rFonts w:ascii="Arial" w:hAnsi="Arial" w:cs="Arial"/>
        </w:rPr>
        <w:lastRenderedPageBreak/>
        <w:t xml:space="preserve">part  </w:t>
      </w:r>
      <w:r w:rsidR="0024580D">
        <w:rPr>
          <w:rFonts w:ascii="Arial" w:hAnsi="Arial" w:cs="Arial"/>
        </w:rPr>
        <w:t xml:space="preserve">la </w:t>
      </w:r>
      <w:r w:rsidRPr="00704302">
        <w:rPr>
          <w:rFonts w:ascii="Arial" w:hAnsi="Arial" w:cs="Arial"/>
        </w:rPr>
        <w:t>réalis</w:t>
      </w:r>
      <w:r w:rsidR="0024580D">
        <w:rPr>
          <w:rFonts w:ascii="Arial" w:hAnsi="Arial" w:cs="Arial"/>
        </w:rPr>
        <w:t xml:space="preserve">ation d’une </w:t>
      </w:r>
      <w:r w:rsidRPr="00704302">
        <w:rPr>
          <w:rFonts w:ascii="Arial" w:hAnsi="Arial" w:cs="Arial"/>
        </w:rPr>
        <w:t xml:space="preserve"> meilleure performance et des résultats démontrables et d’autre part </w:t>
      </w:r>
      <w:r w:rsidR="00211514">
        <w:rPr>
          <w:rFonts w:ascii="Arial" w:hAnsi="Arial" w:cs="Arial"/>
        </w:rPr>
        <w:t xml:space="preserve">le </w:t>
      </w:r>
      <w:r w:rsidR="00704302" w:rsidRPr="00704302">
        <w:rPr>
          <w:rFonts w:ascii="Arial" w:hAnsi="Arial" w:cs="Arial"/>
        </w:rPr>
        <w:t xml:space="preserve"> pass</w:t>
      </w:r>
      <w:r w:rsidR="00211514">
        <w:rPr>
          <w:rFonts w:ascii="Arial" w:hAnsi="Arial" w:cs="Arial"/>
        </w:rPr>
        <w:t xml:space="preserve">age </w:t>
      </w:r>
      <w:r w:rsidR="00704302" w:rsidRPr="00704302">
        <w:rPr>
          <w:rFonts w:ascii="Arial" w:hAnsi="Arial" w:cs="Arial"/>
        </w:rPr>
        <w:t>d’une logique «  Projet »  à  une   logique «</w:t>
      </w:r>
      <w:r w:rsidRPr="00704302">
        <w:rPr>
          <w:rFonts w:ascii="Arial" w:hAnsi="Arial" w:cs="Arial"/>
        </w:rPr>
        <w:t xml:space="preserve"> Résultats  ». </w:t>
      </w:r>
    </w:p>
    <w:p w:rsidR="00743A7D" w:rsidRPr="00704302" w:rsidRDefault="00743A7D" w:rsidP="00704302">
      <w:pPr>
        <w:spacing w:line="360" w:lineRule="auto"/>
        <w:jc w:val="both"/>
        <w:rPr>
          <w:rFonts w:ascii="Arial" w:hAnsi="Arial" w:cs="Arial"/>
        </w:rPr>
      </w:pPr>
      <w:r w:rsidRPr="00704302">
        <w:rPr>
          <w:rFonts w:ascii="Arial" w:hAnsi="Arial" w:cs="Arial"/>
          <w:bCs/>
        </w:rPr>
        <w:t>Pour ce faire, les professionnels de santé à tous les niveaux du système de santé , doivent être outillé</w:t>
      </w:r>
      <w:r w:rsidR="0024580D">
        <w:rPr>
          <w:rFonts w:ascii="Arial" w:hAnsi="Arial" w:cs="Arial"/>
          <w:bCs/>
        </w:rPr>
        <w:t>s</w:t>
      </w:r>
      <w:r w:rsidR="008048DF">
        <w:rPr>
          <w:rFonts w:ascii="Arial" w:hAnsi="Arial" w:cs="Arial"/>
          <w:bCs/>
        </w:rPr>
        <w:t xml:space="preserve"> </w:t>
      </w:r>
      <w:r w:rsidRPr="00704302">
        <w:rPr>
          <w:rFonts w:ascii="Arial" w:hAnsi="Arial" w:cs="Arial"/>
        </w:rPr>
        <w:t xml:space="preserve">en planification axée sur les résultats, dont l’objectif  est de produire un cadre de résultats et un cadre de suivi et </w:t>
      </w:r>
      <w:r w:rsidR="0024580D">
        <w:rPr>
          <w:rFonts w:ascii="Arial" w:hAnsi="Arial" w:cs="Arial"/>
        </w:rPr>
        <w:t>d’</w:t>
      </w:r>
      <w:r w:rsidRPr="00704302">
        <w:rPr>
          <w:rFonts w:ascii="Arial" w:hAnsi="Arial" w:cs="Arial"/>
        </w:rPr>
        <w:t xml:space="preserve">évaluation  des progrès  de la performance du système national de santé  à travers le  PNDS  et </w:t>
      </w:r>
      <w:r w:rsidR="00211514">
        <w:rPr>
          <w:rFonts w:ascii="Arial" w:hAnsi="Arial" w:cs="Arial"/>
        </w:rPr>
        <w:t>l</w:t>
      </w:r>
      <w:r w:rsidRPr="00704302">
        <w:rPr>
          <w:rFonts w:ascii="Arial" w:hAnsi="Arial" w:cs="Arial"/>
        </w:rPr>
        <w:t xml:space="preserve">es Plans opérationnels des </w:t>
      </w:r>
      <w:r w:rsidR="00211514">
        <w:rPr>
          <w:rFonts w:ascii="Arial" w:hAnsi="Arial" w:cs="Arial"/>
        </w:rPr>
        <w:t>d</w:t>
      </w:r>
      <w:r w:rsidRPr="00704302">
        <w:rPr>
          <w:rFonts w:ascii="Arial" w:hAnsi="Arial" w:cs="Arial"/>
        </w:rPr>
        <w:t xml:space="preserve">istricts, des </w:t>
      </w:r>
      <w:r w:rsidR="00211514">
        <w:rPr>
          <w:rFonts w:ascii="Arial" w:hAnsi="Arial" w:cs="Arial"/>
        </w:rPr>
        <w:t>r</w:t>
      </w:r>
      <w:r w:rsidRPr="00704302">
        <w:rPr>
          <w:rFonts w:ascii="Arial" w:hAnsi="Arial" w:cs="Arial"/>
        </w:rPr>
        <w:t xml:space="preserve">égions et des hôpitaux. </w:t>
      </w:r>
    </w:p>
    <w:p w:rsidR="00743A7D" w:rsidRPr="00704302" w:rsidRDefault="00743A7D" w:rsidP="00704302">
      <w:pPr>
        <w:spacing w:line="360" w:lineRule="auto"/>
        <w:jc w:val="both"/>
        <w:rPr>
          <w:rFonts w:ascii="Arial" w:hAnsi="Arial" w:cs="Arial"/>
        </w:rPr>
      </w:pPr>
    </w:p>
    <w:p w:rsidR="00743A7D" w:rsidRPr="00704302" w:rsidRDefault="00743A7D" w:rsidP="00704302">
      <w:pPr>
        <w:spacing w:line="360" w:lineRule="auto"/>
        <w:jc w:val="both"/>
        <w:rPr>
          <w:rFonts w:ascii="Arial" w:hAnsi="Arial" w:cs="Arial"/>
        </w:rPr>
      </w:pPr>
      <w:r w:rsidRPr="00704302">
        <w:rPr>
          <w:rFonts w:ascii="Arial" w:hAnsi="Arial" w:cs="Arial"/>
        </w:rPr>
        <w:t>Le contenu de ce module est subdivisé en deux grandes parties:</w:t>
      </w:r>
    </w:p>
    <w:p w:rsidR="00743A7D" w:rsidRPr="00704302" w:rsidRDefault="00743A7D" w:rsidP="009065A9">
      <w:pPr>
        <w:pStyle w:val="Paragraphedeliste"/>
        <w:numPr>
          <w:ilvl w:val="0"/>
          <w:numId w:val="38"/>
        </w:numPr>
        <w:spacing w:line="360" w:lineRule="auto"/>
        <w:jc w:val="both"/>
        <w:rPr>
          <w:rFonts w:ascii="Arial" w:hAnsi="Arial" w:cs="Arial"/>
        </w:rPr>
      </w:pPr>
      <w:r w:rsidRPr="00704302">
        <w:rPr>
          <w:rFonts w:ascii="Arial" w:hAnsi="Arial" w:cs="Arial"/>
        </w:rPr>
        <w:t xml:space="preserve">Rappel </w:t>
      </w:r>
      <w:r w:rsidR="00211514">
        <w:rPr>
          <w:rFonts w:ascii="Arial" w:hAnsi="Arial" w:cs="Arial"/>
        </w:rPr>
        <w:t xml:space="preserve">sur </w:t>
      </w:r>
      <w:r w:rsidRPr="00704302">
        <w:rPr>
          <w:rFonts w:ascii="Arial" w:hAnsi="Arial" w:cs="Arial"/>
        </w:rPr>
        <w:t xml:space="preserve"> la </w:t>
      </w:r>
      <w:r w:rsidR="00211514" w:rsidRPr="00704302">
        <w:rPr>
          <w:rFonts w:ascii="Arial" w:hAnsi="Arial" w:cs="Arial"/>
        </w:rPr>
        <w:t>planification</w:t>
      </w:r>
      <w:r w:rsidR="00211514">
        <w:rPr>
          <w:rFonts w:ascii="Arial" w:hAnsi="Arial" w:cs="Arial"/>
        </w:rPr>
        <w:t xml:space="preserve"> sanitaire</w:t>
      </w:r>
      <w:r w:rsidRPr="00704302">
        <w:rPr>
          <w:rFonts w:ascii="Arial" w:hAnsi="Arial" w:cs="Arial"/>
        </w:rPr>
        <w:t> ;</w:t>
      </w:r>
    </w:p>
    <w:p w:rsidR="00743A7D" w:rsidRPr="00704302" w:rsidRDefault="00743A7D" w:rsidP="009065A9">
      <w:pPr>
        <w:pStyle w:val="Paragraphedeliste"/>
        <w:numPr>
          <w:ilvl w:val="0"/>
          <w:numId w:val="38"/>
        </w:numPr>
        <w:spacing w:line="360" w:lineRule="auto"/>
        <w:jc w:val="both"/>
        <w:rPr>
          <w:rFonts w:ascii="Arial" w:hAnsi="Arial" w:cs="Arial"/>
        </w:rPr>
      </w:pPr>
      <w:r w:rsidRPr="00704302">
        <w:rPr>
          <w:rFonts w:ascii="Arial" w:hAnsi="Arial" w:cs="Arial"/>
        </w:rPr>
        <w:t>la conduite de la planification axée sur les résultats.</w:t>
      </w:r>
    </w:p>
    <w:p w:rsidR="003519FF" w:rsidRPr="00FD7B10" w:rsidRDefault="003519FF" w:rsidP="003519FF">
      <w:pPr>
        <w:pStyle w:val="Titre1"/>
        <w:spacing w:line="360" w:lineRule="auto"/>
        <w:rPr>
          <w:rFonts w:ascii="Arial" w:hAnsi="Arial" w:cs="Arial"/>
          <w:bCs w:val="0"/>
          <w:color w:val="auto"/>
          <w:spacing w:val="-3"/>
          <w:sz w:val="24"/>
          <w:szCs w:val="24"/>
        </w:rPr>
      </w:pPr>
      <w:bookmarkStart w:id="12" w:name="_Toc435185688"/>
      <w:r w:rsidRPr="00FD7B10">
        <w:rPr>
          <w:rFonts w:ascii="Arial" w:hAnsi="Arial" w:cs="Arial"/>
          <w:bCs w:val="0"/>
          <w:color w:val="auto"/>
          <w:spacing w:val="-3"/>
          <w:sz w:val="24"/>
          <w:szCs w:val="24"/>
        </w:rPr>
        <w:t>OBJECTIFS D’APPRENTISSAGE</w:t>
      </w:r>
      <w:bookmarkEnd w:id="12"/>
    </w:p>
    <w:p w:rsidR="00F26CD1" w:rsidRPr="005019F9" w:rsidRDefault="00F26CD1" w:rsidP="005019F9">
      <w:pPr>
        <w:rPr>
          <w:bCs/>
        </w:rPr>
      </w:pPr>
    </w:p>
    <w:p w:rsidR="00F26CD1" w:rsidRPr="00704302" w:rsidRDefault="003519FF" w:rsidP="003519FF">
      <w:pPr>
        <w:spacing w:line="360" w:lineRule="auto"/>
        <w:jc w:val="both"/>
        <w:rPr>
          <w:rFonts w:ascii="Arial" w:hAnsi="Arial" w:cs="Arial"/>
          <w:spacing w:val="-3"/>
        </w:rPr>
      </w:pPr>
      <w:r w:rsidRPr="00704302">
        <w:rPr>
          <w:rFonts w:ascii="Arial" w:hAnsi="Arial" w:cs="Arial"/>
          <w:spacing w:val="-3"/>
        </w:rPr>
        <w:t xml:space="preserve">Le module vise à transmettre aux participants des connaissances pratiques et des outils de base de la gestion axée sur les résultats (GAR) pour la  planification, la mise en œuvre des programmes  et le développement du partenariat.  </w:t>
      </w:r>
    </w:p>
    <w:p w:rsidR="00F26CD1" w:rsidRPr="00704302" w:rsidRDefault="003519FF" w:rsidP="003519FF">
      <w:pPr>
        <w:spacing w:line="360" w:lineRule="auto"/>
        <w:rPr>
          <w:rFonts w:ascii="Arial" w:hAnsi="Arial" w:cs="Arial"/>
          <w:b/>
          <w:spacing w:val="-3"/>
        </w:rPr>
      </w:pPr>
      <w:r w:rsidRPr="00704302">
        <w:rPr>
          <w:rFonts w:ascii="Arial" w:hAnsi="Arial" w:cs="Arial"/>
          <w:b/>
          <w:spacing w:val="-3"/>
        </w:rPr>
        <w:t>OBJECTIFS SPECIFIQUES</w:t>
      </w:r>
    </w:p>
    <w:p w:rsidR="003519FF" w:rsidRPr="00704302" w:rsidRDefault="003519FF" w:rsidP="009065A9">
      <w:pPr>
        <w:numPr>
          <w:ilvl w:val="0"/>
          <w:numId w:val="16"/>
        </w:numPr>
        <w:spacing w:line="360" w:lineRule="auto"/>
        <w:jc w:val="both"/>
        <w:rPr>
          <w:rFonts w:ascii="Arial" w:hAnsi="Arial" w:cs="Arial"/>
          <w:spacing w:val="-3"/>
        </w:rPr>
      </w:pPr>
      <w:r w:rsidRPr="00704302">
        <w:rPr>
          <w:rFonts w:ascii="Arial" w:hAnsi="Arial" w:cs="Arial"/>
          <w:spacing w:val="-3"/>
        </w:rPr>
        <w:t>Expliquer les termes et concepts généraux en planification sanitaire ;</w:t>
      </w:r>
    </w:p>
    <w:p w:rsidR="003519FF" w:rsidRPr="00704302" w:rsidRDefault="003519FF" w:rsidP="009065A9">
      <w:pPr>
        <w:numPr>
          <w:ilvl w:val="0"/>
          <w:numId w:val="16"/>
        </w:numPr>
        <w:spacing w:line="360" w:lineRule="auto"/>
        <w:jc w:val="both"/>
        <w:rPr>
          <w:rFonts w:ascii="Arial" w:hAnsi="Arial" w:cs="Arial"/>
          <w:spacing w:val="-3"/>
        </w:rPr>
      </w:pPr>
      <w:r w:rsidRPr="00704302">
        <w:rPr>
          <w:rFonts w:ascii="Arial" w:hAnsi="Arial" w:cs="Arial"/>
          <w:spacing w:val="-3"/>
        </w:rPr>
        <w:t>Expliquer les termes et concepts de base de la gestion axée sur les résultats(GAR) ;</w:t>
      </w:r>
    </w:p>
    <w:p w:rsidR="003519FF" w:rsidRPr="00704302" w:rsidRDefault="003519FF" w:rsidP="009065A9">
      <w:pPr>
        <w:numPr>
          <w:ilvl w:val="0"/>
          <w:numId w:val="16"/>
        </w:numPr>
        <w:spacing w:line="360" w:lineRule="auto"/>
        <w:jc w:val="both"/>
        <w:rPr>
          <w:rFonts w:ascii="Arial" w:hAnsi="Arial" w:cs="Arial"/>
          <w:spacing w:val="-3"/>
        </w:rPr>
      </w:pPr>
      <w:r w:rsidRPr="00704302">
        <w:rPr>
          <w:rFonts w:ascii="Arial" w:hAnsi="Arial" w:cs="Arial"/>
          <w:spacing w:val="-3"/>
        </w:rPr>
        <w:t>Décrire la démarche de la  planification axée sur les résultats ;</w:t>
      </w:r>
    </w:p>
    <w:p w:rsidR="003519FF" w:rsidRPr="00704302" w:rsidRDefault="003519FF" w:rsidP="009065A9">
      <w:pPr>
        <w:numPr>
          <w:ilvl w:val="0"/>
          <w:numId w:val="16"/>
        </w:numPr>
        <w:spacing w:line="360" w:lineRule="auto"/>
        <w:jc w:val="both"/>
        <w:rPr>
          <w:rFonts w:ascii="Arial" w:hAnsi="Arial" w:cs="Arial"/>
        </w:rPr>
      </w:pPr>
      <w:r w:rsidRPr="00704302">
        <w:rPr>
          <w:rFonts w:ascii="Arial" w:hAnsi="Arial" w:cs="Arial"/>
        </w:rPr>
        <w:t>Rapporter et communiquer sur les résultats ;</w:t>
      </w:r>
    </w:p>
    <w:p w:rsidR="003519FF" w:rsidRDefault="003519FF" w:rsidP="009065A9">
      <w:pPr>
        <w:numPr>
          <w:ilvl w:val="0"/>
          <w:numId w:val="16"/>
        </w:numPr>
        <w:spacing w:line="360" w:lineRule="auto"/>
        <w:jc w:val="both"/>
        <w:rPr>
          <w:rFonts w:ascii="Arial" w:hAnsi="Arial" w:cs="Arial"/>
        </w:rPr>
      </w:pPr>
      <w:r w:rsidRPr="00704302">
        <w:rPr>
          <w:rFonts w:ascii="Arial" w:hAnsi="Arial" w:cs="Arial"/>
        </w:rPr>
        <w:t>Elaborer un plan d’action axé sur les résultats.</w:t>
      </w:r>
    </w:p>
    <w:p w:rsidR="00F26CD1" w:rsidRPr="00704302" w:rsidRDefault="00F26CD1" w:rsidP="005019F9">
      <w:pPr>
        <w:spacing w:line="360" w:lineRule="auto"/>
        <w:ind w:left="720"/>
        <w:jc w:val="both"/>
        <w:rPr>
          <w:rFonts w:ascii="Arial" w:hAnsi="Arial" w:cs="Arial"/>
        </w:rPr>
      </w:pPr>
    </w:p>
    <w:p w:rsidR="003519FF" w:rsidRPr="00704302" w:rsidRDefault="003519FF" w:rsidP="003519FF">
      <w:pPr>
        <w:spacing w:line="360" w:lineRule="auto"/>
        <w:jc w:val="both"/>
        <w:rPr>
          <w:rFonts w:ascii="Arial" w:hAnsi="Arial" w:cs="Arial"/>
          <w:b/>
          <w:spacing w:val="-3"/>
        </w:rPr>
      </w:pPr>
      <w:r w:rsidRPr="00704302">
        <w:rPr>
          <w:rFonts w:ascii="Arial" w:hAnsi="Arial" w:cs="Arial"/>
          <w:b/>
          <w:spacing w:val="-3"/>
        </w:rPr>
        <w:t>RÉSULTATS ATTENDUS</w:t>
      </w:r>
    </w:p>
    <w:p w:rsidR="003519FF" w:rsidRPr="00704302" w:rsidRDefault="003519FF" w:rsidP="003519FF">
      <w:pPr>
        <w:autoSpaceDE w:val="0"/>
        <w:autoSpaceDN w:val="0"/>
        <w:adjustRightInd w:val="0"/>
        <w:spacing w:line="360" w:lineRule="auto"/>
        <w:jc w:val="both"/>
        <w:rPr>
          <w:rFonts w:ascii="Arial" w:hAnsi="Arial" w:cs="Arial"/>
          <w:spacing w:val="-3"/>
        </w:rPr>
      </w:pPr>
      <w:r w:rsidRPr="00704302">
        <w:rPr>
          <w:rFonts w:ascii="Arial" w:hAnsi="Arial" w:cs="Arial"/>
          <w:spacing w:val="-3"/>
        </w:rPr>
        <w:t>• Les responsables chargés de la conception et la mise en œuvre des plans/programmes possèdent toutes les compétences nécessaires pour appliquer la planification axée sur les résultats  dans leurs interventions.</w:t>
      </w:r>
    </w:p>
    <w:p w:rsidR="003519FF" w:rsidRDefault="003519FF" w:rsidP="003519FF">
      <w:pPr>
        <w:autoSpaceDE w:val="0"/>
        <w:autoSpaceDN w:val="0"/>
        <w:adjustRightInd w:val="0"/>
        <w:spacing w:line="360" w:lineRule="auto"/>
        <w:jc w:val="both"/>
        <w:rPr>
          <w:rFonts w:ascii="Arial" w:hAnsi="Arial" w:cs="Arial"/>
          <w:spacing w:val="-3"/>
        </w:rPr>
      </w:pPr>
      <w:r w:rsidRPr="00704302">
        <w:rPr>
          <w:rFonts w:ascii="Arial" w:hAnsi="Arial" w:cs="Arial"/>
          <w:spacing w:val="-3"/>
        </w:rPr>
        <w:t>• La programmation est mise en œuvre selon les principes de la GAR.</w:t>
      </w:r>
    </w:p>
    <w:p w:rsidR="008048DF" w:rsidRPr="00704302" w:rsidRDefault="008048DF" w:rsidP="003519FF">
      <w:pPr>
        <w:autoSpaceDE w:val="0"/>
        <w:autoSpaceDN w:val="0"/>
        <w:adjustRightInd w:val="0"/>
        <w:spacing w:line="360" w:lineRule="auto"/>
        <w:jc w:val="both"/>
        <w:rPr>
          <w:rFonts w:ascii="Arial" w:hAnsi="Arial" w:cs="Arial"/>
          <w:spacing w:val="-3"/>
        </w:rPr>
      </w:pPr>
    </w:p>
    <w:p w:rsidR="008D3047" w:rsidRPr="008D3047" w:rsidRDefault="00794712" w:rsidP="008D3047">
      <w:pPr>
        <w:keepNext/>
        <w:keepLines/>
        <w:pBdr>
          <w:top w:val="thinThickLargeGap" w:sz="18" w:space="0" w:color="auto"/>
          <w:left w:val="thinThickLargeGap" w:sz="18" w:space="4" w:color="auto"/>
          <w:bottom w:val="thickThinLargeGap" w:sz="18" w:space="4" w:color="auto"/>
          <w:right w:val="thickThinLargeGap" w:sz="18" w:space="4" w:color="auto"/>
        </w:pBdr>
        <w:spacing w:before="480" w:line="276" w:lineRule="auto"/>
        <w:jc w:val="center"/>
        <w:outlineLvl w:val="0"/>
        <w:rPr>
          <w:rFonts w:ascii="Arial" w:hAnsi="Arial" w:cs="Arial"/>
          <w:b/>
          <w:bCs/>
          <w:color w:val="365F91"/>
          <w:sz w:val="28"/>
          <w:szCs w:val="28"/>
        </w:rPr>
      </w:pPr>
      <w:bookmarkStart w:id="13" w:name="_Toc435185689"/>
      <w:r>
        <w:rPr>
          <w:rFonts w:ascii="Arial" w:hAnsi="Arial" w:cs="Arial"/>
          <w:b/>
          <w:bCs/>
          <w:sz w:val="28"/>
          <w:szCs w:val="28"/>
          <w:u w:val="single"/>
          <w:lang w:val="pt-PT"/>
        </w:rPr>
        <w:lastRenderedPageBreak/>
        <w:t xml:space="preserve">CHAPITRE I </w:t>
      </w:r>
      <w:r w:rsidR="008D3047" w:rsidRPr="008D3047">
        <w:rPr>
          <w:rFonts w:ascii="Arial" w:hAnsi="Arial" w:cs="Arial"/>
          <w:b/>
          <w:bCs/>
          <w:color w:val="365F91"/>
          <w:sz w:val="28"/>
          <w:szCs w:val="28"/>
          <w:lang w:val="pt-PT"/>
        </w:rPr>
        <w:t>:</w:t>
      </w:r>
      <w:bookmarkStart w:id="14" w:name="_Toc521384343"/>
      <w:bookmarkStart w:id="15" w:name="_Toc523800825"/>
      <w:bookmarkStart w:id="16" w:name="_Toc523801235"/>
      <w:r w:rsidR="008D3047" w:rsidRPr="003F6D74">
        <w:rPr>
          <w:rFonts w:ascii="Arial" w:hAnsi="Arial" w:cs="Arial"/>
          <w:b/>
          <w:bCs/>
          <w:sz w:val="28"/>
          <w:szCs w:val="28"/>
          <w:lang w:val="pt-PT"/>
        </w:rPr>
        <w:t>GENERALITES SUR</w:t>
      </w:r>
      <w:bookmarkStart w:id="17" w:name="_Toc521384344"/>
      <w:bookmarkStart w:id="18" w:name="_Toc523800826"/>
      <w:bookmarkStart w:id="19" w:name="_Toc523801236"/>
      <w:bookmarkEnd w:id="14"/>
      <w:bookmarkEnd w:id="15"/>
      <w:bookmarkEnd w:id="16"/>
      <w:r w:rsidR="008D3047" w:rsidRPr="003F6D74">
        <w:rPr>
          <w:rFonts w:ascii="Arial" w:hAnsi="Arial" w:cs="Arial"/>
          <w:b/>
          <w:bCs/>
          <w:sz w:val="28"/>
          <w:szCs w:val="28"/>
        </w:rPr>
        <w:t>LA  PLANIFICATION  SANITAIRE</w:t>
      </w:r>
      <w:bookmarkEnd w:id="13"/>
      <w:bookmarkEnd w:id="17"/>
      <w:bookmarkEnd w:id="18"/>
      <w:bookmarkEnd w:id="19"/>
    </w:p>
    <w:p w:rsidR="008D3047" w:rsidRPr="008D3047" w:rsidRDefault="008D3047" w:rsidP="008D3047">
      <w:pPr>
        <w:spacing w:after="200" w:line="276" w:lineRule="auto"/>
        <w:rPr>
          <w:rFonts w:asciiTheme="minorHAnsi" w:eastAsiaTheme="minorEastAsia" w:hAnsiTheme="minorHAnsi" w:cstheme="minorBidi"/>
          <w:sz w:val="22"/>
          <w:szCs w:val="22"/>
        </w:rPr>
      </w:pPr>
    </w:p>
    <w:p w:rsidR="008D3047" w:rsidRPr="00A92F62" w:rsidRDefault="00EE1911" w:rsidP="00A92F62">
      <w:pPr>
        <w:pStyle w:val="Titre2"/>
        <w:spacing w:line="360" w:lineRule="auto"/>
        <w:rPr>
          <w:rFonts w:ascii="Arial" w:eastAsiaTheme="minorEastAsia" w:hAnsi="Arial" w:cs="Arial"/>
          <w:color w:val="auto"/>
        </w:rPr>
      </w:pPr>
      <w:bookmarkStart w:id="20" w:name="_Toc435185690"/>
      <w:bookmarkStart w:id="21" w:name="_Toc521384346"/>
      <w:bookmarkStart w:id="22" w:name="_Toc523800828"/>
      <w:bookmarkStart w:id="23" w:name="_Toc523801238"/>
      <w:bookmarkStart w:id="24" w:name="_Toc178138777"/>
      <w:r w:rsidRPr="00A92F62">
        <w:rPr>
          <w:rFonts w:ascii="Arial" w:eastAsiaTheme="minorEastAsia" w:hAnsi="Arial" w:cs="Arial"/>
          <w:color w:val="auto"/>
        </w:rPr>
        <w:t xml:space="preserve">1.1 </w:t>
      </w:r>
      <w:r w:rsidR="008D3047" w:rsidRPr="00F032F8">
        <w:rPr>
          <w:rFonts w:ascii="Arial" w:eastAsiaTheme="minorEastAsia" w:hAnsi="Arial" w:cs="Arial"/>
          <w:color w:val="auto"/>
          <w:sz w:val="28"/>
        </w:rPr>
        <w:t>D</w:t>
      </w:r>
      <w:r w:rsidR="00A92F62" w:rsidRPr="00F032F8">
        <w:rPr>
          <w:rFonts w:ascii="Arial" w:eastAsiaTheme="minorEastAsia" w:hAnsi="Arial" w:cs="Arial"/>
          <w:color w:val="auto"/>
          <w:sz w:val="28"/>
        </w:rPr>
        <w:t>éfinitions de la planification sanitaire</w:t>
      </w:r>
      <w:bookmarkEnd w:id="20"/>
      <w:bookmarkEnd w:id="21"/>
      <w:bookmarkEnd w:id="22"/>
      <w:bookmarkEnd w:id="23"/>
      <w:bookmarkEnd w:id="24"/>
    </w:p>
    <w:p w:rsidR="008D3047" w:rsidRPr="008D3047" w:rsidRDefault="008D3047" w:rsidP="001F7A74">
      <w:pPr>
        <w:spacing w:line="360" w:lineRule="auto"/>
        <w:jc w:val="both"/>
        <w:rPr>
          <w:rFonts w:ascii="Arial" w:eastAsiaTheme="minorEastAsia" w:hAnsi="Arial" w:cs="Arial"/>
        </w:rPr>
      </w:pPr>
      <w:r w:rsidRPr="008D3047">
        <w:rPr>
          <w:rFonts w:ascii="Arial" w:eastAsiaTheme="minorEastAsia" w:hAnsi="Arial" w:cs="Arial"/>
        </w:rPr>
        <w:t>La planification est une fonction séquentielle du cycle de management. Les définitions de la planification sont nombreuses ; quelques exemples sont donnés ci-dessous :</w:t>
      </w:r>
    </w:p>
    <w:p w:rsidR="008D3047" w:rsidRPr="008D3047" w:rsidRDefault="008D3047" w:rsidP="001F7A74">
      <w:pPr>
        <w:numPr>
          <w:ilvl w:val="0"/>
          <w:numId w:val="1"/>
        </w:numPr>
        <w:spacing w:line="360" w:lineRule="auto"/>
        <w:ind w:left="283"/>
        <w:jc w:val="both"/>
        <w:rPr>
          <w:rFonts w:ascii="Arial" w:eastAsiaTheme="minorEastAsia" w:hAnsi="Arial" w:cs="Arial"/>
        </w:rPr>
      </w:pPr>
      <w:r w:rsidRPr="008D3047">
        <w:rPr>
          <w:rFonts w:ascii="Arial" w:eastAsiaTheme="minorEastAsia" w:hAnsi="Arial" w:cs="Arial"/>
        </w:rPr>
        <w:t>Planifier, c’est déterminer d’avance ce qui doit être fait et comment cela doit être fait. Ce qui doit être fait conduit aux objectifs. Comment cela doit être fait conduit aux méthodes pour atteindre les objectifs.</w:t>
      </w:r>
    </w:p>
    <w:p w:rsidR="008D3047" w:rsidRPr="008D3047" w:rsidRDefault="008D3047" w:rsidP="001F7A74">
      <w:pPr>
        <w:numPr>
          <w:ilvl w:val="0"/>
          <w:numId w:val="1"/>
        </w:numPr>
        <w:spacing w:line="360" w:lineRule="auto"/>
        <w:ind w:left="283"/>
        <w:jc w:val="both"/>
        <w:rPr>
          <w:rFonts w:ascii="Arial" w:eastAsiaTheme="minorEastAsia" w:hAnsi="Arial" w:cs="Arial"/>
        </w:rPr>
      </w:pPr>
      <w:r w:rsidRPr="008D3047">
        <w:rPr>
          <w:rFonts w:ascii="Arial" w:eastAsiaTheme="minorEastAsia" w:hAnsi="Arial" w:cs="Arial"/>
        </w:rPr>
        <w:t>Planifier, c’est tracer le déroulement de l’action dans le futur.</w:t>
      </w:r>
    </w:p>
    <w:p w:rsidR="008D3047" w:rsidRPr="008D3047" w:rsidRDefault="008D3047" w:rsidP="001F7A74">
      <w:pPr>
        <w:numPr>
          <w:ilvl w:val="0"/>
          <w:numId w:val="1"/>
        </w:numPr>
        <w:spacing w:line="360" w:lineRule="auto"/>
        <w:ind w:left="283"/>
        <w:jc w:val="both"/>
        <w:rPr>
          <w:rFonts w:ascii="Arial" w:eastAsiaTheme="minorEastAsia" w:hAnsi="Arial" w:cs="Arial"/>
        </w:rPr>
      </w:pPr>
      <w:r w:rsidRPr="008D3047">
        <w:rPr>
          <w:rFonts w:ascii="Arial" w:eastAsiaTheme="minorEastAsia" w:hAnsi="Arial" w:cs="Arial"/>
        </w:rPr>
        <w:t>Planifier, c’est prédéterminer le cours des événements (ce qui est une façon de chercher à maîtriser l’avenir).</w:t>
      </w:r>
    </w:p>
    <w:p w:rsidR="008D3047" w:rsidRPr="008D3047" w:rsidRDefault="008D3047" w:rsidP="001F7A74">
      <w:pPr>
        <w:numPr>
          <w:ilvl w:val="0"/>
          <w:numId w:val="1"/>
        </w:numPr>
        <w:spacing w:line="360" w:lineRule="auto"/>
        <w:ind w:left="283"/>
        <w:jc w:val="both"/>
        <w:rPr>
          <w:rFonts w:ascii="Arial" w:eastAsiaTheme="minorEastAsia" w:hAnsi="Arial" w:cs="Arial"/>
        </w:rPr>
      </w:pPr>
      <w:r w:rsidRPr="008D3047">
        <w:rPr>
          <w:rFonts w:ascii="Arial" w:eastAsiaTheme="minorEastAsia" w:hAnsi="Arial" w:cs="Arial"/>
        </w:rPr>
        <w:t>La planification est un effort organisé, conscient et continu, dont le but est de choisir les moyens les meilleurs pour atteindre les objectifs soigneusement précisés (Albert Waterson).</w:t>
      </w:r>
    </w:p>
    <w:p w:rsidR="008D3047" w:rsidRPr="008D3047" w:rsidRDefault="008D3047" w:rsidP="001F7A74">
      <w:pPr>
        <w:numPr>
          <w:ilvl w:val="0"/>
          <w:numId w:val="1"/>
        </w:numPr>
        <w:spacing w:line="360" w:lineRule="auto"/>
        <w:ind w:left="283"/>
        <w:jc w:val="both"/>
        <w:rPr>
          <w:rFonts w:ascii="Arial" w:eastAsiaTheme="minorEastAsia" w:hAnsi="Arial" w:cs="Arial"/>
        </w:rPr>
      </w:pPr>
      <w:r w:rsidRPr="008D3047">
        <w:rPr>
          <w:rFonts w:ascii="Arial" w:eastAsiaTheme="minorEastAsia" w:hAnsi="Arial" w:cs="Arial"/>
        </w:rPr>
        <w:t>La planification peut être définie comme étant un processus d’élaboration d’un schéma (ou plan) indiquant les actions à mener pour obtenir un changement donné dans un délai déterminé. Le plan doit préciser les objectifs visés, ainsi que les approches (ou alternatives) et les types d’activités et les ressources qui permettront d’y parvenir.</w:t>
      </w:r>
    </w:p>
    <w:p w:rsidR="008D3047" w:rsidRPr="008D3047" w:rsidRDefault="008D3047" w:rsidP="001F7A74">
      <w:pPr>
        <w:numPr>
          <w:ilvl w:val="0"/>
          <w:numId w:val="1"/>
        </w:numPr>
        <w:spacing w:line="360" w:lineRule="auto"/>
        <w:ind w:left="283"/>
        <w:jc w:val="both"/>
        <w:rPr>
          <w:rFonts w:ascii="Arial" w:eastAsiaTheme="minorEastAsia" w:hAnsi="Arial" w:cs="Arial"/>
        </w:rPr>
      </w:pPr>
      <w:r w:rsidRPr="008D3047">
        <w:rPr>
          <w:rFonts w:ascii="Arial" w:eastAsiaTheme="minorEastAsia" w:hAnsi="Arial" w:cs="Arial"/>
        </w:rPr>
        <w:t>La planification est un processus continu de prévisions de ressources et de services requis pour atteindre des objectifs déterminés selon un ordre de priorité établi, permettant de choisir la ou les solutions optimales parmi plusieurs alternatives ; ces choix prennent en considération le contexte de contraintes, internes et externes, connues actuellement ou prévisibles dans le futur (Pineault R et Coll.). La notion centrale de la planification est la prévision.</w:t>
      </w:r>
    </w:p>
    <w:p w:rsidR="008D3047" w:rsidRPr="008D3047" w:rsidRDefault="00F63CF2" w:rsidP="001F7A74">
      <w:pPr>
        <w:spacing w:line="360" w:lineRule="auto"/>
        <w:jc w:val="both"/>
        <w:rPr>
          <w:rFonts w:ascii="Arial" w:eastAsiaTheme="minorEastAsia" w:hAnsi="Arial" w:cs="Arial"/>
        </w:rPr>
      </w:pPr>
      <w:r>
        <w:rPr>
          <w:rFonts w:ascii="Arial" w:eastAsiaTheme="minorEastAsia" w:hAnsi="Arial" w:cs="Arial"/>
        </w:rPr>
        <w:t xml:space="preserve">C’est dire que la </w:t>
      </w:r>
      <w:r w:rsidR="008D3047" w:rsidRPr="008D3047">
        <w:rPr>
          <w:rFonts w:ascii="Arial" w:eastAsiaTheme="minorEastAsia" w:hAnsi="Arial" w:cs="Arial"/>
        </w:rPr>
        <w:t xml:space="preserve"> fonction </w:t>
      </w:r>
      <w:r>
        <w:rPr>
          <w:rFonts w:ascii="Arial" w:eastAsiaTheme="minorEastAsia" w:hAnsi="Arial" w:cs="Arial"/>
        </w:rPr>
        <w:t>« </w:t>
      </w:r>
      <w:r w:rsidR="008D3047" w:rsidRPr="008D3047">
        <w:rPr>
          <w:rFonts w:ascii="Arial" w:eastAsiaTheme="minorEastAsia" w:hAnsi="Arial" w:cs="Arial"/>
        </w:rPr>
        <w:t>planification</w:t>
      </w:r>
      <w:r>
        <w:rPr>
          <w:rFonts w:ascii="Arial" w:eastAsiaTheme="minorEastAsia" w:hAnsi="Arial" w:cs="Arial"/>
        </w:rPr>
        <w:t> »</w:t>
      </w:r>
      <w:r w:rsidR="008D3047" w:rsidRPr="008D3047">
        <w:rPr>
          <w:rFonts w:ascii="Arial" w:eastAsiaTheme="minorEastAsia" w:hAnsi="Arial" w:cs="Arial"/>
        </w:rPr>
        <w:t xml:space="preserve"> consiste à cerner les problèmes</w:t>
      </w:r>
      <w:r>
        <w:rPr>
          <w:rFonts w:ascii="Arial" w:eastAsiaTheme="minorEastAsia" w:hAnsi="Arial" w:cs="Arial"/>
        </w:rPr>
        <w:t xml:space="preserve"> de santé</w:t>
      </w:r>
      <w:r w:rsidR="008D3047" w:rsidRPr="008D3047">
        <w:rPr>
          <w:rFonts w:ascii="Arial" w:eastAsiaTheme="minorEastAsia" w:hAnsi="Arial" w:cs="Arial"/>
        </w:rPr>
        <w:t xml:space="preserve"> et à décider des changements à opérer.</w:t>
      </w:r>
    </w:p>
    <w:p w:rsidR="008D3047" w:rsidRPr="008D3047" w:rsidRDefault="008D3047" w:rsidP="001F7A74">
      <w:pPr>
        <w:spacing w:line="360" w:lineRule="auto"/>
        <w:jc w:val="both"/>
        <w:rPr>
          <w:rFonts w:ascii="Arial" w:eastAsiaTheme="minorEastAsia" w:hAnsi="Arial" w:cs="Arial"/>
        </w:rPr>
      </w:pPr>
      <w:r w:rsidRPr="008D3047">
        <w:rPr>
          <w:rFonts w:ascii="Arial" w:eastAsiaTheme="minorEastAsia" w:hAnsi="Arial" w:cs="Arial"/>
        </w:rPr>
        <w:t>Le concept de planification a évolué. Dans la pratique, elle est passée d’une projection intuitive, spontanée et subjective d’activités basée sur l’expérience passée à un processus plus délibéré, plus systématique et plus objectif pour mobiliser les informations et organiser les ressources.</w:t>
      </w:r>
      <w:bookmarkStart w:id="25" w:name="_Toc521384347"/>
      <w:bookmarkStart w:id="26" w:name="_Toc523800829"/>
      <w:bookmarkStart w:id="27" w:name="_Toc523801239"/>
    </w:p>
    <w:p w:rsidR="00EE1911" w:rsidRDefault="00EE1911" w:rsidP="00EE1911">
      <w:pPr>
        <w:spacing w:after="200" w:line="276" w:lineRule="auto"/>
        <w:ind w:left="360"/>
        <w:contextualSpacing/>
        <w:rPr>
          <w:rFonts w:asciiTheme="minorHAnsi" w:eastAsiaTheme="minorEastAsia" w:hAnsiTheme="minorHAnsi" w:cstheme="minorBidi"/>
          <w:b/>
          <w:color w:val="0070C0"/>
          <w:sz w:val="22"/>
          <w:szCs w:val="22"/>
        </w:rPr>
      </w:pPr>
    </w:p>
    <w:p w:rsidR="008D3047" w:rsidRPr="00A14DB1" w:rsidRDefault="008D3047" w:rsidP="00A14DB1">
      <w:pPr>
        <w:pStyle w:val="Titre2"/>
        <w:rPr>
          <w:rFonts w:ascii="Arial" w:hAnsi="Arial" w:cs="Arial"/>
          <w:bCs w:val="0"/>
          <w:color w:val="auto"/>
          <w:sz w:val="28"/>
          <w:szCs w:val="24"/>
        </w:rPr>
      </w:pPr>
      <w:bookmarkStart w:id="28" w:name="_Toc435185700"/>
      <w:bookmarkStart w:id="29" w:name="_Toc178138779"/>
      <w:bookmarkEnd w:id="25"/>
      <w:bookmarkEnd w:id="26"/>
      <w:bookmarkEnd w:id="27"/>
      <w:r w:rsidRPr="00A14DB1">
        <w:rPr>
          <w:rFonts w:ascii="Arial" w:hAnsi="Arial" w:cs="Arial"/>
          <w:bCs w:val="0"/>
          <w:color w:val="auto"/>
          <w:sz w:val="28"/>
          <w:szCs w:val="24"/>
        </w:rPr>
        <w:lastRenderedPageBreak/>
        <w:t>1.</w:t>
      </w:r>
      <w:r w:rsidR="0085335E">
        <w:rPr>
          <w:rFonts w:ascii="Arial" w:hAnsi="Arial" w:cs="Arial"/>
          <w:bCs w:val="0"/>
          <w:color w:val="auto"/>
          <w:sz w:val="28"/>
          <w:szCs w:val="24"/>
        </w:rPr>
        <w:t>2.</w:t>
      </w:r>
      <w:r w:rsidRPr="00A14DB1">
        <w:rPr>
          <w:rFonts w:ascii="Arial" w:hAnsi="Arial" w:cs="Arial"/>
          <w:bCs w:val="0"/>
          <w:color w:val="auto"/>
          <w:sz w:val="28"/>
          <w:szCs w:val="24"/>
        </w:rPr>
        <w:t xml:space="preserve"> M</w:t>
      </w:r>
      <w:r w:rsidR="00F032F8" w:rsidRPr="00A14DB1">
        <w:rPr>
          <w:rFonts w:ascii="Arial" w:hAnsi="Arial" w:cs="Arial"/>
          <w:bCs w:val="0"/>
          <w:color w:val="auto"/>
          <w:sz w:val="28"/>
          <w:szCs w:val="24"/>
        </w:rPr>
        <w:t>éthodes de planification</w:t>
      </w:r>
      <w:bookmarkEnd w:id="28"/>
    </w:p>
    <w:p w:rsidR="008D3047" w:rsidRPr="008C77C8" w:rsidRDefault="008D3047" w:rsidP="00F23B6F">
      <w:pPr>
        <w:spacing w:before="240" w:after="240" w:line="360" w:lineRule="auto"/>
        <w:jc w:val="both"/>
        <w:rPr>
          <w:rFonts w:ascii="Arial" w:eastAsiaTheme="minorEastAsia" w:hAnsi="Arial" w:cs="Arial"/>
        </w:rPr>
      </w:pPr>
      <w:r w:rsidRPr="008C77C8">
        <w:rPr>
          <w:rFonts w:ascii="Arial" w:eastAsiaTheme="minorEastAsia" w:hAnsi="Arial" w:cs="Arial"/>
        </w:rPr>
        <w:t>Plusieurs méthodes sont souvent utilisées lors des ateliers de planification dans notre pays.</w:t>
      </w:r>
    </w:p>
    <w:p w:rsidR="008D3047" w:rsidRPr="008C77C8" w:rsidRDefault="00513B27" w:rsidP="008C77C8">
      <w:pPr>
        <w:keepNext/>
        <w:spacing w:line="360" w:lineRule="auto"/>
        <w:jc w:val="both"/>
        <w:outlineLvl w:val="2"/>
        <w:rPr>
          <w:rFonts w:ascii="Arial" w:hAnsi="Arial" w:cs="Arial"/>
          <w:b/>
          <w:bCs/>
        </w:rPr>
      </w:pPr>
      <w:bookmarkStart w:id="30" w:name="_Toc435185701"/>
      <w:r w:rsidRPr="008C77C8">
        <w:rPr>
          <w:rFonts w:ascii="Arial" w:hAnsi="Arial" w:cs="Arial"/>
          <w:b/>
          <w:bCs/>
        </w:rPr>
        <w:t>1.</w:t>
      </w:r>
      <w:r w:rsidR="0085335E">
        <w:rPr>
          <w:rFonts w:ascii="Arial" w:hAnsi="Arial" w:cs="Arial"/>
          <w:b/>
          <w:bCs/>
        </w:rPr>
        <w:t>2</w:t>
      </w:r>
      <w:r w:rsidRPr="008C77C8">
        <w:rPr>
          <w:rFonts w:ascii="Arial" w:hAnsi="Arial" w:cs="Arial"/>
          <w:b/>
          <w:bCs/>
        </w:rPr>
        <w:t>.1 M</w:t>
      </w:r>
      <w:r w:rsidR="008D3047" w:rsidRPr="008C77C8">
        <w:rPr>
          <w:rFonts w:ascii="Arial" w:hAnsi="Arial" w:cs="Arial"/>
          <w:b/>
          <w:bCs/>
        </w:rPr>
        <w:t>éthode classique</w:t>
      </w:r>
      <w:bookmarkEnd w:id="30"/>
    </w:p>
    <w:p w:rsidR="007A2C8F" w:rsidRPr="00BE761A" w:rsidRDefault="007A2C8F" w:rsidP="00BE761A">
      <w:pPr>
        <w:pStyle w:val="Paragraphedeliste"/>
        <w:numPr>
          <w:ilvl w:val="0"/>
          <w:numId w:val="107"/>
        </w:numPr>
        <w:spacing w:line="360" w:lineRule="auto"/>
        <w:jc w:val="both"/>
        <w:rPr>
          <w:rFonts w:ascii="Arial" w:eastAsiaTheme="minorEastAsia" w:hAnsi="Arial" w:cs="Arial"/>
          <w:b/>
        </w:rPr>
      </w:pPr>
      <w:r w:rsidRPr="00BE761A">
        <w:rPr>
          <w:rFonts w:ascii="Arial" w:eastAsiaTheme="minorEastAsia" w:hAnsi="Arial" w:cs="Arial"/>
          <w:b/>
        </w:rPr>
        <w:t>Définition</w:t>
      </w:r>
    </w:p>
    <w:p w:rsidR="008D3047" w:rsidRPr="008C77C8" w:rsidRDefault="008D3047" w:rsidP="008C77C8">
      <w:pPr>
        <w:spacing w:line="360" w:lineRule="auto"/>
        <w:jc w:val="both"/>
        <w:rPr>
          <w:rFonts w:ascii="Arial" w:eastAsiaTheme="minorEastAsia" w:hAnsi="Arial" w:cs="Arial"/>
        </w:rPr>
      </w:pPr>
      <w:r w:rsidRPr="008C77C8">
        <w:rPr>
          <w:rFonts w:ascii="Arial" w:eastAsiaTheme="minorEastAsia" w:hAnsi="Arial" w:cs="Arial"/>
        </w:rPr>
        <w:t>Elle consiste à suivre scrupuleusement les différentes étapes de planification ci-dessous décrites. Elle fait appel souvent à un groupe restreint de planificateurs qui utilisent davantage les arguments techniques en planification surtout à l’étape d’identification des problèmes prioritaires. Les critères de choix des priorités telles que l’importance du problème, sa vulnérabilité, sa perception par les populations et l’acceptabilité des solutions proposées par les populations sont utilisés pour identifier les problèmes prioritaires.</w:t>
      </w:r>
    </w:p>
    <w:p w:rsidR="008D3047" w:rsidRPr="008C77C8" w:rsidRDefault="008D3047" w:rsidP="008C77C8">
      <w:pPr>
        <w:spacing w:line="360" w:lineRule="auto"/>
        <w:jc w:val="both"/>
        <w:rPr>
          <w:rFonts w:ascii="Arial" w:eastAsiaTheme="minorEastAsia" w:hAnsi="Arial" w:cs="Arial"/>
        </w:rPr>
      </w:pPr>
      <w:r w:rsidRPr="008C77C8">
        <w:rPr>
          <w:rFonts w:ascii="Arial" w:eastAsiaTheme="minorEastAsia" w:hAnsi="Arial" w:cs="Arial"/>
        </w:rPr>
        <w:t xml:space="preserve">Cette méthode demande un niveau élevé de connaissance des participants en planification. </w:t>
      </w:r>
    </w:p>
    <w:p w:rsidR="008D3047" w:rsidRPr="008C77C8" w:rsidRDefault="00513B27" w:rsidP="008C77C8">
      <w:pPr>
        <w:spacing w:line="360" w:lineRule="auto"/>
        <w:jc w:val="both"/>
        <w:rPr>
          <w:rFonts w:ascii="Arial" w:eastAsiaTheme="minorEastAsia" w:hAnsi="Arial" w:cs="Arial"/>
          <w:b/>
        </w:rPr>
      </w:pPr>
      <w:r w:rsidRPr="008C77C8">
        <w:rPr>
          <w:rFonts w:ascii="Arial" w:eastAsiaTheme="minorEastAsia" w:hAnsi="Arial" w:cs="Arial"/>
          <w:b/>
        </w:rPr>
        <w:t xml:space="preserve">ii) </w:t>
      </w:r>
      <w:r w:rsidR="001B530E">
        <w:rPr>
          <w:rFonts w:ascii="Arial" w:eastAsiaTheme="minorEastAsia" w:hAnsi="Arial" w:cs="Arial"/>
          <w:b/>
        </w:rPr>
        <w:t>Stades et é</w:t>
      </w:r>
      <w:r w:rsidR="008D3047" w:rsidRPr="008C77C8">
        <w:rPr>
          <w:rFonts w:ascii="Arial" w:eastAsiaTheme="minorEastAsia" w:hAnsi="Arial" w:cs="Arial"/>
          <w:b/>
        </w:rPr>
        <w:t>t</w:t>
      </w:r>
      <w:r w:rsidR="007A2C8F">
        <w:rPr>
          <w:rFonts w:ascii="Arial" w:eastAsiaTheme="minorEastAsia" w:hAnsi="Arial" w:cs="Arial"/>
          <w:b/>
        </w:rPr>
        <w:t>a</w:t>
      </w:r>
      <w:r w:rsidR="008D3047" w:rsidRPr="008C77C8">
        <w:rPr>
          <w:rFonts w:ascii="Arial" w:eastAsiaTheme="minorEastAsia" w:hAnsi="Arial" w:cs="Arial"/>
          <w:b/>
        </w:rPr>
        <w:t>pes  du processus de la planification</w:t>
      </w:r>
    </w:p>
    <w:p w:rsidR="00F032F8" w:rsidRDefault="008D3047" w:rsidP="008C77C8">
      <w:pPr>
        <w:spacing w:line="360" w:lineRule="auto"/>
        <w:jc w:val="both"/>
        <w:rPr>
          <w:rFonts w:ascii="Arial" w:eastAsiaTheme="minorEastAsia" w:hAnsi="Arial" w:cs="Arial"/>
        </w:rPr>
      </w:pPr>
      <w:r w:rsidRPr="008C77C8">
        <w:rPr>
          <w:rFonts w:ascii="Arial" w:eastAsiaTheme="minorEastAsia" w:hAnsi="Arial" w:cs="Arial"/>
        </w:rPr>
        <w:t xml:space="preserve">La planification est un processus cyclique dont les éléments constituants ou étapes peuvent être regroupées en </w:t>
      </w:r>
      <w:r w:rsidR="007A2C8F">
        <w:rPr>
          <w:rFonts w:ascii="Arial" w:eastAsiaTheme="minorEastAsia" w:hAnsi="Arial" w:cs="Arial"/>
        </w:rPr>
        <w:t xml:space="preserve"> en </w:t>
      </w:r>
      <w:r w:rsidRPr="008C77C8">
        <w:rPr>
          <w:rFonts w:ascii="Arial" w:eastAsiaTheme="minorEastAsia" w:hAnsi="Arial" w:cs="Arial"/>
        </w:rPr>
        <w:t>stades.</w:t>
      </w:r>
      <w:r w:rsidR="007B6D7F">
        <w:rPr>
          <w:rFonts w:ascii="Arial" w:eastAsiaTheme="minorEastAsia" w:hAnsi="Arial" w:cs="Arial"/>
        </w:rPr>
        <w:t xml:space="preserve"> Ainsi on distingue 8 étapes reparties en 4 stades.</w:t>
      </w:r>
      <w:r w:rsidR="008048DF">
        <w:rPr>
          <w:rFonts w:ascii="Arial" w:eastAsiaTheme="minorEastAsia" w:hAnsi="Arial" w:cs="Arial"/>
        </w:rPr>
        <w:t xml:space="preserve"> </w:t>
      </w:r>
    </w:p>
    <w:p w:rsidR="0006608C" w:rsidRDefault="0006608C" w:rsidP="008C77C8">
      <w:pPr>
        <w:spacing w:line="360" w:lineRule="auto"/>
        <w:jc w:val="both"/>
        <w:rPr>
          <w:rFonts w:ascii="Arial" w:eastAsiaTheme="minorEastAsia" w:hAnsi="Arial" w:cs="Arial"/>
        </w:rPr>
      </w:pPr>
      <w:r w:rsidRPr="0098551A">
        <w:rPr>
          <w:rFonts w:ascii="Arial" w:eastAsiaTheme="minorEastAsia" w:hAnsi="Arial" w:cs="Arial"/>
          <w:b/>
          <w:u w:val="single"/>
        </w:rPr>
        <w:t>Tableau</w:t>
      </w:r>
      <w:r w:rsidR="0098551A">
        <w:rPr>
          <w:rFonts w:ascii="Arial" w:eastAsiaTheme="minorEastAsia" w:hAnsi="Arial" w:cs="Arial"/>
          <w:b/>
          <w:u w:val="single"/>
        </w:rPr>
        <w:t xml:space="preserve"> 1</w:t>
      </w:r>
      <w:r>
        <w:rPr>
          <w:rFonts w:ascii="Arial" w:eastAsiaTheme="minorEastAsia" w:hAnsi="Arial" w:cs="Arial"/>
        </w:rPr>
        <w:t xml:space="preserve"> : </w:t>
      </w:r>
      <w:r w:rsidR="0098551A">
        <w:rPr>
          <w:rFonts w:ascii="Arial" w:eastAsiaTheme="minorEastAsia" w:hAnsi="Arial" w:cs="Arial"/>
          <w:b/>
        </w:rPr>
        <w:t>S</w:t>
      </w:r>
      <w:r w:rsidRPr="0098551A">
        <w:rPr>
          <w:rFonts w:ascii="Arial" w:eastAsiaTheme="minorEastAsia" w:hAnsi="Arial" w:cs="Arial"/>
          <w:b/>
        </w:rPr>
        <w:t>tades et étapes de</w:t>
      </w:r>
      <w:r w:rsidR="00A3678B" w:rsidRPr="0098551A">
        <w:rPr>
          <w:rFonts w:ascii="Arial" w:eastAsiaTheme="minorEastAsia" w:hAnsi="Arial" w:cs="Arial"/>
          <w:b/>
        </w:rPr>
        <w:t xml:space="preserve"> la</w:t>
      </w:r>
      <w:r w:rsidRPr="0098551A">
        <w:rPr>
          <w:rFonts w:ascii="Arial" w:eastAsiaTheme="minorEastAsia" w:hAnsi="Arial" w:cs="Arial"/>
          <w:b/>
        </w:rPr>
        <w:t xml:space="preserve"> planification classique</w:t>
      </w:r>
    </w:p>
    <w:tbl>
      <w:tblPr>
        <w:tblStyle w:val="Grilledutableau"/>
        <w:tblW w:w="0" w:type="auto"/>
        <w:tblLook w:val="04A0" w:firstRow="1" w:lastRow="0" w:firstColumn="1" w:lastColumn="0" w:noHBand="0" w:noVBand="1"/>
      </w:tblPr>
      <w:tblGrid>
        <w:gridCol w:w="4025"/>
        <w:gridCol w:w="5035"/>
      </w:tblGrid>
      <w:tr w:rsidR="0006608C" w:rsidTr="00EC50AB">
        <w:tc>
          <w:tcPr>
            <w:tcW w:w="4077" w:type="dxa"/>
          </w:tcPr>
          <w:p w:rsidR="0006608C" w:rsidRPr="0098551A" w:rsidRDefault="0006608C" w:rsidP="00711A75">
            <w:pPr>
              <w:spacing w:line="360" w:lineRule="auto"/>
              <w:jc w:val="center"/>
              <w:rPr>
                <w:rFonts w:ascii="Arial" w:eastAsiaTheme="minorEastAsia" w:hAnsi="Arial" w:cs="Arial"/>
                <w:b/>
              </w:rPr>
            </w:pPr>
            <w:r w:rsidRPr="0098551A">
              <w:rPr>
                <w:rFonts w:ascii="Arial" w:eastAsiaTheme="minorEastAsia" w:hAnsi="Arial" w:cs="Arial"/>
                <w:b/>
              </w:rPr>
              <w:t>Stades de p</w:t>
            </w:r>
            <w:r w:rsidR="00EC50AB" w:rsidRPr="0098551A">
              <w:rPr>
                <w:rFonts w:ascii="Arial" w:eastAsiaTheme="minorEastAsia" w:hAnsi="Arial" w:cs="Arial"/>
                <w:b/>
              </w:rPr>
              <w:t>lanification</w:t>
            </w:r>
          </w:p>
        </w:tc>
        <w:tc>
          <w:tcPr>
            <w:tcW w:w="5133" w:type="dxa"/>
          </w:tcPr>
          <w:p w:rsidR="0006608C" w:rsidRPr="0098551A" w:rsidRDefault="00FE242C" w:rsidP="00711A75">
            <w:pPr>
              <w:spacing w:line="360" w:lineRule="auto"/>
              <w:jc w:val="center"/>
              <w:rPr>
                <w:rFonts w:ascii="Arial" w:eastAsiaTheme="minorEastAsia" w:hAnsi="Arial" w:cs="Arial"/>
                <w:b/>
              </w:rPr>
            </w:pPr>
            <w:r w:rsidRPr="0098551A">
              <w:rPr>
                <w:rFonts w:ascii="Arial" w:eastAsiaTheme="minorEastAsia" w:hAnsi="Arial" w:cs="Arial"/>
                <w:b/>
              </w:rPr>
              <w:t>Etapes de planification</w:t>
            </w:r>
          </w:p>
        </w:tc>
      </w:tr>
      <w:tr w:rsidR="0006608C" w:rsidTr="00EC50AB">
        <w:tc>
          <w:tcPr>
            <w:tcW w:w="4077" w:type="dxa"/>
          </w:tcPr>
          <w:p w:rsidR="0006608C" w:rsidRPr="0098551A" w:rsidRDefault="001A7EF9" w:rsidP="009065A9">
            <w:pPr>
              <w:pStyle w:val="Paragraphedeliste"/>
              <w:numPr>
                <w:ilvl w:val="0"/>
                <w:numId w:val="100"/>
              </w:numPr>
              <w:spacing w:line="360" w:lineRule="auto"/>
              <w:jc w:val="both"/>
              <w:rPr>
                <w:rFonts w:ascii="Arial" w:eastAsiaTheme="minorEastAsia" w:hAnsi="Arial" w:cs="Arial"/>
              </w:rPr>
            </w:pPr>
            <w:r w:rsidRPr="0098551A">
              <w:rPr>
                <w:rFonts w:ascii="Arial" w:eastAsiaTheme="minorEastAsia" w:hAnsi="Arial" w:cs="Arial"/>
              </w:rPr>
              <w:t>Stade préparatoire</w:t>
            </w:r>
          </w:p>
        </w:tc>
        <w:tc>
          <w:tcPr>
            <w:tcW w:w="5133" w:type="dxa"/>
          </w:tcPr>
          <w:p w:rsidR="0006608C" w:rsidRDefault="0006608C" w:rsidP="009065A9">
            <w:pPr>
              <w:pStyle w:val="Paragraphedeliste"/>
              <w:numPr>
                <w:ilvl w:val="0"/>
                <w:numId w:val="70"/>
              </w:numPr>
              <w:spacing w:line="360" w:lineRule="auto"/>
              <w:jc w:val="both"/>
              <w:rPr>
                <w:rFonts w:ascii="Arial" w:eastAsiaTheme="minorEastAsia" w:hAnsi="Arial" w:cs="Arial"/>
              </w:rPr>
            </w:pPr>
            <w:r w:rsidRPr="00EC50AB">
              <w:rPr>
                <w:rFonts w:ascii="Arial" w:eastAsiaTheme="minorEastAsia" w:hAnsi="Arial" w:cs="Arial"/>
              </w:rPr>
              <w:t>Identification des problèmes de santé</w:t>
            </w:r>
          </w:p>
          <w:p w:rsidR="00AB180E" w:rsidRPr="00AB180E" w:rsidRDefault="00AB180E" w:rsidP="00193E7D">
            <w:pPr>
              <w:spacing w:line="360" w:lineRule="auto"/>
              <w:ind w:left="176"/>
              <w:jc w:val="both"/>
              <w:rPr>
                <w:rFonts w:ascii="Arial" w:eastAsiaTheme="minorEastAsia" w:hAnsi="Arial" w:cs="Arial"/>
              </w:rPr>
            </w:pPr>
            <w:r>
              <w:rPr>
                <w:rFonts w:ascii="Arial" w:eastAsiaTheme="minorEastAsia" w:hAnsi="Arial" w:cs="Arial"/>
              </w:rPr>
              <w:t xml:space="preserve">- </w:t>
            </w:r>
            <w:r w:rsidRPr="00AB180E">
              <w:rPr>
                <w:rFonts w:ascii="Arial" w:eastAsiaTheme="minorEastAsia" w:hAnsi="Arial" w:cs="Arial"/>
              </w:rPr>
              <w:t>Identification de méthodes de collecte de données</w:t>
            </w:r>
          </w:p>
          <w:p w:rsidR="001A7EF9" w:rsidRPr="00AB180E" w:rsidRDefault="00AB180E" w:rsidP="00193E7D">
            <w:pPr>
              <w:spacing w:line="360" w:lineRule="auto"/>
              <w:ind w:left="176"/>
              <w:jc w:val="both"/>
              <w:rPr>
                <w:rFonts w:ascii="Arial" w:eastAsiaTheme="minorEastAsia" w:hAnsi="Arial" w:cs="Arial"/>
              </w:rPr>
            </w:pPr>
            <w:r>
              <w:rPr>
                <w:rFonts w:ascii="Arial" w:eastAsiaTheme="minorEastAsia" w:hAnsi="Arial" w:cs="Arial"/>
              </w:rPr>
              <w:t xml:space="preserve">- </w:t>
            </w:r>
            <w:r w:rsidR="001A7EF9" w:rsidRPr="00AB180E">
              <w:rPr>
                <w:rFonts w:ascii="Arial" w:eastAsiaTheme="minorEastAsia" w:hAnsi="Arial" w:cs="Arial"/>
              </w:rPr>
              <w:t>Identification de ressources disponibles</w:t>
            </w:r>
          </w:p>
        </w:tc>
      </w:tr>
      <w:tr w:rsidR="001A7EF9" w:rsidTr="00EC50AB">
        <w:tc>
          <w:tcPr>
            <w:tcW w:w="4077" w:type="dxa"/>
            <w:vMerge w:val="restart"/>
          </w:tcPr>
          <w:p w:rsidR="001A7EF9" w:rsidRPr="0098551A" w:rsidRDefault="001A7EF9" w:rsidP="009065A9">
            <w:pPr>
              <w:pStyle w:val="Paragraphedeliste"/>
              <w:numPr>
                <w:ilvl w:val="0"/>
                <w:numId w:val="100"/>
              </w:numPr>
              <w:spacing w:line="360" w:lineRule="auto"/>
              <w:jc w:val="both"/>
              <w:rPr>
                <w:rFonts w:ascii="Arial" w:eastAsiaTheme="minorEastAsia" w:hAnsi="Arial" w:cs="Arial"/>
              </w:rPr>
            </w:pPr>
            <w:r w:rsidRPr="0098551A">
              <w:rPr>
                <w:rFonts w:ascii="Arial" w:eastAsiaTheme="minorEastAsia" w:hAnsi="Arial" w:cs="Arial"/>
              </w:rPr>
              <w:t>Stade d’élaboration du plan d’action</w:t>
            </w:r>
          </w:p>
        </w:tc>
        <w:tc>
          <w:tcPr>
            <w:tcW w:w="5133" w:type="dxa"/>
          </w:tcPr>
          <w:p w:rsidR="001A7EF9" w:rsidRPr="0098551A" w:rsidRDefault="001A7EF9" w:rsidP="009065A9">
            <w:pPr>
              <w:pStyle w:val="Paragraphedeliste"/>
              <w:numPr>
                <w:ilvl w:val="0"/>
                <w:numId w:val="70"/>
              </w:numPr>
              <w:tabs>
                <w:tab w:val="left" w:pos="215"/>
              </w:tabs>
              <w:spacing w:line="360" w:lineRule="auto"/>
              <w:jc w:val="both"/>
              <w:rPr>
                <w:rFonts w:ascii="Arial" w:eastAsiaTheme="minorEastAsia" w:hAnsi="Arial" w:cs="Arial"/>
              </w:rPr>
            </w:pPr>
            <w:r w:rsidRPr="0098551A">
              <w:rPr>
                <w:rFonts w:ascii="Arial" w:eastAsiaTheme="minorEastAsia" w:hAnsi="Arial" w:cs="Arial"/>
              </w:rPr>
              <w:t>Détermination des problèmes prioritaires</w:t>
            </w:r>
          </w:p>
        </w:tc>
      </w:tr>
      <w:tr w:rsidR="001A7EF9" w:rsidTr="00EC50AB">
        <w:tc>
          <w:tcPr>
            <w:tcW w:w="4077" w:type="dxa"/>
            <w:vMerge/>
          </w:tcPr>
          <w:p w:rsidR="001A7EF9" w:rsidRPr="00EC50AB" w:rsidRDefault="001A7EF9" w:rsidP="008C77C8">
            <w:pPr>
              <w:spacing w:line="360" w:lineRule="auto"/>
              <w:jc w:val="both"/>
              <w:rPr>
                <w:rFonts w:ascii="Arial" w:eastAsiaTheme="minorEastAsia" w:hAnsi="Arial" w:cs="Arial"/>
                <w:b/>
              </w:rPr>
            </w:pPr>
          </w:p>
        </w:tc>
        <w:tc>
          <w:tcPr>
            <w:tcW w:w="5133" w:type="dxa"/>
          </w:tcPr>
          <w:p w:rsidR="001A7EF9" w:rsidRPr="0098551A" w:rsidRDefault="001A7EF9" w:rsidP="009065A9">
            <w:pPr>
              <w:pStyle w:val="Paragraphedeliste"/>
              <w:numPr>
                <w:ilvl w:val="0"/>
                <w:numId w:val="70"/>
              </w:numPr>
              <w:spacing w:line="360" w:lineRule="auto"/>
              <w:jc w:val="both"/>
              <w:rPr>
                <w:rFonts w:ascii="Arial" w:eastAsiaTheme="minorEastAsia" w:hAnsi="Arial" w:cs="Arial"/>
              </w:rPr>
            </w:pPr>
            <w:r w:rsidRPr="0098551A">
              <w:rPr>
                <w:rFonts w:ascii="Arial" w:eastAsiaTheme="minorEastAsia" w:hAnsi="Arial" w:cs="Arial"/>
              </w:rPr>
              <w:t xml:space="preserve"> des objectifs</w:t>
            </w:r>
          </w:p>
        </w:tc>
      </w:tr>
      <w:tr w:rsidR="001A7EF9" w:rsidTr="00EC50AB">
        <w:tc>
          <w:tcPr>
            <w:tcW w:w="4077" w:type="dxa"/>
            <w:vMerge/>
          </w:tcPr>
          <w:p w:rsidR="001A7EF9" w:rsidRPr="00EC50AB" w:rsidRDefault="001A7EF9" w:rsidP="008C77C8">
            <w:pPr>
              <w:spacing w:line="360" w:lineRule="auto"/>
              <w:jc w:val="both"/>
              <w:rPr>
                <w:rFonts w:ascii="Arial" w:eastAsiaTheme="minorEastAsia" w:hAnsi="Arial" w:cs="Arial"/>
                <w:b/>
              </w:rPr>
            </w:pPr>
          </w:p>
        </w:tc>
        <w:tc>
          <w:tcPr>
            <w:tcW w:w="5133" w:type="dxa"/>
          </w:tcPr>
          <w:p w:rsidR="001A7EF9" w:rsidRPr="0098551A" w:rsidRDefault="001A7EF9" w:rsidP="009065A9">
            <w:pPr>
              <w:pStyle w:val="Paragraphedeliste"/>
              <w:numPr>
                <w:ilvl w:val="0"/>
                <w:numId w:val="70"/>
              </w:numPr>
              <w:spacing w:line="360" w:lineRule="auto"/>
              <w:jc w:val="both"/>
              <w:rPr>
                <w:rFonts w:ascii="Arial" w:eastAsiaTheme="minorEastAsia" w:hAnsi="Arial" w:cs="Arial"/>
              </w:rPr>
            </w:pPr>
            <w:r w:rsidRPr="0098551A">
              <w:rPr>
                <w:rFonts w:ascii="Arial" w:eastAsiaTheme="minorEastAsia" w:hAnsi="Arial" w:cs="Arial"/>
              </w:rPr>
              <w:t xml:space="preserve"> Définition des stratégies</w:t>
            </w:r>
          </w:p>
        </w:tc>
      </w:tr>
      <w:tr w:rsidR="001A7EF9" w:rsidTr="00EC50AB">
        <w:tc>
          <w:tcPr>
            <w:tcW w:w="4077" w:type="dxa"/>
            <w:vMerge/>
          </w:tcPr>
          <w:p w:rsidR="001A7EF9" w:rsidRPr="00EC50AB" w:rsidRDefault="001A7EF9" w:rsidP="008C77C8">
            <w:pPr>
              <w:spacing w:line="360" w:lineRule="auto"/>
              <w:jc w:val="both"/>
              <w:rPr>
                <w:rFonts w:ascii="Arial" w:eastAsiaTheme="minorEastAsia" w:hAnsi="Arial" w:cs="Arial"/>
                <w:b/>
              </w:rPr>
            </w:pPr>
          </w:p>
        </w:tc>
        <w:tc>
          <w:tcPr>
            <w:tcW w:w="5133" w:type="dxa"/>
          </w:tcPr>
          <w:p w:rsidR="001A7EF9" w:rsidRPr="0098551A" w:rsidRDefault="00AB180E" w:rsidP="009065A9">
            <w:pPr>
              <w:pStyle w:val="Paragraphedeliste"/>
              <w:numPr>
                <w:ilvl w:val="0"/>
                <w:numId w:val="70"/>
              </w:numPr>
              <w:spacing w:line="360" w:lineRule="auto"/>
              <w:jc w:val="both"/>
              <w:rPr>
                <w:rFonts w:ascii="Arial" w:eastAsiaTheme="minorEastAsia" w:hAnsi="Arial" w:cs="Arial"/>
              </w:rPr>
            </w:pPr>
            <w:r w:rsidRPr="0098551A">
              <w:rPr>
                <w:rFonts w:ascii="Arial" w:eastAsiaTheme="minorEastAsia" w:hAnsi="Arial" w:cs="Arial"/>
              </w:rPr>
              <w:t>.</w:t>
            </w:r>
            <w:r w:rsidR="001A7EF9" w:rsidRPr="0098551A">
              <w:rPr>
                <w:rFonts w:ascii="Arial" w:eastAsiaTheme="minorEastAsia" w:hAnsi="Arial" w:cs="Arial"/>
              </w:rPr>
              <w:t>Détermination des activités</w:t>
            </w:r>
          </w:p>
        </w:tc>
      </w:tr>
      <w:tr w:rsidR="001A7EF9" w:rsidTr="00EC50AB">
        <w:tc>
          <w:tcPr>
            <w:tcW w:w="4077" w:type="dxa"/>
            <w:vMerge/>
          </w:tcPr>
          <w:p w:rsidR="001A7EF9" w:rsidRPr="00EC50AB" w:rsidRDefault="001A7EF9" w:rsidP="008C77C8">
            <w:pPr>
              <w:spacing w:line="360" w:lineRule="auto"/>
              <w:jc w:val="both"/>
              <w:rPr>
                <w:rFonts w:ascii="Arial" w:eastAsiaTheme="minorEastAsia" w:hAnsi="Arial" w:cs="Arial"/>
                <w:b/>
              </w:rPr>
            </w:pPr>
          </w:p>
        </w:tc>
        <w:tc>
          <w:tcPr>
            <w:tcW w:w="5133" w:type="dxa"/>
          </w:tcPr>
          <w:p w:rsidR="001A7EF9" w:rsidRPr="0098551A" w:rsidRDefault="001A7EF9" w:rsidP="009065A9">
            <w:pPr>
              <w:pStyle w:val="Paragraphedeliste"/>
              <w:numPr>
                <w:ilvl w:val="0"/>
                <w:numId w:val="70"/>
              </w:numPr>
              <w:spacing w:line="360" w:lineRule="auto"/>
              <w:jc w:val="both"/>
              <w:rPr>
                <w:rFonts w:ascii="Arial" w:eastAsiaTheme="minorEastAsia" w:hAnsi="Arial" w:cs="Arial"/>
              </w:rPr>
            </w:pPr>
            <w:r w:rsidRPr="0098551A">
              <w:rPr>
                <w:rFonts w:ascii="Arial" w:eastAsiaTheme="minorEastAsia" w:hAnsi="Arial" w:cs="Arial"/>
              </w:rPr>
              <w:t>Détermination des ressources</w:t>
            </w:r>
          </w:p>
        </w:tc>
      </w:tr>
      <w:tr w:rsidR="0006608C" w:rsidTr="00EC50AB">
        <w:tc>
          <w:tcPr>
            <w:tcW w:w="4077" w:type="dxa"/>
          </w:tcPr>
          <w:p w:rsidR="0006608C" w:rsidRPr="0098551A" w:rsidRDefault="001A7EF9" w:rsidP="009065A9">
            <w:pPr>
              <w:pStyle w:val="Paragraphedeliste"/>
              <w:numPr>
                <w:ilvl w:val="0"/>
                <w:numId w:val="100"/>
              </w:numPr>
              <w:spacing w:line="360" w:lineRule="auto"/>
              <w:jc w:val="both"/>
              <w:rPr>
                <w:rFonts w:ascii="Arial" w:eastAsiaTheme="minorEastAsia" w:hAnsi="Arial" w:cs="Arial"/>
              </w:rPr>
            </w:pPr>
            <w:r w:rsidRPr="0098551A">
              <w:rPr>
                <w:rFonts w:ascii="Arial" w:eastAsiaTheme="minorEastAsia" w:hAnsi="Arial" w:cs="Arial"/>
              </w:rPr>
              <w:t>Stade de mise en œuvre</w:t>
            </w:r>
          </w:p>
        </w:tc>
        <w:tc>
          <w:tcPr>
            <w:tcW w:w="5133" w:type="dxa"/>
          </w:tcPr>
          <w:p w:rsidR="0006608C" w:rsidRPr="0098551A" w:rsidRDefault="00EC50AB" w:rsidP="009065A9">
            <w:pPr>
              <w:pStyle w:val="Paragraphedeliste"/>
              <w:numPr>
                <w:ilvl w:val="0"/>
                <w:numId w:val="70"/>
              </w:numPr>
              <w:spacing w:line="360" w:lineRule="auto"/>
              <w:jc w:val="both"/>
              <w:rPr>
                <w:rFonts w:ascii="Arial" w:eastAsiaTheme="minorEastAsia" w:hAnsi="Arial" w:cs="Arial"/>
              </w:rPr>
            </w:pPr>
            <w:r w:rsidRPr="0098551A">
              <w:rPr>
                <w:rFonts w:ascii="Arial" w:hAnsi="Arial"/>
              </w:rPr>
              <w:t>Mise en œuvre</w:t>
            </w:r>
            <w:r w:rsidR="00AB180E" w:rsidRPr="0098551A">
              <w:rPr>
                <w:rFonts w:ascii="Arial" w:hAnsi="Arial"/>
              </w:rPr>
              <w:t> :</w:t>
            </w:r>
          </w:p>
          <w:p w:rsidR="00AB180E" w:rsidRPr="0098551A" w:rsidRDefault="00AB180E" w:rsidP="00193E7D">
            <w:pPr>
              <w:spacing w:line="360" w:lineRule="auto"/>
              <w:ind w:left="34"/>
              <w:jc w:val="both"/>
              <w:rPr>
                <w:rFonts w:ascii="Arial" w:eastAsiaTheme="minorEastAsia" w:hAnsi="Arial" w:cs="Arial"/>
              </w:rPr>
            </w:pPr>
            <w:r w:rsidRPr="0098551A">
              <w:rPr>
                <w:rFonts w:ascii="Arial" w:hAnsi="Arial"/>
              </w:rPr>
              <w:lastRenderedPageBreak/>
              <w:t xml:space="preserve">Préparation  et mise en œuvre proprement dite  </w:t>
            </w:r>
          </w:p>
        </w:tc>
      </w:tr>
      <w:tr w:rsidR="0006608C" w:rsidTr="00EC50AB">
        <w:tc>
          <w:tcPr>
            <w:tcW w:w="4077" w:type="dxa"/>
          </w:tcPr>
          <w:p w:rsidR="0006608C" w:rsidRPr="0098551A" w:rsidRDefault="001A7EF9" w:rsidP="009065A9">
            <w:pPr>
              <w:pStyle w:val="Paragraphedeliste"/>
              <w:numPr>
                <w:ilvl w:val="0"/>
                <w:numId w:val="100"/>
              </w:numPr>
              <w:spacing w:line="360" w:lineRule="auto"/>
              <w:jc w:val="both"/>
              <w:rPr>
                <w:rFonts w:ascii="Arial" w:eastAsiaTheme="minorEastAsia" w:hAnsi="Arial" w:cs="Arial"/>
              </w:rPr>
            </w:pPr>
            <w:r w:rsidRPr="0098551A">
              <w:rPr>
                <w:rFonts w:ascii="Arial" w:eastAsiaTheme="minorEastAsia" w:hAnsi="Arial" w:cs="Arial"/>
              </w:rPr>
              <w:lastRenderedPageBreak/>
              <w:t xml:space="preserve">Stade de l’évaluation </w:t>
            </w:r>
          </w:p>
        </w:tc>
        <w:tc>
          <w:tcPr>
            <w:tcW w:w="5133" w:type="dxa"/>
          </w:tcPr>
          <w:p w:rsidR="0006608C" w:rsidRPr="0098551A" w:rsidRDefault="00EC50AB" w:rsidP="009065A9">
            <w:pPr>
              <w:pStyle w:val="Paragraphedeliste"/>
              <w:numPr>
                <w:ilvl w:val="0"/>
                <w:numId w:val="70"/>
              </w:numPr>
              <w:spacing w:line="360" w:lineRule="auto"/>
              <w:ind w:left="34" w:firstLine="326"/>
              <w:jc w:val="both"/>
              <w:rPr>
                <w:rFonts w:ascii="Arial" w:eastAsiaTheme="minorEastAsia" w:hAnsi="Arial" w:cs="Arial"/>
              </w:rPr>
            </w:pPr>
            <w:r w:rsidRPr="0098551A">
              <w:rPr>
                <w:rFonts w:ascii="Arial" w:hAnsi="Arial"/>
              </w:rPr>
              <w:t>évaluer</w:t>
            </w:r>
            <w:r w:rsidR="00193E7D" w:rsidRPr="0098551A">
              <w:rPr>
                <w:rFonts w:ascii="Arial" w:hAnsi="Arial"/>
              </w:rPr>
              <w:t xml:space="preserve"> ce processus pour s’assurer de </w:t>
            </w:r>
            <w:r w:rsidRPr="0098551A">
              <w:rPr>
                <w:rFonts w:ascii="Arial" w:hAnsi="Arial"/>
              </w:rPr>
              <w:t>la qualité du document du plan</w:t>
            </w:r>
            <w:r w:rsidR="00193E7D" w:rsidRPr="0098551A">
              <w:rPr>
                <w:rFonts w:ascii="Arial" w:hAnsi="Arial"/>
              </w:rPr>
              <w:t xml:space="preserve"> : </w:t>
            </w:r>
            <w:r w:rsidRPr="0098551A">
              <w:rPr>
                <w:rFonts w:ascii="Arial" w:hAnsi="Arial"/>
              </w:rPr>
              <w:t xml:space="preserve">préciser la périodicité des évaluations, </w:t>
            </w:r>
            <w:r w:rsidRPr="0098551A">
              <w:rPr>
                <w:rFonts w:ascii="Arial" w:hAnsi="Arial"/>
                <w:u w:val="single"/>
              </w:rPr>
              <w:t>ses modalités</w:t>
            </w:r>
            <w:r w:rsidRPr="0098551A">
              <w:rPr>
                <w:rFonts w:ascii="Arial" w:hAnsi="Arial"/>
              </w:rPr>
              <w:t xml:space="preserve"> et les indicateurs d’évaluation</w:t>
            </w:r>
          </w:p>
        </w:tc>
      </w:tr>
    </w:tbl>
    <w:p w:rsidR="0006608C" w:rsidRDefault="0006608C" w:rsidP="008C77C8">
      <w:pPr>
        <w:spacing w:line="360" w:lineRule="auto"/>
        <w:jc w:val="both"/>
        <w:rPr>
          <w:rFonts w:ascii="Arial" w:eastAsiaTheme="minorEastAsia" w:hAnsi="Arial" w:cs="Arial"/>
        </w:rPr>
      </w:pPr>
    </w:p>
    <w:p w:rsidR="008D3047" w:rsidRPr="008C77C8" w:rsidRDefault="005A3783" w:rsidP="00F23B6F">
      <w:pPr>
        <w:pStyle w:val="Titre3"/>
        <w:spacing w:after="240"/>
        <w:rPr>
          <w:rFonts w:cs="Arial"/>
          <w:bCs/>
        </w:rPr>
      </w:pPr>
      <w:bookmarkStart w:id="31" w:name="_Toc435185702"/>
      <w:r w:rsidRPr="00F23B6F">
        <w:rPr>
          <w:rFonts w:cs="Arial"/>
          <w:bCs/>
          <w:sz w:val="24"/>
        </w:rPr>
        <w:t>1.</w:t>
      </w:r>
      <w:r w:rsidR="0085335E">
        <w:rPr>
          <w:rFonts w:cs="Arial"/>
          <w:bCs/>
          <w:sz w:val="24"/>
        </w:rPr>
        <w:t>2</w:t>
      </w:r>
      <w:r w:rsidR="00184E30" w:rsidRPr="00F23B6F">
        <w:rPr>
          <w:rFonts w:cs="Arial"/>
          <w:bCs/>
          <w:sz w:val="24"/>
        </w:rPr>
        <w:t>.</w:t>
      </w:r>
      <w:r w:rsidR="008D3047" w:rsidRPr="00F23B6F">
        <w:rPr>
          <w:rFonts w:cs="Arial"/>
          <w:bCs/>
          <w:sz w:val="24"/>
        </w:rPr>
        <w:t>2</w:t>
      </w:r>
      <w:r w:rsidR="0085335E">
        <w:rPr>
          <w:rFonts w:cs="Arial"/>
          <w:bCs/>
          <w:sz w:val="24"/>
        </w:rPr>
        <w:t xml:space="preserve">. </w:t>
      </w:r>
      <w:r w:rsidR="008D3047" w:rsidRPr="00F23B6F">
        <w:rPr>
          <w:rFonts w:cs="Arial"/>
          <w:bCs/>
          <w:sz w:val="24"/>
        </w:rPr>
        <w:t>La méthode de planification par objectif (PPO)</w:t>
      </w:r>
      <w:bookmarkEnd w:id="31"/>
    </w:p>
    <w:p w:rsidR="008D3047" w:rsidRPr="008C77C8" w:rsidRDefault="008D3047" w:rsidP="001F7A74">
      <w:pPr>
        <w:spacing w:line="360" w:lineRule="auto"/>
        <w:jc w:val="both"/>
        <w:rPr>
          <w:rFonts w:ascii="Arial" w:eastAsiaTheme="minorEastAsia" w:hAnsi="Arial" w:cs="Arial"/>
        </w:rPr>
      </w:pPr>
      <w:r w:rsidRPr="008C77C8">
        <w:rPr>
          <w:rFonts w:ascii="Arial" w:eastAsiaTheme="minorEastAsia" w:hAnsi="Arial" w:cs="Arial"/>
        </w:rPr>
        <w:t>C’est une méthode participative qui utilise des supports visuels tel</w:t>
      </w:r>
      <w:r w:rsidR="0000138D" w:rsidRPr="008C77C8">
        <w:rPr>
          <w:rFonts w:ascii="Arial" w:eastAsiaTheme="minorEastAsia" w:hAnsi="Arial" w:cs="Arial"/>
        </w:rPr>
        <w:t>s</w:t>
      </w:r>
      <w:r w:rsidRPr="008C77C8">
        <w:rPr>
          <w:rFonts w:ascii="Arial" w:eastAsiaTheme="minorEastAsia" w:hAnsi="Arial" w:cs="Arial"/>
        </w:rPr>
        <w:t xml:space="preserve"> que le "métaplan". Ce dernier est une technique de visualisation des idées à l’aide de cartes de différentes couleurs affichées sur des tableaux mous. </w:t>
      </w:r>
    </w:p>
    <w:p w:rsidR="008D3047" w:rsidRPr="008C77C8" w:rsidRDefault="008D3047" w:rsidP="001F7A74">
      <w:pPr>
        <w:spacing w:line="360" w:lineRule="auto"/>
        <w:jc w:val="both"/>
        <w:rPr>
          <w:rFonts w:ascii="Arial" w:eastAsiaTheme="minorEastAsia" w:hAnsi="Arial" w:cs="Arial"/>
        </w:rPr>
      </w:pPr>
      <w:r w:rsidRPr="008C77C8">
        <w:rPr>
          <w:rFonts w:ascii="Arial" w:eastAsiaTheme="minorEastAsia" w:hAnsi="Arial" w:cs="Arial"/>
        </w:rPr>
        <w:t>Cette méthode suscite la participation effective de tous les participants quel que soit leur niveau de connaissance en planification. Pour ce faire, aucune idée émise n’est mauvaise en soi. Elle est retenue d’office et analysée par la suite par l’ensemble des participants afin de mieux cerner sa signification profonde et sa contribution à la planification.</w:t>
      </w:r>
    </w:p>
    <w:p w:rsidR="008D3047" w:rsidRPr="008C77C8" w:rsidRDefault="008D3047" w:rsidP="008C77C8">
      <w:pPr>
        <w:spacing w:line="360" w:lineRule="auto"/>
        <w:jc w:val="both"/>
        <w:rPr>
          <w:rFonts w:ascii="Arial" w:eastAsiaTheme="minorEastAsia" w:hAnsi="Arial" w:cs="Arial"/>
        </w:rPr>
      </w:pPr>
      <w:r w:rsidRPr="008C77C8">
        <w:rPr>
          <w:rFonts w:ascii="Arial" w:eastAsiaTheme="minorEastAsia" w:hAnsi="Arial" w:cs="Arial"/>
        </w:rPr>
        <w:t>La PPO consiste pratiquement à :</w:t>
      </w:r>
    </w:p>
    <w:p w:rsidR="008D3047" w:rsidRPr="008C77C8" w:rsidRDefault="00184E30" w:rsidP="008C77C8">
      <w:pPr>
        <w:numPr>
          <w:ilvl w:val="0"/>
          <w:numId w:val="3"/>
        </w:numPr>
        <w:spacing w:after="200" w:line="360" w:lineRule="auto"/>
        <w:contextualSpacing/>
        <w:jc w:val="both"/>
        <w:rPr>
          <w:rFonts w:ascii="Arial" w:eastAsiaTheme="minorEastAsia" w:hAnsi="Arial" w:cs="Arial"/>
        </w:rPr>
      </w:pPr>
      <w:r>
        <w:rPr>
          <w:rFonts w:ascii="Arial" w:eastAsiaTheme="minorEastAsia" w:hAnsi="Arial" w:cs="Arial"/>
        </w:rPr>
        <w:t>v</w:t>
      </w:r>
      <w:r w:rsidR="008D3047" w:rsidRPr="008C77C8">
        <w:rPr>
          <w:rFonts w:ascii="Arial" w:eastAsiaTheme="minorEastAsia" w:hAnsi="Arial" w:cs="Arial"/>
        </w:rPr>
        <w:t>isualiser sur un tableau (ou plusieurs) l’ensemble des problèmes issus de l’analyse de la situation ;</w:t>
      </w:r>
    </w:p>
    <w:p w:rsidR="008D3047" w:rsidRPr="008C77C8" w:rsidRDefault="00184E30" w:rsidP="008C77C8">
      <w:pPr>
        <w:numPr>
          <w:ilvl w:val="0"/>
          <w:numId w:val="3"/>
        </w:numPr>
        <w:spacing w:after="200" w:line="360" w:lineRule="auto"/>
        <w:contextualSpacing/>
        <w:jc w:val="both"/>
        <w:rPr>
          <w:rFonts w:ascii="Arial" w:eastAsiaTheme="minorEastAsia" w:hAnsi="Arial" w:cs="Arial"/>
        </w:rPr>
      </w:pPr>
      <w:r>
        <w:rPr>
          <w:rFonts w:ascii="Arial" w:eastAsiaTheme="minorEastAsia" w:hAnsi="Arial" w:cs="Arial"/>
        </w:rPr>
        <w:t>c</w:t>
      </w:r>
      <w:r w:rsidR="008D3047" w:rsidRPr="008C77C8">
        <w:rPr>
          <w:rFonts w:ascii="Arial" w:eastAsiaTheme="minorEastAsia" w:hAnsi="Arial" w:cs="Arial"/>
        </w:rPr>
        <w:t>ompléter cette analyse par des problèmes complémentaires identifiés par les participants qui doivent être un échantillon représentatif des acteurs et bénéficiaires des résultats du plan ;</w:t>
      </w:r>
    </w:p>
    <w:p w:rsidR="008D3047" w:rsidRPr="008C77C8" w:rsidRDefault="00184E30" w:rsidP="008C77C8">
      <w:pPr>
        <w:numPr>
          <w:ilvl w:val="0"/>
          <w:numId w:val="3"/>
        </w:numPr>
        <w:spacing w:after="200" w:line="360" w:lineRule="auto"/>
        <w:contextualSpacing/>
        <w:jc w:val="both"/>
        <w:rPr>
          <w:rFonts w:ascii="Arial" w:eastAsiaTheme="minorEastAsia" w:hAnsi="Arial" w:cs="Arial"/>
        </w:rPr>
      </w:pPr>
      <w:r>
        <w:rPr>
          <w:rFonts w:ascii="Arial" w:eastAsiaTheme="minorEastAsia" w:hAnsi="Arial" w:cs="Arial"/>
        </w:rPr>
        <w:t>r</w:t>
      </w:r>
      <w:r w:rsidR="008D3047" w:rsidRPr="008C77C8">
        <w:rPr>
          <w:rFonts w:ascii="Arial" w:eastAsiaTheme="minorEastAsia" w:hAnsi="Arial" w:cs="Arial"/>
        </w:rPr>
        <w:t>egrouper les différents problèmes en problèmes centraux ;</w:t>
      </w:r>
    </w:p>
    <w:p w:rsidR="008D3047" w:rsidRPr="008C77C8" w:rsidRDefault="00184E30" w:rsidP="008C77C8">
      <w:pPr>
        <w:numPr>
          <w:ilvl w:val="0"/>
          <w:numId w:val="3"/>
        </w:numPr>
        <w:spacing w:after="200" w:line="360" w:lineRule="auto"/>
        <w:contextualSpacing/>
        <w:jc w:val="both"/>
        <w:rPr>
          <w:rFonts w:ascii="Arial" w:eastAsiaTheme="minorEastAsia" w:hAnsi="Arial" w:cs="Arial"/>
        </w:rPr>
      </w:pPr>
      <w:r>
        <w:rPr>
          <w:rFonts w:ascii="Arial" w:eastAsiaTheme="minorEastAsia" w:hAnsi="Arial" w:cs="Arial"/>
        </w:rPr>
        <w:t>a</w:t>
      </w:r>
      <w:r w:rsidR="008D3047" w:rsidRPr="008C77C8">
        <w:rPr>
          <w:rFonts w:ascii="Arial" w:eastAsiaTheme="minorEastAsia" w:hAnsi="Arial" w:cs="Arial"/>
        </w:rPr>
        <w:t>nalyser les problèmes centraux en causes-conséquences en utilisant les problèmes déjà identifiés et d’autres problèmes identifiés au cours de l’exercice d’analyse. Ainsi des problèmes identifiés au départ peuvent devenir des causes ou conséquences d’un problème central ;</w:t>
      </w:r>
    </w:p>
    <w:p w:rsidR="008D3047" w:rsidRPr="008C77C8" w:rsidRDefault="00184E30" w:rsidP="008C77C8">
      <w:pPr>
        <w:numPr>
          <w:ilvl w:val="0"/>
          <w:numId w:val="3"/>
        </w:numPr>
        <w:spacing w:after="200" w:line="360" w:lineRule="auto"/>
        <w:contextualSpacing/>
        <w:jc w:val="both"/>
        <w:rPr>
          <w:rFonts w:ascii="Arial" w:eastAsiaTheme="minorEastAsia" w:hAnsi="Arial" w:cs="Arial"/>
        </w:rPr>
      </w:pPr>
      <w:r>
        <w:rPr>
          <w:rFonts w:ascii="Arial" w:eastAsiaTheme="minorEastAsia" w:hAnsi="Arial" w:cs="Arial"/>
        </w:rPr>
        <w:t>a</w:t>
      </w:r>
      <w:r w:rsidR="008D3047" w:rsidRPr="008C77C8">
        <w:rPr>
          <w:rFonts w:ascii="Arial" w:eastAsiaTheme="minorEastAsia" w:hAnsi="Arial" w:cs="Arial"/>
        </w:rPr>
        <w:t>pprofondir l’analyse des causes des problèmes centraux en les hiérarchisant (causes principales, secondaires et tertiaires). C’est la notion d’arbre de problèmes où les racines sont les causes, le tronc le problème et les branches les conséquences.</w:t>
      </w:r>
    </w:p>
    <w:p w:rsidR="008D3047" w:rsidRPr="008C77C8" w:rsidRDefault="008D3047" w:rsidP="008C77C8">
      <w:pPr>
        <w:spacing w:line="360" w:lineRule="auto"/>
        <w:jc w:val="both"/>
        <w:rPr>
          <w:rFonts w:ascii="Arial" w:eastAsiaTheme="minorEastAsia" w:hAnsi="Arial" w:cs="Arial"/>
        </w:rPr>
      </w:pPr>
      <w:r w:rsidRPr="008C77C8">
        <w:rPr>
          <w:rFonts w:ascii="Arial" w:eastAsiaTheme="minorEastAsia" w:hAnsi="Arial" w:cs="Arial"/>
        </w:rPr>
        <w:t xml:space="preserve">Pour fixer les objectifs et les stratégies, il s'agit de: </w:t>
      </w:r>
    </w:p>
    <w:p w:rsidR="008D3047" w:rsidRPr="008C77C8" w:rsidRDefault="00184E30" w:rsidP="00F23B6F">
      <w:pPr>
        <w:tabs>
          <w:tab w:val="left" w:pos="709"/>
        </w:tabs>
        <w:spacing w:line="360" w:lineRule="auto"/>
        <w:ind w:left="708"/>
        <w:jc w:val="both"/>
        <w:rPr>
          <w:rFonts w:ascii="Arial" w:eastAsiaTheme="minorEastAsia" w:hAnsi="Arial" w:cs="Arial"/>
        </w:rPr>
      </w:pPr>
      <w:r>
        <w:rPr>
          <w:rFonts w:ascii="Arial" w:eastAsiaTheme="minorEastAsia" w:hAnsi="Arial" w:cs="Arial"/>
        </w:rPr>
        <w:lastRenderedPageBreak/>
        <w:t>-</w:t>
      </w:r>
      <w:r w:rsidR="008D3047" w:rsidRPr="008C77C8">
        <w:rPr>
          <w:rFonts w:ascii="Arial" w:eastAsiaTheme="minorEastAsia" w:hAnsi="Arial" w:cs="Arial"/>
        </w:rPr>
        <w:t>transformer les causes principales en objectifs (intermédiaires ou spécifiques) ;</w:t>
      </w:r>
    </w:p>
    <w:p w:rsidR="008D3047" w:rsidRPr="008C77C8" w:rsidRDefault="008D3047" w:rsidP="008C77C8">
      <w:pPr>
        <w:spacing w:line="360" w:lineRule="auto"/>
        <w:ind w:left="708"/>
        <w:jc w:val="both"/>
        <w:rPr>
          <w:rFonts w:ascii="Arial" w:eastAsiaTheme="minorEastAsia" w:hAnsi="Arial" w:cs="Arial"/>
        </w:rPr>
      </w:pPr>
      <w:r w:rsidRPr="008C77C8">
        <w:rPr>
          <w:rFonts w:ascii="Arial" w:eastAsiaTheme="minorEastAsia" w:hAnsi="Arial" w:cs="Arial"/>
        </w:rPr>
        <w:t>-transformer les causes secondaires en stratégies ;</w:t>
      </w:r>
    </w:p>
    <w:p w:rsidR="008D3047" w:rsidRPr="008C77C8" w:rsidRDefault="008D3047" w:rsidP="000A5FBD">
      <w:pPr>
        <w:tabs>
          <w:tab w:val="left" w:pos="851"/>
          <w:tab w:val="left" w:pos="1134"/>
        </w:tabs>
        <w:spacing w:after="240" w:line="360" w:lineRule="auto"/>
        <w:ind w:left="708"/>
        <w:jc w:val="both"/>
        <w:rPr>
          <w:rFonts w:ascii="Arial" w:eastAsiaTheme="minorEastAsia" w:hAnsi="Arial" w:cs="Arial"/>
        </w:rPr>
      </w:pPr>
      <w:r w:rsidRPr="008C77C8">
        <w:rPr>
          <w:rFonts w:ascii="Arial" w:eastAsiaTheme="minorEastAsia" w:hAnsi="Arial" w:cs="Arial"/>
        </w:rPr>
        <w:t>- transformer les causes tertiaires en activités.</w:t>
      </w:r>
    </w:p>
    <w:p w:rsidR="008D3047" w:rsidRPr="008C77C8" w:rsidRDefault="008D3047" w:rsidP="000A5FBD">
      <w:pPr>
        <w:spacing w:after="240" w:line="360" w:lineRule="auto"/>
        <w:jc w:val="both"/>
        <w:rPr>
          <w:rFonts w:ascii="Arial" w:eastAsiaTheme="minorEastAsia" w:hAnsi="Arial" w:cs="Arial"/>
        </w:rPr>
      </w:pPr>
      <w:r w:rsidRPr="008C77C8">
        <w:rPr>
          <w:rFonts w:ascii="Arial" w:eastAsiaTheme="minorEastAsia" w:hAnsi="Arial" w:cs="Arial"/>
          <w:b/>
          <w:u w:val="single"/>
        </w:rPr>
        <w:t>N.B.</w:t>
      </w:r>
      <w:r w:rsidRPr="008C77C8">
        <w:rPr>
          <w:rFonts w:ascii="Arial" w:eastAsiaTheme="minorEastAsia" w:hAnsi="Arial" w:cs="Arial"/>
        </w:rPr>
        <w:t xml:space="preserve"> : A chaque étape, on fait une analyse complémentaire pour cerner le maximum de problèmes en se basant surtout sur la réalité du terrain.</w:t>
      </w:r>
    </w:p>
    <w:p w:rsidR="008D3047" w:rsidRDefault="008D3047" w:rsidP="008C77C8">
      <w:pPr>
        <w:spacing w:line="360" w:lineRule="auto"/>
        <w:jc w:val="both"/>
        <w:rPr>
          <w:rFonts w:ascii="Arial" w:eastAsiaTheme="minorEastAsia" w:hAnsi="Arial" w:cs="Arial"/>
        </w:rPr>
      </w:pPr>
      <w:r w:rsidRPr="008C77C8">
        <w:rPr>
          <w:rFonts w:ascii="Arial" w:eastAsiaTheme="minorEastAsia" w:hAnsi="Arial" w:cs="Arial"/>
        </w:rPr>
        <w:t>Les objectifs sont formulés sous forme de résultats désirés. Cette méthode fait l’économie de l’étape d’identification des problèmes prioritaires à l’aide de critères de choix. Elle fait recours aux liens de causalité et à la logique d’intervention dégagée à partir d’un consensus entre participants.</w:t>
      </w:r>
    </w:p>
    <w:p w:rsidR="00772D23" w:rsidRDefault="00772D23" w:rsidP="008C77C8">
      <w:pPr>
        <w:spacing w:line="360" w:lineRule="auto"/>
        <w:jc w:val="both"/>
        <w:rPr>
          <w:rFonts w:ascii="Arial" w:eastAsiaTheme="minorEastAsia" w:hAnsi="Arial" w:cs="Arial"/>
        </w:rPr>
      </w:pPr>
    </w:p>
    <w:p w:rsidR="008D3047" w:rsidRPr="00C14F9C" w:rsidRDefault="008D3047" w:rsidP="008D3047">
      <w:pPr>
        <w:spacing w:line="276" w:lineRule="auto"/>
        <w:jc w:val="both"/>
        <w:rPr>
          <w:rFonts w:ascii="Arial" w:eastAsiaTheme="minorEastAsia" w:hAnsi="Arial" w:cs="Arial"/>
          <w:b/>
        </w:rPr>
      </w:pPr>
      <w:r w:rsidRPr="00C14F9C">
        <w:rPr>
          <w:rFonts w:ascii="Arial" w:eastAsiaTheme="minorEastAsia" w:hAnsi="Arial" w:cs="Arial"/>
          <w:b/>
          <w:u w:val="single"/>
        </w:rPr>
        <w:t>Ta</w:t>
      </w:r>
      <w:r w:rsidR="0098551A">
        <w:rPr>
          <w:rFonts w:ascii="Arial" w:eastAsiaTheme="minorEastAsia" w:hAnsi="Arial" w:cs="Arial"/>
          <w:b/>
          <w:u w:val="single"/>
        </w:rPr>
        <w:t>bleau n°2</w:t>
      </w:r>
      <w:r w:rsidRPr="00C14F9C">
        <w:rPr>
          <w:rFonts w:ascii="Arial" w:eastAsiaTheme="minorEastAsia" w:hAnsi="Arial" w:cs="Arial"/>
          <w:b/>
        </w:rPr>
        <w:t xml:space="preserve"> : </w:t>
      </w:r>
      <w:r w:rsidR="002C5673" w:rsidRPr="00C14F9C">
        <w:rPr>
          <w:rFonts w:ascii="Arial" w:eastAsiaTheme="minorEastAsia" w:hAnsi="Arial" w:cs="Arial"/>
          <w:b/>
        </w:rPr>
        <w:t>Éléments</w:t>
      </w:r>
      <w:r w:rsidRPr="00C14F9C">
        <w:rPr>
          <w:rFonts w:ascii="Arial" w:eastAsiaTheme="minorEastAsia" w:hAnsi="Arial" w:cs="Arial"/>
          <w:b/>
        </w:rPr>
        <w:t xml:space="preserve"> comparatifs des deux méthodes de planification</w:t>
      </w:r>
    </w:p>
    <w:p w:rsidR="008D3047" w:rsidRPr="008D3047" w:rsidRDefault="008D3047" w:rsidP="008D3047">
      <w:pPr>
        <w:spacing w:line="276" w:lineRule="auto"/>
        <w:jc w:val="both"/>
        <w:rPr>
          <w:rFonts w:ascii="Arial" w:eastAsiaTheme="minorEastAsia" w:hAnsi="Arial" w:cs="Arial"/>
        </w:rPr>
      </w:pPr>
    </w:p>
    <w:tbl>
      <w:tblPr>
        <w:tblW w:w="9924"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8"/>
        <w:gridCol w:w="1842"/>
        <w:gridCol w:w="2552"/>
        <w:gridCol w:w="2552"/>
      </w:tblGrid>
      <w:tr w:rsidR="00765D55" w:rsidRPr="008D3047" w:rsidTr="00765D55">
        <w:trPr>
          <w:trHeight w:val="385"/>
          <w:tblHeader/>
        </w:trPr>
        <w:tc>
          <w:tcPr>
            <w:tcW w:w="2978" w:type="dxa"/>
            <w:shd w:val="pct10" w:color="auto" w:fill="auto"/>
          </w:tcPr>
          <w:p w:rsidR="00765D55" w:rsidRPr="008D3047" w:rsidRDefault="00765D55" w:rsidP="00C14F9C">
            <w:pPr>
              <w:jc w:val="center"/>
              <w:rPr>
                <w:rFonts w:ascii="Arial" w:eastAsiaTheme="minorEastAsia" w:hAnsi="Arial" w:cs="Arial"/>
                <w:b/>
              </w:rPr>
            </w:pPr>
            <w:r w:rsidRPr="008D3047">
              <w:rPr>
                <w:rFonts w:ascii="Arial" w:eastAsiaTheme="minorEastAsia" w:hAnsi="Arial" w:cs="Arial"/>
                <w:b/>
              </w:rPr>
              <w:t>Éléments de comparaison</w:t>
            </w:r>
          </w:p>
        </w:tc>
        <w:tc>
          <w:tcPr>
            <w:tcW w:w="1842" w:type="dxa"/>
            <w:shd w:val="pct10" w:color="auto" w:fill="auto"/>
          </w:tcPr>
          <w:p w:rsidR="00765D55" w:rsidRPr="008D3047" w:rsidRDefault="00765D55" w:rsidP="00C14F9C">
            <w:pPr>
              <w:jc w:val="center"/>
              <w:rPr>
                <w:rFonts w:ascii="Arial" w:eastAsiaTheme="minorEastAsia" w:hAnsi="Arial" w:cs="Arial"/>
                <w:b/>
              </w:rPr>
            </w:pPr>
            <w:r w:rsidRPr="008D3047">
              <w:rPr>
                <w:rFonts w:ascii="Arial" w:eastAsiaTheme="minorEastAsia" w:hAnsi="Arial" w:cs="Arial"/>
                <w:b/>
              </w:rPr>
              <w:t>Méthode classique</w:t>
            </w:r>
          </w:p>
        </w:tc>
        <w:tc>
          <w:tcPr>
            <w:tcW w:w="2552" w:type="dxa"/>
            <w:shd w:val="pct10" w:color="auto" w:fill="auto"/>
          </w:tcPr>
          <w:p w:rsidR="00765D55" w:rsidRPr="008D3047" w:rsidRDefault="00765D55" w:rsidP="00C14F9C">
            <w:pPr>
              <w:jc w:val="center"/>
              <w:rPr>
                <w:rFonts w:ascii="Arial" w:eastAsiaTheme="minorEastAsia" w:hAnsi="Arial" w:cs="Arial"/>
                <w:b/>
              </w:rPr>
            </w:pPr>
            <w:r w:rsidRPr="008D3047">
              <w:rPr>
                <w:rFonts w:ascii="Arial" w:eastAsiaTheme="minorEastAsia" w:hAnsi="Arial" w:cs="Arial"/>
                <w:b/>
              </w:rPr>
              <w:t>Méthode PPO</w:t>
            </w:r>
          </w:p>
        </w:tc>
        <w:tc>
          <w:tcPr>
            <w:tcW w:w="2552" w:type="dxa"/>
            <w:shd w:val="pct10" w:color="auto" w:fill="auto"/>
          </w:tcPr>
          <w:p w:rsidR="00765D55" w:rsidRPr="008D3047" w:rsidRDefault="00765D55" w:rsidP="00C14F9C">
            <w:pPr>
              <w:jc w:val="center"/>
              <w:rPr>
                <w:rFonts w:ascii="Arial" w:eastAsiaTheme="minorEastAsia" w:hAnsi="Arial" w:cs="Arial"/>
                <w:b/>
              </w:rPr>
            </w:pPr>
            <w:r w:rsidRPr="008D3047">
              <w:rPr>
                <w:rFonts w:ascii="Arial" w:eastAsiaTheme="minorEastAsia" w:hAnsi="Arial" w:cs="Arial"/>
                <w:b/>
              </w:rPr>
              <w:t>Méthode</w:t>
            </w:r>
            <w:r>
              <w:rPr>
                <w:rFonts w:ascii="Arial" w:eastAsiaTheme="minorEastAsia" w:hAnsi="Arial" w:cs="Arial"/>
                <w:b/>
              </w:rPr>
              <w:t xml:space="preserve"> GAR</w:t>
            </w:r>
          </w:p>
        </w:tc>
      </w:tr>
      <w:tr w:rsidR="00765D55" w:rsidRPr="008D3047" w:rsidTr="00765D55">
        <w:trPr>
          <w:trHeight w:val="562"/>
        </w:trPr>
        <w:tc>
          <w:tcPr>
            <w:tcW w:w="2978"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Niveau de connaissance</w:t>
            </w:r>
            <w:r>
              <w:rPr>
                <w:rFonts w:ascii="Arial" w:eastAsiaTheme="minorEastAsia" w:hAnsi="Arial" w:cs="Arial"/>
                <w:sz w:val="22"/>
                <w:szCs w:val="22"/>
              </w:rPr>
              <w:t>s</w:t>
            </w:r>
            <w:r w:rsidRPr="008D3047">
              <w:rPr>
                <w:rFonts w:ascii="Arial" w:eastAsiaTheme="minorEastAsia" w:hAnsi="Arial" w:cs="Arial"/>
                <w:sz w:val="22"/>
                <w:szCs w:val="22"/>
              </w:rPr>
              <w:t xml:space="preserve"> des participants en planification</w:t>
            </w:r>
          </w:p>
        </w:tc>
        <w:tc>
          <w:tcPr>
            <w:tcW w:w="1842" w:type="dxa"/>
          </w:tcPr>
          <w:p w:rsidR="0004337F" w:rsidRDefault="0004337F" w:rsidP="00C14F9C">
            <w:pPr>
              <w:rPr>
                <w:rFonts w:ascii="Arial" w:eastAsiaTheme="minorEastAsia" w:hAnsi="Arial" w:cs="Arial"/>
              </w:rPr>
            </w:pPr>
            <w:r w:rsidRPr="008D3047">
              <w:rPr>
                <w:rFonts w:ascii="Arial" w:eastAsiaTheme="minorEastAsia" w:hAnsi="Arial" w:cs="Arial"/>
                <w:sz w:val="22"/>
                <w:szCs w:val="22"/>
              </w:rPr>
              <w:t>Niveau élevé non nécessaire</w:t>
            </w:r>
          </w:p>
          <w:p w:rsidR="00765D55" w:rsidRPr="008D3047" w:rsidRDefault="0004337F" w:rsidP="00C14F9C">
            <w:pPr>
              <w:rPr>
                <w:rFonts w:ascii="Arial" w:eastAsiaTheme="minorEastAsia" w:hAnsi="Arial" w:cs="Arial"/>
              </w:rPr>
            </w:pPr>
            <w:r>
              <w:rPr>
                <w:rFonts w:ascii="Arial" w:eastAsiaTheme="minorEastAsia" w:hAnsi="Arial" w:cs="Arial"/>
                <w:sz w:val="22"/>
                <w:szCs w:val="22"/>
              </w:rPr>
              <w:t>(</w:t>
            </w:r>
            <w:r w:rsidR="00765D55" w:rsidRPr="008D3047">
              <w:rPr>
                <w:rFonts w:ascii="Arial" w:eastAsiaTheme="minorEastAsia" w:hAnsi="Arial" w:cs="Arial"/>
                <w:sz w:val="22"/>
                <w:szCs w:val="22"/>
              </w:rPr>
              <w:t>Élevé</w:t>
            </w:r>
            <w:r>
              <w:rPr>
                <w:rFonts w:ascii="Arial" w:eastAsiaTheme="minorEastAsia" w:hAnsi="Arial" w:cs="Arial"/>
                <w:sz w:val="22"/>
                <w:szCs w:val="22"/>
              </w:rPr>
              <w:t>)</w:t>
            </w:r>
          </w:p>
        </w:tc>
        <w:tc>
          <w:tcPr>
            <w:tcW w:w="2552"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Niveau élevé non nécessaire</w:t>
            </w:r>
          </w:p>
        </w:tc>
        <w:tc>
          <w:tcPr>
            <w:tcW w:w="2552" w:type="dxa"/>
          </w:tcPr>
          <w:p w:rsidR="00765D55" w:rsidRPr="00A11FD1" w:rsidRDefault="0004337F" w:rsidP="00C14F9C">
            <w:pPr>
              <w:rPr>
                <w:rFonts w:ascii="Arial" w:eastAsiaTheme="minorEastAsia" w:hAnsi="Arial" w:cs="Arial"/>
              </w:rPr>
            </w:pPr>
            <w:r w:rsidRPr="00A11FD1">
              <w:rPr>
                <w:rFonts w:ascii="Arial" w:eastAsiaTheme="minorEastAsia" w:hAnsi="Arial" w:cs="Arial"/>
                <w:sz w:val="22"/>
                <w:szCs w:val="22"/>
              </w:rPr>
              <w:t>Niveau élevé non nécessaire</w:t>
            </w:r>
          </w:p>
        </w:tc>
      </w:tr>
      <w:tr w:rsidR="00765D55" w:rsidRPr="008D3047" w:rsidTr="00765D55">
        <w:trPr>
          <w:trHeight w:val="560"/>
        </w:trPr>
        <w:tc>
          <w:tcPr>
            <w:tcW w:w="2978"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Participation de l’expert en planification</w:t>
            </w:r>
          </w:p>
        </w:tc>
        <w:tc>
          <w:tcPr>
            <w:tcW w:w="1842"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Plus importante</w:t>
            </w:r>
          </w:p>
        </w:tc>
        <w:tc>
          <w:tcPr>
            <w:tcW w:w="2552"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Peu importante (joue le rôle de facilitateur, coordonnateur)</w:t>
            </w:r>
          </w:p>
        </w:tc>
        <w:tc>
          <w:tcPr>
            <w:tcW w:w="2552" w:type="dxa"/>
          </w:tcPr>
          <w:p w:rsidR="00765D55" w:rsidRPr="00A11FD1" w:rsidRDefault="0004337F" w:rsidP="00C14F9C">
            <w:pPr>
              <w:rPr>
                <w:rFonts w:ascii="Arial" w:eastAsiaTheme="minorEastAsia" w:hAnsi="Arial" w:cs="Arial"/>
              </w:rPr>
            </w:pPr>
            <w:r w:rsidRPr="00A11FD1">
              <w:rPr>
                <w:rFonts w:ascii="Arial" w:eastAsiaTheme="minorEastAsia" w:hAnsi="Arial" w:cs="Arial"/>
                <w:sz w:val="22"/>
                <w:szCs w:val="22"/>
              </w:rPr>
              <w:t>Plus importante</w:t>
            </w:r>
          </w:p>
        </w:tc>
      </w:tr>
      <w:tr w:rsidR="00765D55" w:rsidRPr="008D3047" w:rsidTr="00765D55">
        <w:trPr>
          <w:trHeight w:val="700"/>
        </w:trPr>
        <w:tc>
          <w:tcPr>
            <w:tcW w:w="2978"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Implication des participants aux prises de décision</w:t>
            </w:r>
          </w:p>
        </w:tc>
        <w:tc>
          <w:tcPr>
            <w:tcW w:w="1842"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Moins effective</w:t>
            </w:r>
          </w:p>
        </w:tc>
        <w:tc>
          <w:tcPr>
            <w:tcW w:w="2552"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Plus effective</w:t>
            </w:r>
          </w:p>
        </w:tc>
        <w:tc>
          <w:tcPr>
            <w:tcW w:w="2552" w:type="dxa"/>
          </w:tcPr>
          <w:p w:rsidR="00765D55" w:rsidRPr="00A11FD1" w:rsidRDefault="0004337F" w:rsidP="00C14F9C">
            <w:pPr>
              <w:rPr>
                <w:rFonts w:ascii="Arial" w:eastAsiaTheme="minorEastAsia" w:hAnsi="Arial" w:cs="Arial"/>
              </w:rPr>
            </w:pPr>
            <w:r w:rsidRPr="00A11FD1">
              <w:rPr>
                <w:rFonts w:ascii="Arial" w:eastAsiaTheme="minorEastAsia" w:hAnsi="Arial" w:cs="Arial"/>
                <w:sz w:val="22"/>
                <w:szCs w:val="22"/>
              </w:rPr>
              <w:t>Plus effective</w:t>
            </w:r>
          </w:p>
        </w:tc>
      </w:tr>
      <w:tr w:rsidR="00765D55" w:rsidRPr="008D3047" w:rsidTr="00765D55">
        <w:trPr>
          <w:trHeight w:val="556"/>
        </w:trPr>
        <w:tc>
          <w:tcPr>
            <w:tcW w:w="2978"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Utilisation des critères de choix des priorités</w:t>
            </w:r>
          </w:p>
        </w:tc>
        <w:tc>
          <w:tcPr>
            <w:tcW w:w="1842"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Oui</w:t>
            </w:r>
          </w:p>
        </w:tc>
        <w:tc>
          <w:tcPr>
            <w:tcW w:w="2552"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Non</w:t>
            </w:r>
          </w:p>
        </w:tc>
        <w:tc>
          <w:tcPr>
            <w:tcW w:w="2552" w:type="dxa"/>
          </w:tcPr>
          <w:p w:rsidR="00765D55" w:rsidRPr="00A11FD1" w:rsidRDefault="0004337F" w:rsidP="00C14F9C">
            <w:pPr>
              <w:rPr>
                <w:rFonts w:ascii="Arial" w:eastAsiaTheme="minorEastAsia" w:hAnsi="Arial" w:cs="Arial"/>
              </w:rPr>
            </w:pPr>
            <w:r w:rsidRPr="00A11FD1">
              <w:rPr>
                <w:rFonts w:ascii="Arial" w:eastAsiaTheme="minorEastAsia" w:hAnsi="Arial" w:cs="Arial"/>
                <w:sz w:val="22"/>
                <w:szCs w:val="22"/>
              </w:rPr>
              <w:t>Oui</w:t>
            </w:r>
          </w:p>
        </w:tc>
      </w:tr>
      <w:tr w:rsidR="00765D55" w:rsidRPr="008D3047" w:rsidTr="00765D55">
        <w:tc>
          <w:tcPr>
            <w:tcW w:w="2978"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Formulation des objectifs</w:t>
            </w:r>
          </w:p>
        </w:tc>
        <w:tc>
          <w:tcPr>
            <w:tcW w:w="1842"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Forme classique : verbe d’action à l’infinitif</w:t>
            </w:r>
          </w:p>
        </w:tc>
        <w:tc>
          <w:tcPr>
            <w:tcW w:w="2552"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Sous forme de résultat attendus : verbe au présent ou au participe passé</w:t>
            </w:r>
          </w:p>
        </w:tc>
        <w:tc>
          <w:tcPr>
            <w:tcW w:w="2552" w:type="dxa"/>
          </w:tcPr>
          <w:p w:rsidR="00765D55" w:rsidRPr="00A11FD1" w:rsidRDefault="0004337F" w:rsidP="0004337F">
            <w:pPr>
              <w:rPr>
                <w:rFonts w:ascii="Arial" w:eastAsiaTheme="minorEastAsia" w:hAnsi="Arial" w:cs="Arial"/>
              </w:rPr>
            </w:pPr>
            <w:r w:rsidRPr="00A11FD1">
              <w:rPr>
                <w:rFonts w:ascii="Arial" w:eastAsiaTheme="minorEastAsia" w:hAnsi="Arial" w:cs="Arial"/>
                <w:sz w:val="22"/>
                <w:szCs w:val="22"/>
              </w:rPr>
              <w:t>Résultats mesurables.. formulation simple</w:t>
            </w:r>
          </w:p>
        </w:tc>
      </w:tr>
      <w:tr w:rsidR="00765D55" w:rsidRPr="008D3047" w:rsidTr="00765D55">
        <w:trPr>
          <w:trHeight w:val="245"/>
        </w:trPr>
        <w:tc>
          <w:tcPr>
            <w:tcW w:w="2978"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Utilisation des supports visuels</w:t>
            </w:r>
          </w:p>
        </w:tc>
        <w:tc>
          <w:tcPr>
            <w:tcW w:w="1842"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Non obligatoire</w:t>
            </w:r>
          </w:p>
        </w:tc>
        <w:tc>
          <w:tcPr>
            <w:tcW w:w="2552" w:type="dxa"/>
          </w:tcPr>
          <w:p w:rsidR="00765D55" w:rsidRDefault="00765D55" w:rsidP="00C14F9C">
            <w:pPr>
              <w:rPr>
                <w:rFonts w:ascii="Arial" w:eastAsiaTheme="minorEastAsia" w:hAnsi="Arial" w:cs="Arial"/>
              </w:rPr>
            </w:pPr>
            <w:r w:rsidRPr="008D3047">
              <w:rPr>
                <w:rFonts w:ascii="Arial" w:eastAsiaTheme="minorEastAsia" w:hAnsi="Arial" w:cs="Arial"/>
                <w:sz w:val="22"/>
                <w:szCs w:val="22"/>
              </w:rPr>
              <w:t>Obligatoire</w:t>
            </w:r>
          </w:p>
          <w:p w:rsidR="00765D55" w:rsidRPr="008D3047" w:rsidRDefault="00765D55" w:rsidP="00C14F9C">
            <w:pPr>
              <w:rPr>
                <w:rFonts w:ascii="Arial" w:eastAsiaTheme="minorEastAsia" w:hAnsi="Arial" w:cs="Arial"/>
              </w:rPr>
            </w:pPr>
          </w:p>
        </w:tc>
        <w:tc>
          <w:tcPr>
            <w:tcW w:w="2552" w:type="dxa"/>
          </w:tcPr>
          <w:p w:rsidR="00765D55" w:rsidRPr="00A11FD1" w:rsidRDefault="0004337F" w:rsidP="00C14F9C">
            <w:pPr>
              <w:rPr>
                <w:rFonts w:ascii="Arial" w:eastAsiaTheme="minorEastAsia" w:hAnsi="Arial" w:cs="Arial"/>
              </w:rPr>
            </w:pPr>
            <w:r w:rsidRPr="00A11FD1">
              <w:rPr>
                <w:rFonts w:ascii="Arial" w:eastAsiaTheme="minorEastAsia" w:hAnsi="Arial" w:cs="Arial"/>
                <w:sz w:val="22"/>
                <w:szCs w:val="22"/>
              </w:rPr>
              <w:t>Obligatoire</w:t>
            </w:r>
          </w:p>
        </w:tc>
      </w:tr>
      <w:tr w:rsidR="00765D55" w:rsidRPr="008D3047" w:rsidTr="00765D55">
        <w:tc>
          <w:tcPr>
            <w:tcW w:w="2978"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Coût du matériel didactique utilisé</w:t>
            </w:r>
          </w:p>
        </w:tc>
        <w:tc>
          <w:tcPr>
            <w:tcW w:w="1842"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Peu élevé</w:t>
            </w:r>
          </w:p>
        </w:tc>
        <w:tc>
          <w:tcPr>
            <w:tcW w:w="2552" w:type="dxa"/>
          </w:tcPr>
          <w:p w:rsidR="00765D55" w:rsidRDefault="00765D55" w:rsidP="00C14F9C">
            <w:pPr>
              <w:rPr>
                <w:rFonts w:ascii="Arial" w:eastAsiaTheme="minorEastAsia" w:hAnsi="Arial" w:cs="Arial"/>
              </w:rPr>
            </w:pPr>
            <w:r w:rsidRPr="008D3047">
              <w:rPr>
                <w:rFonts w:ascii="Arial" w:eastAsiaTheme="minorEastAsia" w:hAnsi="Arial" w:cs="Arial"/>
                <w:sz w:val="22"/>
                <w:szCs w:val="22"/>
              </w:rPr>
              <w:t>Très élevé</w:t>
            </w:r>
          </w:p>
          <w:p w:rsidR="00765D55" w:rsidRPr="008D3047" w:rsidRDefault="00765D55" w:rsidP="00C14F9C">
            <w:pPr>
              <w:rPr>
                <w:rFonts w:ascii="Arial" w:eastAsiaTheme="minorEastAsia" w:hAnsi="Arial" w:cs="Arial"/>
              </w:rPr>
            </w:pPr>
          </w:p>
        </w:tc>
        <w:tc>
          <w:tcPr>
            <w:tcW w:w="2552" w:type="dxa"/>
          </w:tcPr>
          <w:p w:rsidR="00765D55" w:rsidRPr="00A11FD1" w:rsidRDefault="0004337F" w:rsidP="0004337F">
            <w:pPr>
              <w:rPr>
                <w:rFonts w:ascii="Arial" w:eastAsiaTheme="minorEastAsia" w:hAnsi="Arial" w:cs="Arial"/>
              </w:rPr>
            </w:pPr>
            <w:r w:rsidRPr="00A11FD1">
              <w:rPr>
                <w:rFonts w:ascii="Arial" w:eastAsiaTheme="minorEastAsia" w:hAnsi="Arial" w:cs="Arial"/>
                <w:sz w:val="22"/>
                <w:szCs w:val="22"/>
              </w:rPr>
              <w:t>Peu élevé</w:t>
            </w:r>
          </w:p>
        </w:tc>
      </w:tr>
      <w:tr w:rsidR="00765D55" w:rsidRPr="008D3047" w:rsidTr="00765D55">
        <w:trPr>
          <w:trHeight w:val="458"/>
        </w:trPr>
        <w:tc>
          <w:tcPr>
            <w:tcW w:w="2978"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 xml:space="preserve">Impact sur l’environnement </w:t>
            </w:r>
            <w:r w:rsidRPr="007802D4">
              <w:rPr>
                <w:rFonts w:ascii="Arial" w:eastAsiaTheme="minorEastAsia" w:hAnsi="Arial" w:cs="Arial"/>
                <w:sz w:val="22"/>
                <w:szCs w:val="22"/>
              </w:rPr>
              <w:t>(pollutions c’est à utilisation de plus</w:t>
            </w:r>
            <w:r>
              <w:rPr>
                <w:rFonts w:ascii="Arial" w:eastAsiaTheme="minorEastAsia" w:hAnsi="Arial" w:cs="Arial"/>
                <w:sz w:val="22"/>
                <w:szCs w:val="22"/>
              </w:rPr>
              <w:t xml:space="preserve"> de </w:t>
            </w:r>
            <w:r w:rsidRPr="007802D4">
              <w:rPr>
                <w:rFonts w:ascii="Arial" w:eastAsiaTheme="minorEastAsia" w:hAnsi="Arial" w:cs="Arial"/>
                <w:sz w:val="22"/>
                <w:szCs w:val="22"/>
              </w:rPr>
              <w:t>morceaux de papiers, punaise, scotch, feutres, marqueurs…)</w:t>
            </w:r>
          </w:p>
        </w:tc>
        <w:tc>
          <w:tcPr>
            <w:tcW w:w="1842"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Peu polluant</w:t>
            </w:r>
          </w:p>
        </w:tc>
        <w:tc>
          <w:tcPr>
            <w:tcW w:w="2552"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Plus polluant</w:t>
            </w:r>
          </w:p>
        </w:tc>
        <w:tc>
          <w:tcPr>
            <w:tcW w:w="2552" w:type="dxa"/>
          </w:tcPr>
          <w:p w:rsidR="00765D55" w:rsidRPr="00A11FD1" w:rsidRDefault="0004337F" w:rsidP="00C14F9C">
            <w:pPr>
              <w:rPr>
                <w:rFonts w:ascii="Arial" w:eastAsiaTheme="minorEastAsia" w:hAnsi="Arial" w:cs="Arial"/>
              </w:rPr>
            </w:pPr>
            <w:r w:rsidRPr="00A11FD1">
              <w:rPr>
                <w:rFonts w:ascii="Arial" w:eastAsiaTheme="minorEastAsia" w:hAnsi="Arial" w:cs="Arial"/>
                <w:sz w:val="22"/>
                <w:szCs w:val="22"/>
              </w:rPr>
              <w:t>Peu polluant</w:t>
            </w:r>
          </w:p>
        </w:tc>
      </w:tr>
      <w:tr w:rsidR="00765D55" w:rsidRPr="008D3047" w:rsidTr="00765D55">
        <w:tc>
          <w:tcPr>
            <w:tcW w:w="2978"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Durée de l’atelier</w:t>
            </w:r>
          </w:p>
        </w:tc>
        <w:tc>
          <w:tcPr>
            <w:tcW w:w="1842" w:type="dxa"/>
          </w:tcPr>
          <w:p w:rsidR="00765D55" w:rsidRPr="008D3047" w:rsidRDefault="00765D55" w:rsidP="00C14F9C">
            <w:pPr>
              <w:rPr>
                <w:rFonts w:ascii="Arial" w:eastAsiaTheme="minorEastAsia" w:hAnsi="Arial" w:cs="Arial"/>
              </w:rPr>
            </w:pPr>
            <w:r w:rsidRPr="008D3047">
              <w:rPr>
                <w:rFonts w:ascii="Arial" w:eastAsiaTheme="minorEastAsia" w:hAnsi="Arial" w:cs="Arial"/>
                <w:sz w:val="22"/>
                <w:szCs w:val="22"/>
              </w:rPr>
              <w:t>Moins longue</w:t>
            </w:r>
          </w:p>
        </w:tc>
        <w:tc>
          <w:tcPr>
            <w:tcW w:w="2552" w:type="dxa"/>
          </w:tcPr>
          <w:p w:rsidR="00765D55" w:rsidRDefault="00765D55" w:rsidP="00C14F9C">
            <w:pPr>
              <w:rPr>
                <w:rFonts w:ascii="Arial" w:eastAsiaTheme="minorEastAsia" w:hAnsi="Arial" w:cs="Arial"/>
              </w:rPr>
            </w:pPr>
            <w:r w:rsidRPr="008D3047">
              <w:rPr>
                <w:rFonts w:ascii="Arial" w:eastAsiaTheme="minorEastAsia" w:hAnsi="Arial" w:cs="Arial"/>
                <w:sz w:val="22"/>
                <w:szCs w:val="22"/>
              </w:rPr>
              <w:t>Plus longue</w:t>
            </w:r>
          </w:p>
          <w:p w:rsidR="00765D55" w:rsidRPr="008D3047" w:rsidRDefault="00765D55" w:rsidP="00C14F9C">
            <w:pPr>
              <w:rPr>
                <w:rFonts w:ascii="Arial" w:eastAsiaTheme="minorEastAsia" w:hAnsi="Arial" w:cs="Arial"/>
              </w:rPr>
            </w:pPr>
          </w:p>
        </w:tc>
        <w:tc>
          <w:tcPr>
            <w:tcW w:w="2552" w:type="dxa"/>
          </w:tcPr>
          <w:p w:rsidR="00765D55" w:rsidRPr="00A11FD1" w:rsidRDefault="0004337F" w:rsidP="00C14F9C">
            <w:pPr>
              <w:rPr>
                <w:rFonts w:ascii="Arial" w:eastAsiaTheme="minorEastAsia" w:hAnsi="Arial" w:cs="Arial"/>
              </w:rPr>
            </w:pPr>
            <w:r w:rsidRPr="00A11FD1">
              <w:rPr>
                <w:rFonts w:ascii="Arial" w:eastAsiaTheme="minorEastAsia" w:hAnsi="Arial" w:cs="Arial"/>
                <w:sz w:val="22"/>
                <w:szCs w:val="22"/>
              </w:rPr>
              <w:t>Longue</w:t>
            </w:r>
          </w:p>
        </w:tc>
      </w:tr>
    </w:tbl>
    <w:p w:rsidR="008D3047" w:rsidRPr="008D3047" w:rsidRDefault="008D3047" w:rsidP="008D3047">
      <w:pPr>
        <w:spacing w:line="276" w:lineRule="auto"/>
        <w:jc w:val="both"/>
        <w:rPr>
          <w:rFonts w:ascii="Arial" w:eastAsiaTheme="minorEastAsia" w:hAnsi="Arial" w:cs="Arial"/>
        </w:rPr>
      </w:pPr>
    </w:p>
    <w:p w:rsidR="008D3047" w:rsidRDefault="00945691" w:rsidP="008D3047">
      <w:pPr>
        <w:spacing w:line="276" w:lineRule="auto"/>
        <w:jc w:val="both"/>
        <w:rPr>
          <w:rFonts w:ascii="Arial" w:eastAsiaTheme="minorEastAsia" w:hAnsi="Arial" w:cs="Arial"/>
        </w:rPr>
      </w:pPr>
      <w:r>
        <w:rPr>
          <w:rFonts w:ascii="Arial" w:eastAsiaTheme="minorEastAsia" w:hAnsi="Arial" w:cs="Arial"/>
        </w:rPr>
        <w:lastRenderedPageBreak/>
        <w:t>Le choix de la méthode est fonc</w:t>
      </w:r>
      <w:r w:rsidR="008D3047" w:rsidRPr="008D3047">
        <w:rPr>
          <w:rFonts w:ascii="Arial" w:eastAsiaTheme="minorEastAsia" w:hAnsi="Arial" w:cs="Arial"/>
        </w:rPr>
        <w:t>tion de l’expérience des participants, de l’objectif visé sur le plan implication des participants et le matériel didactique disponible. Il n’est pas exclu de combiner les deux méthodes.</w:t>
      </w:r>
    </w:p>
    <w:p w:rsidR="00275B88" w:rsidRPr="008D3047" w:rsidRDefault="00275B88" w:rsidP="008D3047">
      <w:pPr>
        <w:spacing w:line="276" w:lineRule="auto"/>
        <w:jc w:val="both"/>
        <w:rPr>
          <w:rFonts w:ascii="Arial" w:eastAsiaTheme="minorEastAsia" w:hAnsi="Arial" w:cs="Arial"/>
        </w:rPr>
      </w:pPr>
    </w:p>
    <w:p w:rsidR="008D3047" w:rsidRPr="005A3783" w:rsidRDefault="008D3047" w:rsidP="005A3783">
      <w:pPr>
        <w:keepNext/>
        <w:spacing w:line="276" w:lineRule="auto"/>
        <w:jc w:val="both"/>
        <w:outlineLvl w:val="2"/>
        <w:rPr>
          <w:rFonts w:ascii="Arial" w:hAnsi="Arial" w:cs="Arial"/>
          <w:b/>
          <w:bCs/>
        </w:rPr>
      </w:pPr>
      <w:bookmarkStart w:id="32" w:name="_Toc435185703"/>
      <w:r w:rsidRPr="005A3783">
        <w:rPr>
          <w:rFonts w:ascii="Arial" w:hAnsi="Arial" w:cs="Arial"/>
          <w:b/>
          <w:bCs/>
        </w:rPr>
        <w:t>1.</w:t>
      </w:r>
      <w:r w:rsidR="0085335E">
        <w:rPr>
          <w:rFonts w:ascii="Arial" w:hAnsi="Arial" w:cs="Arial"/>
          <w:b/>
          <w:bCs/>
        </w:rPr>
        <w:t>2</w:t>
      </w:r>
      <w:r w:rsidRPr="005A3783">
        <w:rPr>
          <w:rFonts w:ascii="Arial" w:hAnsi="Arial" w:cs="Arial"/>
          <w:b/>
          <w:bCs/>
        </w:rPr>
        <w:t>.3. La méthode de planification axée sur les résultats</w:t>
      </w:r>
      <w:bookmarkEnd w:id="32"/>
    </w:p>
    <w:p w:rsidR="001F7A74" w:rsidRDefault="00F032F8" w:rsidP="0064290D">
      <w:pPr>
        <w:spacing w:after="240" w:line="360" w:lineRule="auto"/>
        <w:rPr>
          <w:rFonts w:ascii="Arial" w:hAnsi="Arial" w:cs="Arial"/>
          <w:b/>
          <w:bCs/>
        </w:rPr>
      </w:pPr>
      <w:r>
        <w:rPr>
          <w:rFonts w:ascii="Arial" w:hAnsi="Arial" w:cs="Arial"/>
          <w:b/>
          <w:bCs/>
        </w:rPr>
        <w:t xml:space="preserve"> (</w:t>
      </w:r>
      <w:r w:rsidR="0064290D">
        <w:rPr>
          <w:rFonts w:ascii="Arial" w:hAnsi="Arial" w:cs="Arial"/>
          <w:b/>
          <w:bCs/>
        </w:rPr>
        <w:t>Au chapitre III</w:t>
      </w:r>
      <w:r>
        <w:rPr>
          <w:rFonts w:ascii="Arial" w:hAnsi="Arial" w:cs="Arial"/>
          <w:b/>
          <w:bCs/>
        </w:rPr>
        <w:t>)</w:t>
      </w:r>
    </w:p>
    <w:p w:rsidR="008D3047" w:rsidRPr="00F032F8" w:rsidRDefault="0085335E" w:rsidP="003F6D74">
      <w:pPr>
        <w:keepNext/>
        <w:keepLines/>
        <w:spacing w:after="240" w:line="276" w:lineRule="auto"/>
        <w:outlineLvl w:val="1"/>
        <w:rPr>
          <w:rFonts w:ascii="Arial" w:hAnsi="Arial" w:cs="Arial"/>
          <w:b/>
          <w:bCs/>
          <w:sz w:val="28"/>
        </w:rPr>
      </w:pPr>
      <w:bookmarkStart w:id="33" w:name="_Toc435185704"/>
      <w:r>
        <w:rPr>
          <w:rFonts w:ascii="Arial" w:hAnsi="Arial" w:cs="Arial"/>
          <w:b/>
          <w:bCs/>
          <w:sz w:val="28"/>
        </w:rPr>
        <w:t>1.3.</w:t>
      </w:r>
      <w:r w:rsidR="00B32D98" w:rsidRPr="00F032F8">
        <w:rPr>
          <w:rFonts w:ascii="Arial" w:hAnsi="Arial" w:cs="Arial"/>
          <w:b/>
          <w:bCs/>
          <w:sz w:val="28"/>
        </w:rPr>
        <w:t xml:space="preserve"> </w:t>
      </w:r>
      <w:r w:rsidR="008D3047" w:rsidRPr="00F032F8">
        <w:rPr>
          <w:rFonts w:ascii="Arial" w:hAnsi="Arial" w:cs="Arial"/>
          <w:b/>
          <w:bCs/>
          <w:sz w:val="28"/>
        </w:rPr>
        <w:t>C</w:t>
      </w:r>
      <w:r w:rsidR="00F032F8" w:rsidRPr="00F032F8">
        <w:rPr>
          <w:rFonts w:ascii="Arial" w:hAnsi="Arial" w:cs="Arial"/>
          <w:b/>
          <w:bCs/>
          <w:sz w:val="28"/>
        </w:rPr>
        <w:t>adre logique</w:t>
      </w:r>
      <w:bookmarkEnd w:id="33"/>
    </w:p>
    <w:p w:rsidR="008D3047" w:rsidRPr="004D5193" w:rsidRDefault="008D3047" w:rsidP="008107CB">
      <w:pPr>
        <w:tabs>
          <w:tab w:val="left" w:pos="-720"/>
        </w:tabs>
        <w:suppressAutoHyphens/>
        <w:spacing w:line="360" w:lineRule="auto"/>
        <w:jc w:val="both"/>
        <w:rPr>
          <w:rFonts w:ascii="Arial" w:eastAsiaTheme="minorEastAsia" w:hAnsi="Arial" w:cs="Arial"/>
          <w:spacing w:val="-3"/>
        </w:rPr>
      </w:pPr>
      <w:r w:rsidRPr="004D5193">
        <w:rPr>
          <w:rFonts w:ascii="Arial" w:eastAsiaTheme="minorEastAsia" w:hAnsi="Arial" w:cs="Arial"/>
          <w:spacing w:val="-3"/>
        </w:rPr>
        <w:t>Par définition, la planification est un processus logique utilisé (cf</w:t>
      </w:r>
      <w:r w:rsidR="002C5673" w:rsidRPr="004D5193">
        <w:rPr>
          <w:rFonts w:ascii="Arial" w:eastAsiaTheme="minorEastAsia" w:hAnsi="Arial" w:cs="Arial"/>
          <w:spacing w:val="-3"/>
        </w:rPr>
        <w:t>.</w:t>
      </w:r>
      <w:r w:rsidRPr="004D5193">
        <w:rPr>
          <w:rFonts w:ascii="Arial" w:eastAsiaTheme="minorEastAsia" w:hAnsi="Arial" w:cs="Arial"/>
          <w:spacing w:val="-3"/>
        </w:rPr>
        <w:t xml:space="preserve"> étapes ci-dessus) pour résoudre un ou des problème(s). Le Cadre Logique </w:t>
      </w:r>
      <w:r w:rsidR="00945691">
        <w:rPr>
          <w:rFonts w:ascii="Arial" w:eastAsiaTheme="minorEastAsia" w:hAnsi="Arial" w:cs="Arial"/>
          <w:spacing w:val="-3"/>
        </w:rPr>
        <w:t xml:space="preserve">(CL) </w:t>
      </w:r>
      <w:r w:rsidRPr="004D5193">
        <w:rPr>
          <w:rFonts w:ascii="Arial" w:eastAsiaTheme="minorEastAsia" w:hAnsi="Arial" w:cs="Arial"/>
          <w:spacing w:val="-3"/>
        </w:rPr>
        <w:t xml:space="preserve"> est un outil développé par l’USAID (1970) pour pallier, entre autres, à une planification imprécise.             </w:t>
      </w:r>
    </w:p>
    <w:p w:rsidR="008D3047" w:rsidRPr="004D5193" w:rsidRDefault="008D3047" w:rsidP="008107CB">
      <w:pPr>
        <w:tabs>
          <w:tab w:val="left" w:pos="-720"/>
        </w:tabs>
        <w:suppressAutoHyphens/>
        <w:spacing w:line="360" w:lineRule="auto"/>
        <w:jc w:val="both"/>
        <w:rPr>
          <w:rFonts w:ascii="Arial" w:eastAsiaTheme="minorEastAsia" w:hAnsi="Arial" w:cs="Arial"/>
          <w:spacing w:val="-3"/>
        </w:rPr>
      </w:pPr>
      <w:r w:rsidRPr="004D5193">
        <w:rPr>
          <w:rFonts w:ascii="Arial" w:eastAsiaTheme="minorEastAsia" w:hAnsi="Arial" w:cs="Arial"/>
          <w:spacing w:val="-3"/>
        </w:rPr>
        <w:t>Le CL est un ensemble de concepts entrecroisés que l’on peut utiliser pour formuler un projet explicite, objectivement décrit et évaluable. Il vise à identifier et clarifier les liens logiques entre un objectif de projet, les actions entreprises en fonction de cet objectif, les actions préalables et les résultats. Il permet de préciser les facteurs susceptibles d’influencer l’exécution et les probabilités de réussite du projet au cours de son exécution (Cf</w:t>
      </w:r>
      <w:r w:rsidR="002C5673" w:rsidRPr="004D5193">
        <w:rPr>
          <w:rFonts w:ascii="Arial" w:eastAsiaTheme="minorEastAsia" w:hAnsi="Arial" w:cs="Arial"/>
          <w:spacing w:val="-3"/>
        </w:rPr>
        <w:t>.</w:t>
      </w:r>
      <w:r w:rsidRPr="004D5193">
        <w:rPr>
          <w:rFonts w:ascii="Arial" w:eastAsiaTheme="minorEastAsia" w:hAnsi="Arial" w:cs="Arial"/>
          <w:spacing w:val="-3"/>
        </w:rPr>
        <w:t xml:space="preserve"> aussi analyse FFOM). </w:t>
      </w:r>
    </w:p>
    <w:p w:rsidR="00B32D98" w:rsidRPr="008048DF" w:rsidRDefault="008D3047" w:rsidP="008048DF">
      <w:pPr>
        <w:tabs>
          <w:tab w:val="left" w:pos="-720"/>
        </w:tabs>
        <w:suppressAutoHyphens/>
        <w:spacing w:line="360" w:lineRule="auto"/>
        <w:jc w:val="both"/>
        <w:rPr>
          <w:rFonts w:ascii="Arial" w:eastAsiaTheme="minorEastAsia" w:hAnsi="Arial" w:cs="Arial"/>
          <w:spacing w:val="-3"/>
        </w:rPr>
      </w:pPr>
      <w:r w:rsidRPr="004D5193">
        <w:rPr>
          <w:rFonts w:ascii="Arial" w:eastAsiaTheme="minorEastAsia" w:hAnsi="Arial" w:cs="Arial"/>
          <w:spacing w:val="-3"/>
        </w:rPr>
        <w:t>Le CL est une description sommaire qui résume l’analyse des éléments de planification et d’évaluation que sont le but, les objectifs, les résultats attendus, les stratégies, les activités et les indicateurs</w:t>
      </w:r>
      <w:r w:rsidRPr="008107CB">
        <w:rPr>
          <w:rFonts w:ascii="Arial" w:eastAsiaTheme="minorEastAsia" w:hAnsi="Arial" w:cs="Arial"/>
          <w:spacing w:val="-3"/>
        </w:rPr>
        <w:t>.</w:t>
      </w:r>
      <w:r w:rsidR="005A3684" w:rsidRPr="008107CB">
        <w:rPr>
          <w:rFonts w:ascii="Arial" w:eastAsiaTheme="minorEastAsia" w:hAnsi="Arial" w:cs="Arial"/>
          <w:spacing w:val="-3"/>
        </w:rPr>
        <w:t xml:space="preserve"> Il est surtout utilisé dans le cadre de la gestion des projets et programmes</w:t>
      </w:r>
      <w:bookmarkEnd w:id="29"/>
    </w:p>
    <w:p w:rsidR="00794712" w:rsidRPr="000A61D2" w:rsidRDefault="0085335E" w:rsidP="00794712">
      <w:pPr>
        <w:keepNext/>
        <w:keepLines/>
        <w:spacing w:before="200" w:line="276" w:lineRule="auto"/>
        <w:outlineLvl w:val="1"/>
        <w:rPr>
          <w:rFonts w:ascii="Arial" w:hAnsi="Arial" w:cs="Arial"/>
          <w:b/>
          <w:bCs/>
        </w:rPr>
      </w:pPr>
      <w:bookmarkStart w:id="34" w:name="_Toc435185706"/>
      <w:bookmarkStart w:id="35" w:name="_Toc521384373"/>
      <w:bookmarkStart w:id="36" w:name="_Toc523800840"/>
      <w:bookmarkStart w:id="37" w:name="_Toc523801265"/>
      <w:bookmarkStart w:id="38" w:name="_Toc178138828"/>
      <w:r>
        <w:rPr>
          <w:rFonts w:ascii="Arial" w:hAnsi="Arial" w:cs="Arial"/>
          <w:b/>
          <w:bCs/>
          <w:sz w:val="28"/>
        </w:rPr>
        <w:t>1.3.</w:t>
      </w:r>
      <w:r w:rsidR="00794712" w:rsidRPr="007376E2">
        <w:rPr>
          <w:rFonts w:ascii="Arial" w:hAnsi="Arial" w:cs="Arial"/>
          <w:b/>
          <w:bCs/>
          <w:sz w:val="28"/>
        </w:rPr>
        <w:t xml:space="preserve"> D</w:t>
      </w:r>
      <w:r w:rsidR="007376E2" w:rsidRPr="007376E2">
        <w:rPr>
          <w:rFonts w:ascii="Arial" w:hAnsi="Arial" w:cs="Arial"/>
          <w:b/>
          <w:bCs/>
          <w:sz w:val="28"/>
        </w:rPr>
        <w:t>éfinitions et notions  sur les objectifs, stratégies, activités et ressources</w:t>
      </w:r>
      <w:bookmarkEnd w:id="34"/>
    </w:p>
    <w:p w:rsidR="00794712" w:rsidRPr="00AC5F84" w:rsidRDefault="00794712" w:rsidP="00794712">
      <w:pPr>
        <w:tabs>
          <w:tab w:val="left" w:pos="0"/>
        </w:tabs>
        <w:suppressAutoHyphens/>
        <w:spacing w:line="360" w:lineRule="auto"/>
        <w:jc w:val="both"/>
        <w:outlineLvl w:val="1"/>
        <w:rPr>
          <w:rFonts w:ascii="Arial" w:hAnsi="Arial" w:cs="Arial"/>
          <w:b/>
          <w:u w:val="single"/>
        </w:rPr>
      </w:pPr>
    </w:p>
    <w:p w:rsidR="00794712" w:rsidRPr="00AC5F84" w:rsidRDefault="0085335E" w:rsidP="00794712">
      <w:pPr>
        <w:keepNext/>
        <w:spacing w:line="276" w:lineRule="auto"/>
        <w:jc w:val="both"/>
        <w:outlineLvl w:val="2"/>
        <w:rPr>
          <w:rFonts w:ascii="Arial" w:hAnsi="Arial" w:cs="Arial"/>
          <w:b/>
          <w:bCs/>
        </w:rPr>
      </w:pPr>
      <w:bookmarkStart w:id="39" w:name="_Toc435185707"/>
      <w:r>
        <w:rPr>
          <w:rFonts w:ascii="Arial" w:hAnsi="Arial" w:cs="Arial"/>
          <w:b/>
          <w:bCs/>
        </w:rPr>
        <w:t>1.3</w:t>
      </w:r>
      <w:r w:rsidR="00B32D98">
        <w:rPr>
          <w:rFonts w:ascii="Arial" w:hAnsi="Arial" w:cs="Arial"/>
          <w:b/>
          <w:bCs/>
        </w:rPr>
        <w:t xml:space="preserve">.1 </w:t>
      </w:r>
      <w:r w:rsidR="00794712" w:rsidRPr="00AC5F84">
        <w:rPr>
          <w:rFonts w:ascii="Arial" w:hAnsi="Arial" w:cs="Arial"/>
          <w:b/>
          <w:bCs/>
        </w:rPr>
        <w:t>O</w:t>
      </w:r>
      <w:r w:rsidR="007376E2">
        <w:rPr>
          <w:rFonts w:ascii="Arial" w:hAnsi="Arial" w:cs="Arial"/>
          <w:b/>
          <w:bCs/>
        </w:rPr>
        <w:t>bjectifs</w:t>
      </w:r>
      <w:bookmarkEnd w:id="35"/>
      <w:bookmarkEnd w:id="36"/>
      <w:bookmarkEnd w:id="37"/>
      <w:bookmarkEnd w:id="38"/>
      <w:bookmarkEnd w:id="39"/>
    </w:p>
    <w:p w:rsidR="00794712" w:rsidRPr="00AC5F84" w:rsidRDefault="00794712" w:rsidP="00794712">
      <w:pPr>
        <w:tabs>
          <w:tab w:val="left" w:pos="0"/>
        </w:tabs>
        <w:suppressAutoHyphens/>
        <w:spacing w:line="276" w:lineRule="auto"/>
        <w:jc w:val="both"/>
        <w:rPr>
          <w:rFonts w:ascii="Arial" w:hAnsi="Arial"/>
          <w:spacing w:val="-3"/>
        </w:rPr>
      </w:pPr>
    </w:p>
    <w:p w:rsidR="00794712" w:rsidRPr="00AC5F84" w:rsidRDefault="00794712" w:rsidP="00794712">
      <w:pPr>
        <w:tabs>
          <w:tab w:val="left" w:pos="0"/>
        </w:tabs>
        <w:suppressAutoHyphens/>
        <w:spacing w:line="360" w:lineRule="auto"/>
        <w:jc w:val="both"/>
        <w:rPr>
          <w:rFonts w:ascii="Arial" w:hAnsi="Arial"/>
          <w:spacing w:val="-3"/>
        </w:rPr>
      </w:pPr>
      <w:r w:rsidRPr="00AC5F84">
        <w:rPr>
          <w:rFonts w:ascii="Arial" w:hAnsi="Arial"/>
          <w:spacing w:val="-3"/>
        </w:rPr>
        <w:t xml:space="preserve">L’objectif est défini comme étant </w:t>
      </w:r>
      <w:r w:rsidRPr="00AC5F84">
        <w:rPr>
          <w:rFonts w:ascii="Arial" w:hAnsi="Arial"/>
          <w:b/>
          <w:spacing w:val="-3"/>
        </w:rPr>
        <w:t xml:space="preserve">le résultat attendu d'une </w:t>
      </w:r>
      <w:r w:rsidRPr="00AC5F84">
        <w:rPr>
          <w:rFonts w:ascii="Arial" w:hAnsi="Arial"/>
          <w:b/>
          <w:spacing w:val="-3"/>
          <w:u w:val="single"/>
        </w:rPr>
        <w:t>intervention</w:t>
      </w:r>
      <w:r w:rsidRPr="00AC5F84">
        <w:rPr>
          <w:rFonts w:ascii="Arial" w:hAnsi="Arial"/>
          <w:spacing w:val="-3"/>
        </w:rPr>
        <w:t>. L’objectif</w:t>
      </w:r>
      <w:r w:rsidR="00CE0DB9">
        <w:rPr>
          <w:rFonts w:ascii="Arial" w:hAnsi="Arial"/>
          <w:spacing w:val="-3"/>
        </w:rPr>
        <w:t xml:space="preserve"> </w:t>
      </w:r>
      <w:r w:rsidRPr="00AC5F84">
        <w:rPr>
          <w:rFonts w:ascii="Arial" w:hAnsi="Arial"/>
          <w:spacing w:val="-3"/>
        </w:rPr>
        <w:t xml:space="preserve">décrit les résultats attendus et non les procédures ou les moyens pour atteindre les résultats. La fixation d'objectifs permet d'évaluer à tout moment les résultats. Les objectifs correspondent aux états ou comportements attendus de la population cible en santé publique. </w:t>
      </w:r>
    </w:p>
    <w:p w:rsidR="00794712" w:rsidRPr="00AC5F84" w:rsidRDefault="00794712" w:rsidP="00794712">
      <w:pPr>
        <w:tabs>
          <w:tab w:val="left" w:pos="0"/>
        </w:tabs>
        <w:suppressAutoHyphens/>
        <w:spacing w:line="360" w:lineRule="auto"/>
        <w:jc w:val="both"/>
        <w:rPr>
          <w:rFonts w:ascii="Arial" w:hAnsi="Arial"/>
          <w:spacing w:val="-3"/>
        </w:rPr>
      </w:pPr>
      <w:r w:rsidRPr="00AC5F84">
        <w:rPr>
          <w:rFonts w:ascii="Arial" w:hAnsi="Arial"/>
          <w:spacing w:val="-3"/>
        </w:rPr>
        <w:t xml:space="preserve">On distingue des objectifs généraux, des objectifs intermédiaires et des objectifs spécifiques. On peut insérer des objectifs intermédiaires entre les objectifs généraux et les objectifs spécifiques. Cela implique dans ce cas que certains objectifs doivent être atteints avant que d'autres le soient pour que le résultat attendu se produise. Les objectifs </w:t>
      </w:r>
      <w:r w:rsidRPr="00AC5F84">
        <w:rPr>
          <w:rFonts w:ascii="Arial" w:hAnsi="Arial"/>
          <w:spacing w:val="-3"/>
        </w:rPr>
        <w:lastRenderedPageBreak/>
        <w:t>sont alors interdépendants et séquentiels. Mais on peut passer directement de l'objectif général aux objectifs spécifiques.</w:t>
      </w:r>
      <w:r w:rsidRPr="00AC5F84">
        <w:rPr>
          <w:rFonts w:ascii="Arial" w:hAnsi="Arial"/>
          <w:spacing w:val="-3"/>
        </w:rPr>
        <w:tab/>
      </w:r>
    </w:p>
    <w:p w:rsidR="00794712" w:rsidRPr="00AC5F84" w:rsidRDefault="00794712" w:rsidP="00D36B43">
      <w:pPr>
        <w:tabs>
          <w:tab w:val="left" w:pos="0"/>
        </w:tabs>
        <w:suppressAutoHyphens/>
        <w:spacing w:line="360" w:lineRule="auto"/>
        <w:jc w:val="both"/>
        <w:rPr>
          <w:rFonts w:ascii="Arial" w:hAnsi="Arial"/>
          <w:spacing w:val="-3"/>
        </w:rPr>
      </w:pPr>
      <w:r w:rsidRPr="00AC5F84">
        <w:rPr>
          <w:rFonts w:ascii="Arial" w:hAnsi="Arial"/>
          <w:spacing w:val="-3"/>
          <w:u w:val="single"/>
        </w:rPr>
        <w:t>L'objectif général</w:t>
      </w:r>
      <w:r w:rsidRPr="00AC5F84">
        <w:rPr>
          <w:rFonts w:ascii="Arial" w:hAnsi="Arial"/>
          <w:spacing w:val="-3"/>
        </w:rPr>
        <w:t xml:space="preserve"> vise un résultat en termes de santé, de développement d'un système de santé, de comportement ou de développement social des populations ou d'une catégorie de celles-ci.</w:t>
      </w:r>
    </w:p>
    <w:p w:rsidR="00794712" w:rsidRPr="00AC5F84" w:rsidRDefault="00794712" w:rsidP="00D36B43">
      <w:pPr>
        <w:tabs>
          <w:tab w:val="left" w:pos="0"/>
        </w:tabs>
        <w:suppressAutoHyphens/>
        <w:spacing w:line="360" w:lineRule="auto"/>
        <w:jc w:val="both"/>
        <w:rPr>
          <w:rFonts w:ascii="Arial" w:hAnsi="Arial"/>
          <w:spacing w:val="-3"/>
        </w:rPr>
      </w:pPr>
      <w:r w:rsidRPr="00AC5F84">
        <w:rPr>
          <w:rFonts w:ascii="Arial" w:hAnsi="Arial"/>
          <w:spacing w:val="-3"/>
          <w:u w:val="single"/>
        </w:rPr>
        <w:t>L'objectif intermédiaire</w:t>
      </w:r>
      <w:r w:rsidRPr="00AC5F84">
        <w:rPr>
          <w:rFonts w:ascii="Arial" w:hAnsi="Arial"/>
          <w:spacing w:val="-3"/>
        </w:rPr>
        <w:t xml:space="preserve"> vise fréquemment une amélioration qualitative, non quantifiable. Les objectifs intermédiaires ne sont pas obligatoires.</w:t>
      </w:r>
    </w:p>
    <w:p w:rsidR="00794712" w:rsidRPr="00AC5F84" w:rsidRDefault="00794712" w:rsidP="00D36B43">
      <w:pPr>
        <w:tabs>
          <w:tab w:val="left" w:pos="0"/>
        </w:tabs>
        <w:suppressAutoHyphens/>
        <w:spacing w:line="360" w:lineRule="auto"/>
        <w:jc w:val="both"/>
        <w:rPr>
          <w:rFonts w:ascii="Arial" w:hAnsi="Arial"/>
          <w:spacing w:val="-3"/>
        </w:rPr>
      </w:pPr>
      <w:r w:rsidRPr="00AC5F84">
        <w:rPr>
          <w:rFonts w:ascii="Arial" w:hAnsi="Arial"/>
          <w:spacing w:val="-3"/>
          <w:u w:val="single"/>
        </w:rPr>
        <w:t>L'objectif spécifique</w:t>
      </w:r>
      <w:r w:rsidRPr="00AC5F84">
        <w:rPr>
          <w:rFonts w:ascii="Arial" w:hAnsi="Arial"/>
          <w:spacing w:val="-3"/>
        </w:rPr>
        <w:t xml:space="preserve"> relève de la planification opérationnelle; il est l'expression quantifiée du résultat requis.</w:t>
      </w:r>
    </w:p>
    <w:p w:rsidR="00794712" w:rsidRPr="00AC5F84" w:rsidRDefault="00794712" w:rsidP="00D36B43">
      <w:pPr>
        <w:tabs>
          <w:tab w:val="left" w:pos="0"/>
        </w:tabs>
        <w:suppressAutoHyphens/>
        <w:spacing w:line="360" w:lineRule="auto"/>
        <w:jc w:val="both"/>
        <w:rPr>
          <w:rFonts w:ascii="Arial" w:hAnsi="Arial"/>
          <w:spacing w:val="-3"/>
        </w:rPr>
      </w:pPr>
      <w:r w:rsidRPr="00AC5F84">
        <w:rPr>
          <w:rFonts w:ascii="Arial" w:hAnsi="Arial"/>
          <w:spacing w:val="-3"/>
        </w:rPr>
        <w:t>Un objectif général découle d’un but qui est un énoncé plus large que l’objectif, il donne la direction du plan d’intervention.</w:t>
      </w:r>
    </w:p>
    <w:p w:rsidR="00794712" w:rsidRPr="00AC5F84" w:rsidRDefault="00794712" w:rsidP="00794712">
      <w:pPr>
        <w:tabs>
          <w:tab w:val="left" w:pos="0"/>
        </w:tabs>
        <w:suppressAutoHyphens/>
        <w:spacing w:line="360" w:lineRule="auto"/>
        <w:jc w:val="both"/>
        <w:rPr>
          <w:rFonts w:ascii="Arial" w:hAnsi="Arial"/>
        </w:rPr>
      </w:pPr>
      <w:r w:rsidRPr="00AC5F84">
        <w:rPr>
          <w:rFonts w:ascii="Arial" w:hAnsi="Arial"/>
        </w:rPr>
        <w:t xml:space="preserve">Selon le niveau d’intervention dans le processus de résolution des problèmes  de santé, on peut classer les objectifs en plusieurs </w:t>
      </w:r>
      <w:r w:rsidRPr="00AC5F84">
        <w:rPr>
          <w:rFonts w:ascii="Arial" w:hAnsi="Arial"/>
          <w:b/>
          <w:u w:val="single"/>
        </w:rPr>
        <w:t>types</w:t>
      </w:r>
      <w:r w:rsidRPr="00AC5F84">
        <w:rPr>
          <w:rFonts w:ascii="Arial" w:hAnsi="Arial"/>
        </w:rPr>
        <w:t>:</w:t>
      </w:r>
    </w:p>
    <w:p w:rsidR="00794712" w:rsidRPr="00AC5F84" w:rsidRDefault="00794712" w:rsidP="009065A9">
      <w:pPr>
        <w:numPr>
          <w:ilvl w:val="0"/>
          <w:numId w:val="28"/>
        </w:numPr>
        <w:tabs>
          <w:tab w:val="left" w:pos="0"/>
        </w:tabs>
        <w:suppressAutoHyphens/>
        <w:spacing w:line="360" w:lineRule="auto"/>
        <w:jc w:val="both"/>
        <w:rPr>
          <w:rFonts w:ascii="Arial" w:hAnsi="Arial"/>
        </w:rPr>
      </w:pPr>
      <w:r w:rsidRPr="00AC5F84">
        <w:rPr>
          <w:rFonts w:ascii="Arial" w:hAnsi="Arial"/>
          <w:b/>
        </w:rPr>
        <w:t>Objectifs d’intrants</w:t>
      </w:r>
      <w:r w:rsidRPr="00AC5F84">
        <w:rPr>
          <w:rFonts w:ascii="Arial" w:hAnsi="Arial"/>
        </w:rPr>
        <w:t xml:space="preserve"> : ce sont des objectifs qui visent à mobiliser les différentes ressources nécessaires à la production des services sanitaires (construire des infrastructures, former du personnel de santé, acquérir des équipements…)</w:t>
      </w:r>
    </w:p>
    <w:p w:rsidR="00794712" w:rsidRPr="00AC5F84" w:rsidRDefault="00794712" w:rsidP="009065A9">
      <w:pPr>
        <w:numPr>
          <w:ilvl w:val="0"/>
          <w:numId w:val="28"/>
        </w:numPr>
        <w:tabs>
          <w:tab w:val="left" w:pos="0"/>
        </w:tabs>
        <w:suppressAutoHyphens/>
        <w:spacing w:line="360" w:lineRule="auto"/>
        <w:jc w:val="both"/>
        <w:rPr>
          <w:rFonts w:ascii="Arial" w:hAnsi="Arial"/>
        </w:rPr>
      </w:pPr>
      <w:r w:rsidRPr="00AC5F84">
        <w:rPr>
          <w:rFonts w:ascii="Arial" w:hAnsi="Arial"/>
          <w:b/>
        </w:rPr>
        <w:t>Objectifs de processus</w:t>
      </w:r>
      <w:r w:rsidRPr="00AC5F84">
        <w:rPr>
          <w:rFonts w:ascii="Arial" w:hAnsi="Arial"/>
        </w:rPr>
        <w:t xml:space="preserve"> : ils visent l’amélioration du fonctionnement du système de santé (assurer la maintenance, la supervision, la formation continue…).</w:t>
      </w:r>
    </w:p>
    <w:p w:rsidR="00794712" w:rsidRPr="00AC5F84" w:rsidRDefault="00794712" w:rsidP="009065A9">
      <w:pPr>
        <w:numPr>
          <w:ilvl w:val="0"/>
          <w:numId w:val="28"/>
        </w:numPr>
        <w:tabs>
          <w:tab w:val="left" w:pos="0"/>
        </w:tabs>
        <w:suppressAutoHyphens/>
        <w:spacing w:line="360" w:lineRule="auto"/>
        <w:jc w:val="both"/>
        <w:rPr>
          <w:rFonts w:ascii="Arial" w:hAnsi="Arial"/>
        </w:rPr>
      </w:pPr>
      <w:r w:rsidRPr="00AC5F84">
        <w:rPr>
          <w:rFonts w:ascii="Arial" w:hAnsi="Arial"/>
          <w:b/>
        </w:rPr>
        <w:t>Objectifs de résultats</w:t>
      </w:r>
      <w:r w:rsidRPr="00AC5F84">
        <w:rPr>
          <w:rFonts w:ascii="Arial" w:hAnsi="Arial"/>
        </w:rPr>
        <w:t xml:space="preserve"> : c’est essentiellement les objectifs sur l’amélioration de l’état de santé (augmenter la couverture sanitaire, le taux de fréquentation des services de santé, améliorer la qualité des soins...).</w:t>
      </w:r>
    </w:p>
    <w:p w:rsidR="00794712" w:rsidRDefault="00794712" w:rsidP="009065A9">
      <w:pPr>
        <w:numPr>
          <w:ilvl w:val="0"/>
          <w:numId w:val="28"/>
        </w:numPr>
        <w:tabs>
          <w:tab w:val="left" w:pos="0"/>
        </w:tabs>
        <w:suppressAutoHyphens/>
        <w:spacing w:line="360" w:lineRule="auto"/>
        <w:jc w:val="both"/>
        <w:rPr>
          <w:rFonts w:ascii="Arial" w:hAnsi="Arial"/>
        </w:rPr>
      </w:pPr>
      <w:r w:rsidRPr="00AC5F84">
        <w:rPr>
          <w:rFonts w:ascii="Arial" w:hAnsi="Arial"/>
          <w:b/>
        </w:rPr>
        <w:t>Objectifs d’impact</w:t>
      </w:r>
      <w:r w:rsidRPr="00AC5F84">
        <w:rPr>
          <w:rFonts w:ascii="Arial" w:hAnsi="Arial"/>
        </w:rPr>
        <w:t xml:space="preserve"> : ils visent l’impact des actions sanitaires sur la population. C’est, entre autres, les objectifs sur la mortalité </w:t>
      </w:r>
      <w:r w:rsidR="00B32D98">
        <w:rPr>
          <w:rFonts w:ascii="Arial" w:hAnsi="Arial"/>
        </w:rPr>
        <w:t>générale, l’espérance de vie.</w:t>
      </w:r>
    </w:p>
    <w:p w:rsidR="00794712" w:rsidRPr="00E34C95" w:rsidRDefault="00794712" w:rsidP="00794712">
      <w:pPr>
        <w:tabs>
          <w:tab w:val="left" w:pos="0"/>
        </w:tabs>
        <w:suppressAutoHyphens/>
        <w:spacing w:line="360" w:lineRule="auto"/>
        <w:jc w:val="both"/>
        <w:rPr>
          <w:rFonts w:ascii="Arial" w:hAnsi="Arial"/>
          <w:spacing w:val="-3"/>
        </w:rPr>
      </w:pPr>
      <w:r w:rsidRPr="00E34C95">
        <w:rPr>
          <w:rFonts w:ascii="Arial" w:hAnsi="Arial"/>
          <w:spacing w:val="-3"/>
        </w:rPr>
        <w:t xml:space="preserve">L'objectif doit répondre à un certain nombre de </w:t>
      </w:r>
      <w:r w:rsidRPr="00E34C95">
        <w:rPr>
          <w:rFonts w:ascii="Arial" w:hAnsi="Arial"/>
          <w:b/>
          <w:spacing w:val="-3"/>
          <w:u w:val="single"/>
        </w:rPr>
        <w:t>critères</w:t>
      </w:r>
      <w:r w:rsidRPr="00E34C95">
        <w:rPr>
          <w:rFonts w:ascii="Arial" w:hAnsi="Arial"/>
          <w:spacing w:val="-3"/>
        </w:rPr>
        <w:t xml:space="preserve"> ; il doit être</w:t>
      </w:r>
      <w:r>
        <w:rPr>
          <w:rFonts w:ascii="Arial" w:hAnsi="Arial"/>
          <w:spacing w:val="-3"/>
        </w:rPr>
        <w:t xml:space="preserve"> (SMART)</w:t>
      </w:r>
      <w:r w:rsidRPr="00E34C95">
        <w:rPr>
          <w:rFonts w:ascii="Arial" w:hAnsi="Arial"/>
          <w:spacing w:val="-3"/>
        </w:rPr>
        <w:t xml:space="preserve"> :</w:t>
      </w:r>
    </w:p>
    <w:p w:rsidR="00794712" w:rsidRPr="00E34C95" w:rsidRDefault="00794712" w:rsidP="009065A9">
      <w:pPr>
        <w:numPr>
          <w:ilvl w:val="0"/>
          <w:numId w:val="28"/>
        </w:numPr>
        <w:tabs>
          <w:tab w:val="left" w:pos="0"/>
          <w:tab w:val="num" w:pos="720"/>
        </w:tabs>
        <w:suppressAutoHyphens/>
        <w:spacing w:line="360" w:lineRule="auto"/>
        <w:jc w:val="both"/>
        <w:rPr>
          <w:rFonts w:ascii="Arial" w:hAnsi="Arial"/>
          <w:spacing w:val="-3"/>
        </w:rPr>
      </w:pPr>
      <w:r w:rsidRPr="00E34C95">
        <w:rPr>
          <w:rFonts w:ascii="Arial" w:hAnsi="Arial"/>
          <w:b/>
          <w:spacing w:val="-3"/>
        </w:rPr>
        <w:t>pertinent</w:t>
      </w:r>
      <w:r w:rsidRPr="00E34C95">
        <w:rPr>
          <w:rFonts w:ascii="Arial" w:hAnsi="Arial"/>
          <w:spacing w:val="-3"/>
        </w:rPr>
        <w:t xml:space="preserve"> : il doit aider à résoudre ou à atténuer le problème qu'il est supposé atténuer ou résoudre ou s’il répond à la politique générale.</w:t>
      </w:r>
    </w:p>
    <w:p w:rsidR="00794712" w:rsidRPr="00E34C95" w:rsidRDefault="00794712" w:rsidP="009065A9">
      <w:pPr>
        <w:numPr>
          <w:ilvl w:val="0"/>
          <w:numId w:val="28"/>
        </w:numPr>
        <w:tabs>
          <w:tab w:val="left" w:pos="0"/>
          <w:tab w:val="num" w:pos="720"/>
        </w:tabs>
        <w:suppressAutoHyphens/>
        <w:spacing w:line="360" w:lineRule="auto"/>
        <w:jc w:val="both"/>
        <w:rPr>
          <w:rFonts w:ascii="Arial" w:hAnsi="Arial"/>
          <w:spacing w:val="-3"/>
        </w:rPr>
      </w:pPr>
      <w:r w:rsidRPr="00E34C95">
        <w:rPr>
          <w:rFonts w:ascii="Arial" w:hAnsi="Arial"/>
          <w:b/>
          <w:spacing w:val="-3"/>
        </w:rPr>
        <w:t xml:space="preserve">réalisable : </w:t>
      </w:r>
      <w:r w:rsidRPr="00E34C95">
        <w:rPr>
          <w:rFonts w:ascii="Arial" w:hAnsi="Arial"/>
          <w:spacing w:val="-3"/>
        </w:rPr>
        <w:t xml:space="preserve">il est réalisable s'il peut être atteint, c'est-à-dire si les ressources sont disponibles et si les obstacles peuvent être surmontés (un objectif n'est pas un désir).         </w:t>
      </w:r>
    </w:p>
    <w:p w:rsidR="00794712" w:rsidRPr="00E34C95" w:rsidRDefault="00794712" w:rsidP="009065A9">
      <w:pPr>
        <w:numPr>
          <w:ilvl w:val="0"/>
          <w:numId w:val="28"/>
        </w:numPr>
        <w:tabs>
          <w:tab w:val="left" w:pos="0"/>
          <w:tab w:val="num" w:pos="720"/>
        </w:tabs>
        <w:suppressAutoHyphens/>
        <w:spacing w:line="360" w:lineRule="auto"/>
        <w:jc w:val="both"/>
        <w:rPr>
          <w:rFonts w:ascii="Arial" w:hAnsi="Arial"/>
          <w:spacing w:val="-3"/>
        </w:rPr>
      </w:pPr>
      <w:r w:rsidRPr="00E34C95">
        <w:rPr>
          <w:rFonts w:ascii="Arial" w:hAnsi="Arial"/>
          <w:b/>
          <w:spacing w:val="-3"/>
        </w:rPr>
        <w:t xml:space="preserve">limité dans le temps : </w:t>
      </w:r>
      <w:r w:rsidRPr="00E34C95">
        <w:rPr>
          <w:rFonts w:ascii="Arial" w:hAnsi="Arial"/>
          <w:spacing w:val="-3"/>
        </w:rPr>
        <w:t>nécessité d’un délai de réalisation.</w:t>
      </w:r>
    </w:p>
    <w:p w:rsidR="00794712" w:rsidRPr="00E34C95" w:rsidRDefault="00794712" w:rsidP="009065A9">
      <w:pPr>
        <w:numPr>
          <w:ilvl w:val="0"/>
          <w:numId w:val="28"/>
        </w:numPr>
        <w:tabs>
          <w:tab w:val="left" w:pos="0"/>
          <w:tab w:val="num" w:pos="720"/>
        </w:tabs>
        <w:suppressAutoHyphens/>
        <w:spacing w:line="360" w:lineRule="auto"/>
        <w:jc w:val="both"/>
        <w:rPr>
          <w:rFonts w:ascii="Arial" w:hAnsi="Arial"/>
          <w:b/>
          <w:spacing w:val="-3"/>
        </w:rPr>
      </w:pPr>
      <w:r w:rsidRPr="00E34C95">
        <w:rPr>
          <w:rFonts w:ascii="Arial" w:hAnsi="Arial"/>
          <w:b/>
          <w:spacing w:val="-3"/>
        </w:rPr>
        <w:t>mesurable</w:t>
      </w:r>
      <w:r w:rsidRPr="00E34C95">
        <w:rPr>
          <w:rFonts w:ascii="Arial" w:hAnsi="Arial"/>
          <w:spacing w:val="-3"/>
        </w:rPr>
        <w:t xml:space="preserve"> (chaque fois que c'est possible) : dans le domaine de la santé, il n'est pas toujours aisé de mesurer certains aspects du travail. </w:t>
      </w:r>
    </w:p>
    <w:p w:rsidR="00794712" w:rsidRPr="00E34C95" w:rsidRDefault="00794712" w:rsidP="009065A9">
      <w:pPr>
        <w:numPr>
          <w:ilvl w:val="0"/>
          <w:numId w:val="28"/>
        </w:numPr>
        <w:tabs>
          <w:tab w:val="left" w:pos="0"/>
          <w:tab w:val="num" w:pos="720"/>
        </w:tabs>
        <w:suppressAutoHyphens/>
        <w:spacing w:line="360" w:lineRule="auto"/>
        <w:jc w:val="both"/>
        <w:rPr>
          <w:rFonts w:ascii="Arial" w:hAnsi="Arial"/>
          <w:spacing w:val="-3"/>
        </w:rPr>
      </w:pPr>
      <w:r w:rsidRPr="00E34C95">
        <w:rPr>
          <w:rFonts w:ascii="Arial" w:hAnsi="Arial"/>
          <w:b/>
          <w:spacing w:val="-3"/>
        </w:rPr>
        <w:t xml:space="preserve">observable : </w:t>
      </w:r>
      <w:r w:rsidRPr="00E34C95">
        <w:rPr>
          <w:rFonts w:ascii="Arial" w:hAnsi="Arial"/>
          <w:spacing w:val="-3"/>
        </w:rPr>
        <w:t xml:space="preserve">lorsque sa réalisation est clairement visible ou  mesurable (bâtiment construit) </w:t>
      </w:r>
    </w:p>
    <w:p w:rsidR="00794712" w:rsidRPr="00E34C95" w:rsidRDefault="00794712" w:rsidP="00794712">
      <w:pPr>
        <w:tabs>
          <w:tab w:val="left" w:pos="0"/>
        </w:tabs>
        <w:suppressAutoHyphens/>
        <w:spacing w:line="360" w:lineRule="auto"/>
        <w:jc w:val="both"/>
        <w:rPr>
          <w:rFonts w:ascii="Arial" w:hAnsi="Arial"/>
          <w:b/>
          <w:spacing w:val="-3"/>
        </w:rPr>
      </w:pPr>
      <w:r w:rsidRPr="00AC5F84">
        <w:rPr>
          <w:rFonts w:ascii="Arial" w:hAnsi="Arial"/>
          <w:spacing w:val="-3"/>
        </w:rPr>
        <w:lastRenderedPageBreak/>
        <w:t>L'objectif est un point de départ pour l'action</w:t>
      </w:r>
      <w:r>
        <w:rPr>
          <w:rFonts w:ascii="Arial" w:hAnsi="Arial"/>
          <w:spacing w:val="-3"/>
        </w:rPr>
        <w:t>. A ce</w:t>
      </w:r>
      <w:r w:rsidRPr="00AC5F84">
        <w:rPr>
          <w:rFonts w:ascii="Arial" w:hAnsi="Arial"/>
          <w:spacing w:val="-3"/>
        </w:rPr>
        <w:t xml:space="preserve"> titre, il doit être facilement </w:t>
      </w:r>
      <w:r w:rsidRPr="00E34C95">
        <w:rPr>
          <w:rFonts w:ascii="Arial" w:hAnsi="Arial"/>
          <w:spacing w:val="-3"/>
        </w:rPr>
        <w:t xml:space="preserve">compréhensible pour ceux qui y donnent suite. Dans un objectif, on doit </w:t>
      </w:r>
      <w:r w:rsidRPr="00E34C95">
        <w:rPr>
          <w:rFonts w:ascii="Arial" w:hAnsi="Arial"/>
          <w:b/>
          <w:spacing w:val="-3"/>
          <w:u w:val="single"/>
        </w:rPr>
        <w:t>préciser</w:t>
      </w:r>
      <w:r w:rsidRPr="00E34C95">
        <w:rPr>
          <w:rFonts w:ascii="Arial" w:hAnsi="Arial"/>
          <w:spacing w:val="-3"/>
        </w:rPr>
        <w:t xml:space="preserve"> :</w:t>
      </w:r>
    </w:p>
    <w:p w:rsidR="00794712" w:rsidRPr="00E34C95" w:rsidRDefault="00794712" w:rsidP="009065A9">
      <w:pPr>
        <w:numPr>
          <w:ilvl w:val="0"/>
          <w:numId w:val="28"/>
        </w:numPr>
        <w:tabs>
          <w:tab w:val="left" w:pos="0"/>
          <w:tab w:val="num" w:pos="720"/>
        </w:tabs>
        <w:suppressAutoHyphens/>
        <w:spacing w:line="360" w:lineRule="auto"/>
        <w:jc w:val="both"/>
        <w:rPr>
          <w:rFonts w:ascii="Arial" w:hAnsi="Arial"/>
          <w:spacing w:val="-3"/>
        </w:rPr>
      </w:pPr>
      <w:r w:rsidRPr="00E34C95">
        <w:rPr>
          <w:rFonts w:ascii="Arial" w:hAnsi="Arial"/>
          <w:b/>
          <w:spacing w:val="-3"/>
        </w:rPr>
        <w:t xml:space="preserve">la nature de la situation désirée : </w:t>
      </w:r>
      <w:r w:rsidRPr="00E34C95">
        <w:rPr>
          <w:rFonts w:ascii="Arial" w:hAnsi="Arial"/>
          <w:spacing w:val="-3"/>
        </w:rPr>
        <w:t>c'est le résultat à atteindre ou le comportement ou l'état que doit présenter la population cible ou le système de santé.</w:t>
      </w:r>
    </w:p>
    <w:p w:rsidR="00794712" w:rsidRPr="00E34C95" w:rsidRDefault="00794712" w:rsidP="009065A9">
      <w:pPr>
        <w:numPr>
          <w:ilvl w:val="0"/>
          <w:numId w:val="28"/>
        </w:numPr>
        <w:tabs>
          <w:tab w:val="left" w:pos="0"/>
          <w:tab w:val="num" w:pos="720"/>
        </w:tabs>
        <w:suppressAutoHyphens/>
        <w:spacing w:line="360" w:lineRule="auto"/>
        <w:jc w:val="both"/>
        <w:rPr>
          <w:rFonts w:ascii="Arial" w:hAnsi="Arial"/>
          <w:spacing w:val="-3"/>
        </w:rPr>
      </w:pPr>
      <w:r w:rsidRPr="00E34C95">
        <w:rPr>
          <w:rFonts w:ascii="Arial" w:hAnsi="Arial"/>
          <w:b/>
          <w:spacing w:val="-3"/>
        </w:rPr>
        <w:t xml:space="preserve">les critères </w:t>
      </w:r>
      <w:r w:rsidRPr="00E34C95">
        <w:rPr>
          <w:rFonts w:ascii="Arial" w:hAnsi="Arial"/>
          <w:spacing w:val="-3"/>
        </w:rPr>
        <w:t>de succès ou d'échec (pourcentage, taux, nature de l'effet de l'intervention sur les connaissances, les attitudes, les comportements, le fonctionnement du système de santé).</w:t>
      </w:r>
    </w:p>
    <w:p w:rsidR="00794712" w:rsidRPr="00E34C95" w:rsidRDefault="00794712" w:rsidP="009065A9">
      <w:pPr>
        <w:numPr>
          <w:ilvl w:val="0"/>
          <w:numId w:val="28"/>
        </w:numPr>
        <w:tabs>
          <w:tab w:val="left" w:pos="0"/>
          <w:tab w:val="num" w:pos="720"/>
        </w:tabs>
        <w:suppressAutoHyphens/>
        <w:spacing w:line="360" w:lineRule="auto"/>
        <w:jc w:val="both"/>
        <w:rPr>
          <w:rFonts w:ascii="Arial" w:hAnsi="Arial"/>
          <w:spacing w:val="-3"/>
        </w:rPr>
      </w:pPr>
      <w:r w:rsidRPr="00E34C95">
        <w:rPr>
          <w:rFonts w:ascii="Arial" w:hAnsi="Arial"/>
          <w:b/>
          <w:spacing w:val="-3"/>
        </w:rPr>
        <w:t xml:space="preserve">l'échéancier </w:t>
      </w:r>
      <w:r w:rsidRPr="00E34C95">
        <w:rPr>
          <w:rFonts w:ascii="Arial" w:hAnsi="Arial"/>
          <w:spacing w:val="-3"/>
        </w:rPr>
        <w:t>pour l'atteinte des objectifs (soit la date où aura lieu l'évaluation ou le contrôle). un objectif sans délai n’est pas un objectif.</w:t>
      </w:r>
    </w:p>
    <w:p w:rsidR="00794712" w:rsidRPr="00E34C95" w:rsidRDefault="00794712" w:rsidP="009065A9">
      <w:pPr>
        <w:numPr>
          <w:ilvl w:val="0"/>
          <w:numId w:val="28"/>
        </w:numPr>
        <w:tabs>
          <w:tab w:val="left" w:pos="0"/>
          <w:tab w:val="num" w:pos="720"/>
        </w:tabs>
        <w:suppressAutoHyphens/>
        <w:spacing w:line="360" w:lineRule="auto"/>
        <w:jc w:val="both"/>
        <w:rPr>
          <w:rFonts w:ascii="Arial" w:hAnsi="Arial"/>
          <w:b/>
          <w:spacing w:val="-3"/>
        </w:rPr>
      </w:pPr>
      <w:r w:rsidRPr="00E34C95">
        <w:rPr>
          <w:rFonts w:ascii="Arial" w:hAnsi="Arial"/>
          <w:b/>
          <w:spacing w:val="-3"/>
        </w:rPr>
        <w:t xml:space="preserve">la population visée </w:t>
      </w:r>
      <w:r w:rsidRPr="00E34C95">
        <w:rPr>
          <w:rFonts w:ascii="Arial" w:hAnsi="Arial"/>
          <w:spacing w:val="-3"/>
        </w:rPr>
        <w:t>par l'objectif (âge, sexe, condition de vie).</w:t>
      </w:r>
    </w:p>
    <w:p w:rsidR="00794712" w:rsidRPr="00E34C95" w:rsidRDefault="00794712" w:rsidP="009065A9">
      <w:pPr>
        <w:numPr>
          <w:ilvl w:val="0"/>
          <w:numId w:val="28"/>
        </w:numPr>
        <w:tabs>
          <w:tab w:val="left" w:pos="0"/>
          <w:tab w:val="num" w:pos="720"/>
        </w:tabs>
        <w:suppressAutoHyphens/>
        <w:spacing w:line="360" w:lineRule="auto"/>
        <w:jc w:val="both"/>
        <w:rPr>
          <w:rFonts w:ascii="Arial" w:hAnsi="Arial"/>
          <w:spacing w:val="-3"/>
        </w:rPr>
      </w:pPr>
      <w:r w:rsidRPr="00E34C95">
        <w:rPr>
          <w:rFonts w:ascii="Arial" w:hAnsi="Arial"/>
          <w:b/>
          <w:spacing w:val="-3"/>
        </w:rPr>
        <w:t xml:space="preserve">la zone d'application </w:t>
      </w:r>
      <w:r w:rsidRPr="00E34C95">
        <w:rPr>
          <w:rFonts w:ascii="Arial" w:hAnsi="Arial"/>
          <w:spacing w:val="-3"/>
        </w:rPr>
        <w:t>de l'action (zone géographique ou milieu de vie).</w:t>
      </w:r>
    </w:p>
    <w:p w:rsidR="00794712" w:rsidRPr="00B32D98" w:rsidRDefault="00B32D98" w:rsidP="00B32D98">
      <w:pPr>
        <w:pStyle w:val="Titre4"/>
        <w:tabs>
          <w:tab w:val="left" w:pos="720"/>
        </w:tabs>
        <w:spacing w:line="360" w:lineRule="auto"/>
        <w:rPr>
          <w:rFonts w:ascii="Arial" w:hAnsi="Arial"/>
          <w:i w:val="0"/>
          <w:color w:val="auto"/>
          <w:spacing w:val="-3"/>
        </w:rPr>
      </w:pPr>
      <w:bookmarkStart w:id="40" w:name="_Toc178138835"/>
      <w:r>
        <w:rPr>
          <w:spacing w:val="-3"/>
        </w:rPr>
        <w:tab/>
      </w:r>
      <w:bookmarkEnd w:id="40"/>
      <w:r w:rsidR="00794712" w:rsidRPr="00B32D98">
        <w:rPr>
          <w:rFonts w:ascii="Arial" w:hAnsi="Arial"/>
          <w:i w:val="0"/>
          <w:color w:val="auto"/>
          <w:spacing w:val="-3"/>
        </w:rPr>
        <w:t xml:space="preserve">Les </w:t>
      </w:r>
      <w:r w:rsidR="00794712" w:rsidRPr="00B32D98">
        <w:rPr>
          <w:rFonts w:ascii="Arial" w:hAnsi="Arial"/>
          <w:i w:val="0"/>
          <w:color w:val="auto"/>
          <w:spacing w:val="-3"/>
          <w:u w:val="single"/>
        </w:rPr>
        <w:t>composantes</w:t>
      </w:r>
      <w:r w:rsidR="00794712" w:rsidRPr="00B32D98">
        <w:rPr>
          <w:rFonts w:ascii="Arial" w:hAnsi="Arial"/>
          <w:i w:val="0"/>
          <w:color w:val="auto"/>
          <w:spacing w:val="-3"/>
        </w:rPr>
        <w:t xml:space="preserve"> d'un objectif spécifique bien formulé sont les suivantes : </w:t>
      </w:r>
    </w:p>
    <w:p w:rsidR="00794712" w:rsidRPr="00AC5F84" w:rsidRDefault="00794712" w:rsidP="009065A9">
      <w:pPr>
        <w:numPr>
          <w:ilvl w:val="0"/>
          <w:numId w:val="63"/>
        </w:numPr>
        <w:tabs>
          <w:tab w:val="left" w:pos="0"/>
          <w:tab w:val="num" w:pos="1080"/>
        </w:tabs>
        <w:suppressAutoHyphens/>
        <w:spacing w:line="360" w:lineRule="auto"/>
        <w:jc w:val="both"/>
        <w:rPr>
          <w:rFonts w:ascii="Arial" w:hAnsi="Arial"/>
          <w:spacing w:val="-3"/>
        </w:rPr>
      </w:pPr>
      <w:r w:rsidRPr="00AC5F84">
        <w:rPr>
          <w:rFonts w:ascii="Arial" w:hAnsi="Arial"/>
          <w:spacing w:val="-3"/>
        </w:rPr>
        <w:t xml:space="preserve">l'action (verbe d'action): intervention souhaitée pour atteindre l'un des objectifs </w:t>
      </w:r>
    </w:p>
    <w:p w:rsidR="00794712" w:rsidRPr="00AC5F84" w:rsidRDefault="00794712" w:rsidP="009065A9">
      <w:pPr>
        <w:numPr>
          <w:ilvl w:val="0"/>
          <w:numId w:val="63"/>
        </w:numPr>
        <w:tabs>
          <w:tab w:val="left" w:pos="0"/>
          <w:tab w:val="num" w:pos="1080"/>
        </w:tabs>
        <w:suppressAutoHyphens/>
        <w:spacing w:line="360" w:lineRule="auto"/>
        <w:jc w:val="both"/>
        <w:rPr>
          <w:rFonts w:ascii="Arial" w:hAnsi="Arial"/>
          <w:spacing w:val="-3"/>
        </w:rPr>
      </w:pPr>
      <w:r w:rsidRPr="00AC5F84">
        <w:rPr>
          <w:rFonts w:ascii="Arial" w:hAnsi="Arial"/>
          <w:spacing w:val="-3"/>
        </w:rPr>
        <w:t>le contenu (population visée, zone d'application) ;</w:t>
      </w:r>
    </w:p>
    <w:p w:rsidR="00794712" w:rsidRPr="00AC5F84" w:rsidRDefault="00794712" w:rsidP="009065A9">
      <w:pPr>
        <w:numPr>
          <w:ilvl w:val="0"/>
          <w:numId w:val="63"/>
        </w:numPr>
        <w:tabs>
          <w:tab w:val="left" w:pos="0"/>
          <w:tab w:val="num" w:pos="1080"/>
        </w:tabs>
        <w:suppressAutoHyphens/>
        <w:spacing w:line="360" w:lineRule="auto"/>
        <w:jc w:val="both"/>
        <w:rPr>
          <w:rFonts w:ascii="Arial" w:hAnsi="Arial"/>
          <w:spacing w:val="-3"/>
        </w:rPr>
      </w:pPr>
      <w:r w:rsidRPr="00AC5F84">
        <w:rPr>
          <w:rFonts w:ascii="Arial" w:hAnsi="Arial"/>
          <w:spacing w:val="-3"/>
        </w:rPr>
        <w:t>la mesure (critère de succès ou d'échec) ;</w:t>
      </w:r>
    </w:p>
    <w:p w:rsidR="00794712" w:rsidRDefault="00794712" w:rsidP="009065A9">
      <w:pPr>
        <w:numPr>
          <w:ilvl w:val="0"/>
          <w:numId w:val="63"/>
        </w:numPr>
        <w:tabs>
          <w:tab w:val="left" w:pos="0"/>
          <w:tab w:val="num" w:pos="1080"/>
        </w:tabs>
        <w:suppressAutoHyphens/>
        <w:spacing w:line="360" w:lineRule="auto"/>
        <w:rPr>
          <w:rFonts w:ascii="Arial" w:hAnsi="Arial"/>
          <w:spacing w:val="-3"/>
        </w:rPr>
      </w:pPr>
      <w:r w:rsidRPr="00AC5F84">
        <w:rPr>
          <w:rFonts w:ascii="Arial" w:hAnsi="Arial"/>
          <w:spacing w:val="-3"/>
        </w:rPr>
        <w:t>la durée ou le temps (date à laquelle aura lieu l'évaluation).</w:t>
      </w:r>
    </w:p>
    <w:p w:rsidR="00B32D98" w:rsidRDefault="00B32D98" w:rsidP="00B32D98">
      <w:pPr>
        <w:tabs>
          <w:tab w:val="left" w:pos="0"/>
          <w:tab w:val="num" w:pos="1080"/>
        </w:tabs>
        <w:suppressAutoHyphens/>
        <w:spacing w:line="360" w:lineRule="auto"/>
        <w:rPr>
          <w:rFonts w:ascii="Arial" w:hAnsi="Arial"/>
          <w:spacing w:val="-3"/>
        </w:rPr>
      </w:pPr>
    </w:p>
    <w:p w:rsidR="00794712" w:rsidRPr="00AC5F84" w:rsidRDefault="0085335E" w:rsidP="007376E2">
      <w:pPr>
        <w:keepNext/>
        <w:spacing w:line="360" w:lineRule="auto"/>
        <w:jc w:val="both"/>
        <w:outlineLvl w:val="2"/>
        <w:rPr>
          <w:rFonts w:ascii="Arial" w:hAnsi="Arial"/>
          <w:spacing w:val="-3"/>
        </w:rPr>
      </w:pPr>
      <w:bookmarkStart w:id="41" w:name="_Toc178138836"/>
      <w:bookmarkStart w:id="42" w:name="_Toc521384377"/>
      <w:bookmarkStart w:id="43" w:name="_Toc523800843"/>
      <w:bookmarkStart w:id="44" w:name="_Toc523801269"/>
      <w:bookmarkStart w:id="45" w:name="_Toc435185708"/>
      <w:r>
        <w:rPr>
          <w:rFonts w:ascii="Arial" w:hAnsi="Arial" w:cs="Arial"/>
          <w:b/>
          <w:bCs/>
        </w:rPr>
        <w:t>1.3</w:t>
      </w:r>
      <w:r w:rsidR="00B32D98">
        <w:rPr>
          <w:rFonts w:ascii="Arial" w:hAnsi="Arial" w:cs="Arial"/>
          <w:b/>
          <w:bCs/>
        </w:rPr>
        <w:t>.2</w:t>
      </w:r>
      <w:r>
        <w:rPr>
          <w:rFonts w:ascii="Arial" w:hAnsi="Arial" w:cs="Arial"/>
          <w:b/>
          <w:bCs/>
        </w:rPr>
        <w:t>.</w:t>
      </w:r>
      <w:r w:rsidR="00B32D98">
        <w:rPr>
          <w:rFonts w:ascii="Arial" w:hAnsi="Arial" w:cs="Arial"/>
          <w:b/>
          <w:bCs/>
        </w:rPr>
        <w:t xml:space="preserve"> </w:t>
      </w:r>
      <w:r w:rsidR="00794712" w:rsidRPr="00AC5F84">
        <w:rPr>
          <w:rFonts w:ascii="Arial" w:hAnsi="Arial" w:cs="Arial"/>
          <w:b/>
          <w:bCs/>
        </w:rPr>
        <w:t>S</w:t>
      </w:r>
      <w:r w:rsidR="007376E2">
        <w:rPr>
          <w:rFonts w:ascii="Arial" w:hAnsi="Arial" w:cs="Arial"/>
          <w:b/>
          <w:bCs/>
        </w:rPr>
        <w:t>tratégies</w:t>
      </w:r>
      <w:bookmarkEnd w:id="41"/>
      <w:bookmarkEnd w:id="42"/>
      <w:bookmarkEnd w:id="43"/>
      <w:bookmarkEnd w:id="44"/>
      <w:bookmarkEnd w:id="45"/>
    </w:p>
    <w:p w:rsidR="00794712" w:rsidRPr="00AC5F84" w:rsidRDefault="00794712" w:rsidP="007376E2">
      <w:pPr>
        <w:tabs>
          <w:tab w:val="left" w:pos="-720"/>
        </w:tabs>
        <w:suppressAutoHyphens/>
        <w:spacing w:line="360" w:lineRule="auto"/>
        <w:jc w:val="both"/>
        <w:rPr>
          <w:rFonts w:ascii="Arial" w:hAnsi="Arial"/>
          <w:spacing w:val="-3"/>
        </w:rPr>
      </w:pPr>
      <w:r w:rsidRPr="00AC5F84">
        <w:rPr>
          <w:rFonts w:ascii="Arial" w:hAnsi="Arial"/>
          <w:spacing w:val="-3"/>
        </w:rPr>
        <w:t>Selon l'OMS, une stratégie sanitaire est un groupe de techniques connexes organisées, en médecine, en santé publique  et dans des domaines para sanitaires, pour atteindre des objectifs déterminés.</w:t>
      </w:r>
    </w:p>
    <w:p w:rsidR="00794712" w:rsidRDefault="00794712" w:rsidP="00794712">
      <w:pPr>
        <w:tabs>
          <w:tab w:val="left" w:pos="-720"/>
        </w:tabs>
        <w:suppressAutoHyphens/>
        <w:spacing w:line="360" w:lineRule="auto"/>
        <w:jc w:val="both"/>
        <w:rPr>
          <w:rFonts w:ascii="Arial" w:hAnsi="Arial"/>
          <w:spacing w:val="-3"/>
        </w:rPr>
      </w:pPr>
      <w:r w:rsidRPr="00AC5F84">
        <w:rPr>
          <w:rFonts w:ascii="Arial" w:hAnsi="Arial"/>
          <w:spacing w:val="-3"/>
        </w:rPr>
        <w:t xml:space="preserve">La stratégie se définit aussi comme une </w:t>
      </w:r>
      <w:r w:rsidRPr="00AC5F84">
        <w:rPr>
          <w:rFonts w:ascii="Arial" w:hAnsi="Arial"/>
          <w:spacing w:val="-3"/>
          <w:u w:val="single"/>
        </w:rPr>
        <w:t>alternative</w:t>
      </w:r>
      <w:r w:rsidRPr="00AC5F84">
        <w:rPr>
          <w:rFonts w:ascii="Arial" w:hAnsi="Arial"/>
          <w:spacing w:val="-3"/>
        </w:rPr>
        <w:t xml:space="preserve"> d'intervention, un </w:t>
      </w:r>
      <w:r w:rsidRPr="00AC5F84">
        <w:rPr>
          <w:rFonts w:ascii="Arial" w:hAnsi="Arial"/>
          <w:spacing w:val="-3"/>
          <w:u w:val="single"/>
        </w:rPr>
        <w:t>ensemble d'actions</w:t>
      </w:r>
      <w:r w:rsidRPr="00AC5F84">
        <w:rPr>
          <w:rFonts w:ascii="Arial" w:hAnsi="Arial"/>
          <w:spacing w:val="-3"/>
        </w:rPr>
        <w:t xml:space="preserve"> à entreprendre pour solutionner un problème, ce qui signifie que l’existence d’une solution à un problème n’exclut pas la recherche de stratégies.</w:t>
      </w:r>
    </w:p>
    <w:p w:rsidR="00794712" w:rsidRPr="00AC5F84" w:rsidRDefault="00794712" w:rsidP="00794712">
      <w:pPr>
        <w:tabs>
          <w:tab w:val="left" w:pos="-720"/>
        </w:tabs>
        <w:suppressAutoHyphens/>
        <w:spacing w:line="360" w:lineRule="auto"/>
        <w:jc w:val="both"/>
        <w:rPr>
          <w:rFonts w:ascii="Arial" w:hAnsi="Arial"/>
          <w:spacing w:val="-3"/>
        </w:rPr>
      </w:pPr>
      <w:r w:rsidRPr="00AC5F84">
        <w:rPr>
          <w:rFonts w:ascii="Arial" w:hAnsi="Arial"/>
          <w:spacing w:val="-3"/>
        </w:rPr>
        <w:t>Une stratégie s'exprime par un substantif.</w:t>
      </w:r>
    </w:p>
    <w:p w:rsidR="00794712" w:rsidRPr="00AC5F84" w:rsidRDefault="00794712" w:rsidP="00794712">
      <w:pPr>
        <w:tabs>
          <w:tab w:val="left" w:pos="-720"/>
        </w:tabs>
        <w:suppressAutoHyphens/>
        <w:spacing w:line="360" w:lineRule="auto"/>
        <w:jc w:val="both"/>
        <w:rPr>
          <w:rFonts w:ascii="Arial" w:hAnsi="Arial"/>
          <w:spacing w:val="-3"/>
        </w:rPr>
      </w:pPr>
      <w:r w:rsidRPr="00AC5F84">
        <w:rPr>
          <w:rFonts w:ascii="Arial" w:hAnsi="Arial"/>
          <w:spacing w:val="-3"/>
        </w:rPr>
        <w:t>Les définitions de la stratégie rendent compte de la nature complexe des problèmes de santé et insistent sur la nécessité d'entreprendre des actions à la fois diversifiées et bien articulées pour résoudre ces problèmes.</w:t>
      </w:r>
    </w:p>
    <w:p w:rsidR="00794712" w:rsidRPr="00AC5F84" w:rsidRDefault="00794712" w:rsidP="00794712">
      <w:pPr>
        <w:tabs>
          <w:tab w:val="left" w:pos="-720"/>
        </w:tabs>
        <w:suppressAutoHyphens/>
        <w:spacing w:line="360" w:lineRule="auto"/>
        <w:jc w:val="both"/>
        <w:rPr>
          <w:rFonts w:ascii="Arial" w:hAnsi="Arial"/>
          <w:spacing w:val="-3"/>
        </w:rPr>
      </w:pPr>
      <w:r w:rsidRPr="00AC5F84">
        <w:rPr>
          <w:rFonts w:ascii="Arial" w:hAnsi="Arial"/>
          <w:spacing w:val="-3"/>
        </w:rPr>
        <w:t xml:space="preserve"> Il faut comparer différentes stratégies ou combinaisons de stratégies d'interventions, étudier les approches les plus prometteuses pour résoudre un problème donné</w:t>
      </w:r>
      <w:r>
        <w:rPr>
          <w:rFonts w:ascii="Arial" w:hAnsi="Arial"/>
          <w:spacing w:val="-3"/>
        </w:rPr>
        <w:t xml:space="preserve"> (si possible à partir d’une revue documentaire)</w:t>
      </w:r>
      <w:r w:rsidRPr="00AC5F84">
        <w:rPr>
          <w:rFonts w:ascii="Arial" w:hAnsi="Arial"/>
          <w:spacing w:val="-3"/>
        </w:rPr>
        <w:t>.</w:t>
      </w:r>
    </w:p>
    <w:p w:rsidR="00794712" w:rsidRPr="00AC5F84" w:rsidRDefault="00794712" w:rsidP="00794712">
      <w:pPr>
        <w:tabs>
          <w:tab w:val="left" w:pos="-720"/>
        </w:tabs>
        <w:suppressAutoHyphens/>
        <w:spacing w:line="360" w:lineRule="auto"/>
        <w:jc w:val="both"/>
        <w:rPr>
          <w:rFonts w:ascii="Arial" w:hAnsi="Arial"/>
          <w:spacing w:val="-3"/>
        </w:rPr>
      </w:pPr>
      <w:r w:rsidRPr="00AC5F84">
        <w:rPr>
          <w:rFonts w:ascii="Arial" w:hAnsi="Arial"/>
          <w:spacing w:val="-3"/>
        </w:rPr>
        <w:t xml:space="preserve">En effet, la tendance dans la pratique est de s'en tenir à une stratégie existante. Il faut étudier les différentes stratégies disponibles du point de vue de leur capacité, non </w:t>
      </w:r>
      <w:r w:rsidRPr="00AC5F84">
        <w:rPr>
          <w:rFonts w:ascii="Arial" w:hAnsi="Arial"/>
          <w:spacing w:val="-3"/>
        </w:rPr>
        <w:lastRenderedPageBreak/>
        <w:t>seulement à résoudre les problèmes identifiés (efficacité des stratégies ou vulnérabilité des problèmes aux stratégies), mais encore de s'opérationnaliser dans le contexte considéré (</w:t>
      </w:r>
      <w:r>
        <w:rPr>
          <w:rFonts w:ascii="Arial" w:hAnsi="Arial"/>
          <w:spacing w:val="-3"/>
        </w:rPr>
        <w:t xml:space="preserve">analyse de la </w:t>
      </w:r>
      <w:r w:rsidRPr="00AC5F84">
        <w:rPr>
          <w:rFonts w:ascii="Arial" w:hAnsi="Arial"/>
          <w:spacing w:val="-3"/>
        </w:rPr>
        <w:t>faisabilité de la stratégie).</w:t>
      </w:r>
    </w:p>
    <w:p w:rsidR="00794712" w:rsidRPr="00AC5F84" w:rsidRDefault="00794712" w:rsidP="00794712">
      <w:pPr>
        <w:tabs>
          <w:tab w:val="left" w:pos="-720"/>
        </w:tabs>
        <w:suppressAutoHyphens/>
        <w:spacing w:line="360" w:lineRule="auto"/>
        <w:jc w:val="both"/>
        <w:rPr>
          <w:rFonts w:ascii="Arial" w:hAnsi="Arial"/>
          <w:spacing w:val="-3"/>
        </w:rPr>
      </w:pPr>
      <w:r w:rsidRPr="00AC5F84">
        <w:rPr>
          <w:rFonts w:ascii="Arial" w:hAnsi="Arial"/>
          <w:spacing w:val="-3"/>
        </w:rPr>
        <w:t>Cette analyse fournira au décideur des informations pertinentes lui permettant d'opérer un choix et d'accorder une attention toute particulière aux stratégies ayant le plus de chance de réussir.</w:t>
      </w:r>
    </w:p>
    <w:p w:rsidR="00794712" w:rsidRPr="00AC5F84" w:rsidRDefault="00794712" w:rsidP="00794712">
      <w:pPr>
        <w:tabs>
          <w:tab w:val="left" w:pos="-720"/>
        </w:tabs>
        <w:suppressAutoHyphens/>
        <w:spacing w:line="360" w:lineRule="auto"/>
        <w:jc w:val="both"/>
        <w:rPr>
          <w:rFonts w:ascii="Arial" w:hAnsi="Arial"/>
          <w:spacing w:val="-3"/>
        </w:rPr>
      </w:pPr>
      <w:r w:rsidRPr="00AC5F84">
        <w:rPr>
          <w:rFonts w:ascii="Arial" w:hAnsi="Arial"/>
          <w:spacing w:val="-3"/>
        </w:rPr>
        <w:t>L’élaboration des stratégies implique l’examen de toutes les stratégies possibles (par un brainstorming du groupe de planification y compris les parties prenantes) pour atteindre chaque objectif et la sélection d’une ou de deux pour chaque objectif.</w:t>
      </w:r>
    </w:p>
    <w:p w:rsidR="00794712" w:rsidRPr="00AC5F84" w:rsidRDefault="00794712" w:rsidP="00794712">
      <w:pPr>
        <w:tabs>
          <w:tab w:val="left" w:pos="-720"/>
        </w:tabs>
        <w:suppressAutoHyphens/>
        <w:spacing w:line="360" w:lineRule="auto"/>
        <w:jc w:val="both"/>
        <w:rPr>
          <w:rFonts w:ascii="Arial" w:hAnsi="Arial"/>
          <w:spacing w:val="-3"/>
        </w:rPr>
      </w:pPr>
      <w:r w:rsidRPr="00AC5F84">
        <w:rPr>
          <w:rFonts w:ascii="Arial" w:hAnsi="Arial"/>
          <w:spacing w:val="-3"/>
        </w:rPr>
        <w:t>Ainsi, il faut:</w:t>
      </w:r>
    </w:p>
    <w:p w:rsidR="00794712" w:rsidRPr="00AC5F84" w:rsidRDefault="00794712" w:rsidP="009065A9">
      <w:pPr>
        <w:numPr>
          <w:ilvl w:val="0"/>
          <w:numId w:val="15"/>
        </w:numPr>
        <w:tabs>
          <w:tab w:val="clear" w:pos="1080"/>
          <w:tab w:val="left" w:pos="-720"/>
          <w:tab w:val="num" w:pos="360"/>
        </w:tabs>
        <w:suppressAutoHyphens/>
        <w:spacing w:line="360" w:lineRule="auto"/>
        <w:ind w:left="360"/>
        <w:jc w:val="both"/>
        <w:rPr>
          <w:rFonts w:ascii="Arial" w:hAnsi="Arial"/>
          <w:spacing w:val="-3"/>
        </w:rPr>
      </w:pPr>
      <w:r w:rsidRPr="00AC5F84">
        <w:rPr>
          <w:rFonts w:ascii="Arial" w:hAnsi="Arial"/>
          <w:spacing w:val="-3"/>
        </w:rPr>
        <w:t>identifier toutes les stratégies existantes;</w:t>
      </w:r>
    </w:p>
    <w:p w:rsidR="00794712" w:rsidRPr="00AC5F84" w:rsidRDefault="00794712" w:rsidP="009065A9">
      <w:pPr>
        <w:numPr>
          <w:ilvl w:val="0"/>
          <w:numId w:val="15"/>
        </w:numPr>
        <w:tabs>
          <w:tab w:val="clear" w:pos="1080"/>
          <w:tab w:val="left" w:pos="-720"/>
          <w:tab w:val="num" w:pos="360"/>
        </w:tabs>
        <w:suppressAutoHyphens/>
        <w:spacing w:line="360" w:lineRule="auto"/>
        <w:ind w:left="360"/>
        <w:jc w:val="both"/>
        <w:rPr>
          <w:rFonts w:ascii="Arial" w:hAnsi="Arial"/>
          <w:spacing w:val="-3"/>
        </w:rPr>
      </w:pPr>
      <w:r w:rsidRPr="00AC5F84">
        <w:rPr>
          <w:rFonts w:ascii="Arial" w:hAnsi="Arial"/>
          <w:spacing w:val="-3"/>
        </w:rPr>
        <w:t>évaluer chaque stratégie sur la base d’un certain nombre de critères du point de vue de son efficacité et de sa faisabilité (cf. quelques critères sur la figure ci-contre).</w:t>
      </w:r>
    </w:p>
    <w:p w:rsidR="00794712" w:rsidRDefault="00794712" w:rsidP="00794712">
      <w:pPr>
        <w:tabs>
          <w:tab w:val="left" w:pos="-720"/>
        </w:tabs>
        <w:suppressAutoHyphens/>
        <w:spacing w:line="360" w:lineRule="auto"/>
        <w:jc w:val="both"/>
        <w:rPr>
          <w:rFonts w:ascii="Arial" w:hAnsi="Arial"/>
          <w:spacing w:val="-3"/>
        </w:rPr>
      </w:pPr>
      <w:r w:rsidRPr="00AC5F84">
        <w:rPr>
          <w:rFonts w:ascii="Arial" w:hAnsi="Arial"/>
          <w:spacing w:val="-3"/>
        </w:rPr>
        <w:tab/>
      </w:r>
      <w:r w:rsidRPr="00AC5F84">
        <w:rPr>
          <w:rFonts w:ascii="Arial" w:hAnsi="Arial"/>
          <w:spacing w:val="-3"/>
        </w:rPr>
        <w:tab/>
      </w:r>
    </w:p>
    <w:p w:rsidR="00794712" w:rsidRDefault="00E97939" w:rsidP="00794712">
      <w:pPr>
        <w:tabs>
          <w:tab w:val="left" w:pos="-720"/>
        </w:tabs>
        <w:suppressAutoHyphens/>
        <w:spacing w:line="276" w:lineRule="auto"/>
        <w:jc w:val="both"/>
        <w:rPr>
          <w:rFonts w:ascii="Arial" w:hAnsi="Arial"/>
          <w:spacing w:val="-3"/>
        </w:rPr>
      </w:pPr>
      <w:r>
        <w:rPr>
          <w:rFonts w:ascii="Arial" w:hAnsi="Arial"/>
          <w:noProof/>
          <w:spacing w:val="-3"/>
        </w:rPr>
        <mc:AlternateContent>
          <mc:Choice Requires="wps">
            <w:drawing>
              <wp:anchor distT="0" distB="0" distL="114300" distR="114300" simplePos="0" relativeHeight="251814912" behindDoc="0" locked="0" layoutInCell="1" allowOverlap="1" wp14:anchorId="5D704CAB" wp14:editId="383A2818">
                <wp:simplePos x="0" y="0"/>
                <wp:positionH relativeFrom="column">
                  <wp:posOffset>81280</wp:posOffset>
                </wp:positionH>
                <wp:positionV relativeFrom="paragraph">
                  <wp:posOffset>71755</wp:posOffset>
                </wp:positionV>
                <wp:extent cx="6248400" cy="31623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3162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20580" id="Rectangle 28" o:spid="_x0000_s1026" style="position:absolute;margin-left:6.4pt;margin-top:5.65pt;width:492pt;height:24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" fillcolor="white [3201]" strokecolor="black [3200]" strokeweight="2pt">
                <v:path arrowok="t"/>
              </v:rect>
            </w:pict>
          </mc:Fallback>
        </mc:AlternateContent>
      </w:r>
    </w:p>
    <w:p w:rsidR="00794712" w:rsidRDefault="00E97939" w:rsidP="00794712">
      <w:pPr>
        <w:tabs>
          <w:tab w:val="left" w:pos="-720"/>
        </w:tabs>
        <w:suppressAutoHyphens/>
        <w:spacing w:line="276" w:lineRule="auto"/>
        <w:jc w:val="both"/>
        <w:rPr>
          <w:rFonts w:ascii="Arial" w:hAnsi="Arial"/>
          <w:spacing w:val="-3"/>
        </w:rPr>
      </w:pPr>
      <w:r>
        <w:rPr>
          <w:rFonts w:ascii="Arial" w:hAnsi="Arial"/>
          <w:noProof/>
          <w:spacing w:val="-3"/>
        </w:rPr>
        <mc:AlternateContent>
          <mc:Choice Requires="wps">
            <w:drawing>
              <wp:anchor distT="0" distB="0" distL="114300" distR="114300" simplePos="0" relativeHeight="251819008" behindDoc="0" locked="0" layoutInCell="1" allowOverlap="1" wp14:anchorId="2A20F0BE" wp14:editId="4CC08290">
                <wp:simplePos x="0" y="0"/>
                <wp:positionH relativeFrom="column">
                  <wp:posOffset>3776980</wp:posOffset>
                </wp:positionH>
                <wp:positionV relativeFrom="paragraph">
                  <wp:posOffset>194310</wp:posOffset>
                </wp:positionV>
                <wp:extent cx="1600200" cy="847725"/>
                <wp:effectExtent l="0" t="0" r="19050" b="28575"/>
                <wp:wrapNone/>
                <wp:docPr id="209933" name="Rectangle 2099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847725"/>
                        </a:xfrm>
                        <a:prstGeom prst="rect">
                          <a:avLst/>
                        </a:prstGeom>
                      </wps:spPr>
                      <wps:style>
                        <a:lnRef idx="2">
                          <a:schemeClr val="dk1"/>
                        </a:lnRef>
                        <a:fillRef idx="1">
                          <a:schemeClr val="lt1"/>
                        </a:fillRef>
                        <a:effectRef idx="0">
                          <a:schemeClr val="dk1"/>
                        </a:effectRef>
                        <a:fontRef idx="minor">
                          <a:schemeClr val="dk1"/>
                        </a:fontRef>
                      </wps:style>
                      <wps:txbx>
                        <w:txbxContent>
                          <w:p w:rsidR="0085335E" w:rsidRDefault="0085335E" w:rsidP="00794712">
                            <w:pPr>
                              <w:jc w:val="center"/>
                            </w:pPr>
                            <w:r>
                              <w:t>Capacités institutionnelles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0F0BE" id="Rectangle 209933" o:spid="_x0000_s1027" style="position:absolute;left:0;text-align:left;margin-left:297.4pt;margin-top:15.3pt;width:126pt;height:66.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" fillcolor="white [3201]" strokecolor="black [3200]" strokeweight="2pt">
                <v:path arrowok="t"/>
                <v:textbox>
                  <w:txbxContent>
                    <w:p w:rsidR="0085335E" w:rsidRDefault="0085335E" w:rsidP="00794712">
                      <w:pPr>
                        <w:jc w:val="center"/>
                      </w:pPr>
                      <w:r>
                        <w:t>Capacités institutionnelles</w:t>
                      </w:r>
                    </w:p>
                  </w:txbxContent>
                </v:textbox>
              </v:rect>
            </w:pict>
          </mc:Fallback>
        </mc:AlternateContent>
      </w:r>
      <w:r>
        <w:rPr>
          <w:rFonts w:ascii="Arial" w:hAnsi="Arial"/>
          <w:noProof/>
          <w:spacing w:val="-3"/>
        </w:rPr>
        <mc:AlternateContent>
          <mc:Choice Requires="wps">
            <w:drawing>
              <wp:anchor distT="0" distB="0" distL="114300" distR="114300" simplePos="0" relativeHeight="251817984" behindDoc="0" locked="0" layoutInCell="1" allowOverlap="1" wp14:anchorId="105DAA7A" wp14:editId="7461CDD4">
                <wp:simplePos x="0" y="0"/>
                <wp:positionH relativeFrom="column">
                  <wp:posOffset>2348230</wp:posOffset>
                </wp:positionH>
                <wp:positionV relativeFrom="paragraph">
                  <wp:posOffset>194310</wp:posOffset>
                </wp:positionV>
                <wp:extent cx="1209675" cy="619125"/>
                <wp:effectExtent l="0" t="0" r="28575" b="28575"/>
                <wp:wrapNone/>
                <wp:docPr id="209932" name="Rectangle 2099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619125"/>
                        </a:xfrm>
                        <a:prstGeom prst="rect">
                          <a:avLst/>
                        </a:prstGeom>
                      </wps:spPr>
                      <wps:style>
                        <a:lnRef idx="2">
                          <a:schemeClr val="dk1"/>
                        </a:lnRef>
                        <a:fillRef idx="1">
                          <a:schemeClr val="lt1"/>
                        </a:fillRef>
                        <a:effectRef idx="0">
                          <a:schemeClr val="dk1"/>
                        </a:effectRef>
                        <a:fontRef idx="minor">
                          <a:schemeClr val="dk1"/>
                        </a:fontRef>
                      </wps:style>
                      <wps:txbx>
                        <w:txbxContent>
                          <w:p w:rsidR="0085335E" w:rsidRDefault="0085335E" w:rsidP="00794712">
                            <w:pPr>
                              <w:jc w:val="center"/>
                            </w:pPr>
                            <w:r>
                              <w:t>Ressources disponibles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DAA7A" id="Rectangle 209932" o:spid="_x0000_s1028" style="position:absolute;left:0;text-align:left;margin-left:184.9pt;margin-top:15.3pt;width:95.25pt;height:48.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" fillcolor="white [3201]" strokecolor="black [3200]" strokeweight="2pt">
                <v:path arrowok="t"/>
                <v:textbox>
                  <w:txbxContent>
                    <w:p w:rsidR="0085335E" w:rsidRDefault="0085335E" w:rsidP="00794712">
                      <w:pPr>
                        <w:jc w:val="center"/>
                      </w:pPr>
                      <w:r>
                        <w:t>Ressources disponibles</w:t>
                      </w:r>
                    </w:p>
                  </w:txbxContent>
                </v:textbox>
              </v:rect>
            </w:pict>
          </mc:Fallback>
        </mc:AlternateContent>
      </w:r>
    </w:p>
    <w:p w:rsidR="00794712" w:rsidRDefault="00794712" w:rsidP="00794712">
      <w:pPr>
        <w:tabs>
          <w:tab w:val="left" w:pos="-720"/>
        </w:tabs>
        <w:suppressAutoHyphens/>
        <w:spacing w:line="276" w:lineRule="auto"/>
        <w:jc w:val="both"/>
        <w:rPr>
          <w:rFonts w:ascii="Arial" w:hAnsi="Arial"/>
          <w:spacing w:val="-3"/>
        </w:rPr>
      </w:pPr>
    </w:p>
    <w:p w:rsidR="00794712" w:rsidRDefault="00E97939" w:rsidP="00794712">
      <w:pPr>
        <w:tabs>
          <w:tab w:val="left" w:pos="-720"/>
        </w:tabs>
        <w:suppressAutoHyphens/>
        <w:spacing w:line="276" w:lineRule="auto"/>
        <w:jc w:val="both"/>
        <w:rPr>
          <w:rFonts w:ascii="Arial" w:hAnsi="Arial"/>
          <w:spacing w:val="-3"/>
        </w:rPr>
      </w:pPr>
      <w:r>
        <w:rPr>
          <w:rFonts w:ascii="Arial" w:hAnsi="Arial"/>
          <w:noProof/>
          <w:spacing w:val="-3"/>
        </w:rPr>
        <mc:AlternateContent>
          <mc:Choice Requires="wps">
            <w:drawing>
              <wp:anchor distT="0" distB="0" distL="114300" distR="114300" simplePos="0" relativeHeight="251816960" behindDoc="0" locked="0" layoutInCell="1" allowOverlap="1" wp14:anchorId="6722311A" wp14:editId="25C2B2A6">
                <wp:simplePos x="0" y="0"/>
                <wp:positionH relativeFrom="column">
                  <wp:posOffset>480695</wp:posOffset>
                </wp:positionH>
                <wp:positionV relativeFrom="paragraph">
                  <wp:posOffset>38735</wp:posOffset>
                </wp:positionV>
                <wp:extent cx="1724025" cy="714375"/>
                <wp:effectExtent l="0" t="0" r="28575" b="28575"/>
                <wp:wrapNone/>
                <wp:docPr id="209931" name="Rectangle 2099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714375"/>
                        </a:xfrm>
                        <a:prstGeom prst="rect">
                          <a:avLst/>
                        </a:prstGeom>
                      </wps:spPr>
                      <wps:style>
                        <a:lnRef idx="2">
                          <a:schemeClr val="dk1"/>
                        </a:lnRef>
                        <a:fillRef idx="1">
                          <a:schemeClr val="lt1"/>
                        </a:fillRef>
                        <a:effectRef idx="0">
                          <a:schemeClr val="dk1"/>
                        </a:effectRef>
                        <a:fontRef idx="minor">
                          <a:schemeClr val="dk1"/>
                        </a:fontRef>
                      </wps:style>
                      <wps:txbx>
                        <w:txbxContent>
                          <w:p w:rsidR="0085335E" w:rsidRDefault="0085335E" w:rsidP="00794712">
                            <w:pPr>
                              <w:jc w:val="center"/>
                            </w:pPr>
                            <w:r>
                              <w:t>Faisabilité technique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2311A" id="Rectangle 209931" o:spid="_x0000_s1029" style="position:absolute;left:0;text-align:left;margin-left:37.85pt;margin-top:3.05pt;width:135.75pt;height:56.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" fillcolor="white [3201]" strokecolor="black [3200]" strokeweight="2pt">
                <v:path arrowok="t"/>
                <v:textbox>
                  <w:txbxContent>
                    <w:p w:rsidR="0085335E" w:rsidRDefault="0085335E" w:rsidP="00794712">
                      <w:pPr>
                        <w:jc w:val="center"/>
                      </w:pPr>
                      <w:r>
                        <w:t>Faisabilité technique</w:t>
                      </w:r>
                    </w:p>
                  </w:txbxContent>
                </v:textbox>
              </v:rect>
            </w:pict>
          </mc:Fallback>
        </mc:AlternateContent>
      </w:r>
    </w:p>
    <w:p w:rsidR="00794712" w:rsidRDefault="00794712" w:rsidP="00794712">
      <w:pPr>
        <w:tabs>
          <w:tab w:val="left" w:pos="-720"/>
        </w:tabs>
        <w:suppressAutoHyphens/>
        <w:spacing w:line="276" w:lineRule="auto"/>
        <w:jc w:val="both"/>
        <w:rPr>
          <w:rFonts w:ascii="Arial" w:hAnsi="Arial"/>
          <w:spacing w:val="-3"/>
        </w:rPr>
      </w:pPr>
    </w:p>
    <w:p w:rsidR="00794712" w:rsidRDefault="00E97939" w:rsidP="00794712">
      <w:pPr>
        <w:tabs>
          <w:tab w:val="left" w:pos="-720"/>
        </w:tabs>
        <w:suppressAutoHyphens/>
        <w:spacing w:line="276" w:lineRule="auto"/>
        <w:jc w:val="both"/>
        <w:rPr>
          <w:rFonts w:ascii="Arial" w:hAnsi="Arial"/>
          <w:spacing w:val="-3"/>
        </w:rPr>
      </w:pPr>
      <w:r>
        <w:rPr>
          <w:rFonts w:ascii="Arial" w:hAnsi="Arial"/>
          <w:noProof/>
          <w:spacing w:val="-3"/>
        </w:rPr>
        <mc:AlternateContent>
          <mc:Choice Requires="wps">
            <w:drawing>
              <wp:anchor distT="0" distB="0" distL="114300" distR="114300" simplePos="0" relativeHeight="251822080" behindDoc="0" locked="0" layoutInCell="1" allowOverlap="1" wp14:anchorId="394C5BFA" wp14:editId="41715F36">
                <wp:simplePos x="0" y="0"/>
                <wp:positionH relativeFrom="column">
                  <wp:posOffset>2776855</wp:posOffset>
                </wp:positionH>
                <wp:positionV relativeFrom="paragraph">
                  <wp:posOffset>6985</wp:posOffset>
                </wp:positionV>
                <wp:extent cx="285750" cy="752475"/>
                <wp:effectExtent l="19050" t="0" r="38100" b="47625"/>
                <wp:wrapNone/>
                <wp:docPr id="209936" name="Flèche vers le bas 2099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752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3DFAD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09936" o:spid="_x0000_s1026" type="#_x0000_t67" style="position:absolute;margin-left:218.65pt;margin-top:.55pt;width:22.5pt;height:59.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" adj="17499" fillcolor="#4f81bd [3204]" strokecolor="#243f60 [1604]" strokeweight="2pt">
                <v:path arrowok="t"/>
              </v:shape>
            </w:pict>
          </mc:Fallback>
        </mc:AlternateContent>
      </w:r>
    </w:p>
    <w:p w:rsidR="00794712" w:rsidRDefault="00E97939" w:rsidP="00794712">
      <w:pPr>
        <w:tabs>
          <w:tab w:val="left" w:pos="-720"/>
        </w:tabs>
        <w:suppressAutoHyphens/>
        <w:spacing w:line="276" w:lineRule="auto"/>
        <w:jc w:val="both"/>
        <w:rPr>
          <w:rFonts w:ascii="Arial" w:hAnsi="Arial"/>
          <w:spacing w:val="-3"/>
        </w:rPr>
      </w:pPr>
      <w:r>
        <w:rPr>
          <w:rFonts w:ascii="Arial" w:hAnsi="Arial"/>
          <w:noProof/>
          <w:spacing w:val="-3"/>
        </w:rPr>
        <mc:AlternateContent>
          <mc:Choice Requires="wps">
            <w:drawing>
              <wp:anchor distT="0" distB="0" distL="114300" distR="114300" simplePos="0" relativeHeight="251826176" behindDoc="0" locked="0" layoutInCell="1" allowOverlap="1" wp14:anchorId="355E68D8" wp14:editId="01E8F23A">
                <wp:simplePos x="0" y="0"/>
                <wp:positionH relativeFrom="column">
                  <wp:posOffset>2100580</wp:posOffset>
                </wp:positionH>
                <wp:positionV relativeFrom="paragraph">
                  <wp:posOffset>148590</wp:posOffset>
                </wp:positionV>
                <wp:extent cx="314325" cy="542925"/>
                <wp:effectExtent l="19050" t="0" r="28575" b="47625"/>
                <wp:wrapNone/>
                <wp:docPr id="209947" name="Flèche vers le bas 2099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542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84FFE1" id="Flèche vers le bas 209947" o:spid="_x0000_s1026" type="#_x0000_t67" style="position:absolute;margin-left:165.4pt;margin-top:11.7pt;width:24.75pt;height:42.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" adj="15347" fillcolor="#4f81bd [3204]" strokecolor="#243f60 [1604]" strokeweight="2pt">
                <v:path arrowok="t"/>
              </v:shape>
            </w:pict>
          </mc:Fallback>
        </mc:AlternateContent>
      </w:r>
      <w:r>
        <w:rPr>
          <w:rFonts w:ascii="Arial" w:hAnsi="Arial"/>
          <w:noProof/>
          <w:spacing w:val="-3"/>
        </w:rPr>
        <mc:AlternateContent>
          <mc:Choice Requires="wps">
            <w:drawing>
              <wp:anchor distT="0" distB="0" distL="114300" distR="114300" simplePos="0" relativeHeight="251823104" behindDoc="0" locked="0" layoutInCell="1" allowOverlap="1" wp14:anchorId="60A140AF" wp14:editId="253B5A76">
                <wp:simplePos x="0" y="0"/>
                <wp:positionH relativeFrom="column">
                  <wp:posOffset>3776980</wp:posOffset>
                </wp:positionH>
                <wp:positionV relativeFrom="paragraph">
                  <wp:posOffset>81915</wp:posOffset>
                </wp:positionV>
                <wp:extent cx="266700" cy="609600"/>
                <wp:effectExtent l="19050" t="0" r="19050" b="38100"/>
                <wp:wrapNone/>
                <wp:docPr id="209939" name="Flèche vers le bas 2099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609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8C1D" id="Flèche vers le bas 209939" o:spid="_x0000_s1026" type="#_x0000_t67" style="position:absolute;margin-left:297.4pt;margin-top:6.45pt;width:21pt;height:4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" adj="16875" fillcolor="#4f81bd [3204]" strokecolor="#243f60 [1604]" strokeweight="2pt">
                <v:path arrowok="t"/>
              </v:shape>
            </w:pict>
          </mc:Fallback>
        </mc:AlternateContent>
      </w:r>
    </w:p>
    <w:p w:rsidR="00794712" w:rsidRDefault="00794712" w:rsidP="00794712">
      <w:pPr>
        <w:tabs>
          <w:tab w:val="left" w:pos="-720"/>
        </w:tabs>
        <w:suppressAutoHyphens/>
        <w:spacing w:line="276" w:lineRule="auto"/>
        <w:jc w:val="both"/>
        <w:rPr>
          <w:rFonts w:ascii="Arial" w:hAnsi="Arial"/>
          <w:spacing w:val="-3"/>
        </w:rPr>
      </w:pPr>
    </w:p>
    <w:p w:rsidR="00794712" w:rsidRDefault="00E97939" w:rsidP="00794712">
      <w:pPr>
        <w:tabs>
          <w:tab w:val="left" w:pos="-720"/>
        </w:tabs>
        <w:suppressAutoHyphens/>
        <w:spacing w:line="276" w:lineRule="auto"/>
        <w:jc w:val="both"/>
        <w:rPr>
          <w:rFonts w:ascii="Arial" w:hAnsi="Arial"/>
          <w:spacing w:val="-3"/>
        </w:rPr>
      </w:pPr>
      <w:r>
        <w:rPr>
          <w:rFonts w:ascii="Arial" w:hAnsi="Arial"/>
          <w:noProof/>
          <w:spacing w:val="-3"/>
        </w:rPr>
        <mc:AlternateContent>
          <mc:Choice Requires="wps">
            <w:drawing>
              <wp:anchor distT="0" distB="0" distL="114300" distR="114300" simplePos="0" relativeHeight="251820032" behindDoc="0" locked="0" layoutInCell="1" allowOverlap="1" wp14:anchorId="710A2606" wp14:editId="2D61A71F">
                <wp:simplePos x="0" y="0"/>
                <wp:positionH relativeFrom="column">
                  <wp:posOffset>4719955</wp:posOffset>
                </wp:positionH>
                <wp:positionV relativeFrom="paragraph">
                  <wp:posOffset>74295</wp:posOffset>
                </wp:positionV>
                <wp:extent cx="1466850" cy="866775"/>
                <wp:effectExtent l="0" t="0" r="19050" b="28575"/>
                <wp:wrapNone/>
                <wp:docPr id="209934" name="Rectangle 2099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866775"/>
                        </a:xfrm>
                        <a:prstGeom prst="rect">
                          <a:avLst/>
                        </a:prstGeom>
                      </wps:spPr>
                      <wps:style>
                        <a:lnRef idx="2">
                          <a:schemeClr val="dk1"/>
                        </a:lnRef>
                        <a:fillRef idx="1">
                          <a:schemeClr val="lt1"/>
                        </a:fillRef>
                        <a:effectRef idx="0">
                          <a:schemeClr val="dk1"/>
                        </a:effectRef>
                        <a:fontRef idx="minor">
                          <a:schemeClr val="dk1"/>
                        </a:fontRef>
                      </wps:style>
                      <wps:txbx>
                        <w:txbxContent>
                          <w:p w:rsidR="0085335E" w:rsidRDefault="0085335E" w:rsidP="00794712">
                            <w:pPr>
                              <w:jc w:val="center"/>
                            </w:pPr>
                            <w:r>
                              <w:t>Complémentarité avec d’autres programmes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A2606" id="Rectangle 209934" o:spid="_x0000_s1030" style="position:absolute;left:0;text-align:left;margin-left:371.65pt;margin-top:5.85pt;width:115.5pt;height:68.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" fillcolor="white [3201]" strokecolor="black [3200]" strokeweight="2pt">
                <v:path arrowok="t"/>
                <v:textbox>
                  <w:txbxContent>
                    <w:p w:rsidR="0085335E" w:rsidRDefault="0085335E" w:rsidP="00794712">
                      <w:pPr>
                        <w:jc w:val="center"/>
                      </w:pPr>
                      <w:r>
                        <w:t>Complémentarité avec d’autres programmes</w:t>
                      </w:r>
                    </w:p>
                  </w:txbxContent>
                </v:textbox>
              </v:rect>
            </w:pict>
          </mc:Fallback>
        </mc:AlternateContent>
      </w:r>
      <w:r>
        <w:rPr>
          <w:rFonts w:ascii="Arial" w:hAnsi="Arial"/>
          <w:noProof/>
          <w:spacing w:val="-3"/>
        </w:rPr>
        <mc:AlternateContent>
          <mc:Choice Requires="wps">
            <w:drawing>
              <wp:anchor distT="0" distB="0" distL="114300" distR="114300" simplePos="0" relativeHeight="251815936" behindDoc="0" locked="0" layoutInCell="1" allowOverlap="1" wp14:anchorId="16551C51" wp14:editId="5A2C10E9">
                <wp:simplePos x="0" y="0"/>
                <wp:positionH relativeFrom="column">
                  <wp:posOffset>1957705</wp:posOffset>
                </wp:positionH>
                <wp:positionV relativeFrom="paragraph">
                  <wp:posOffset>150495</wp:posOffset>
                </wp:positionV>
                <wp:extent cx="2314575" cy="1047750"/>
                <wp:effectExtent l="0" t="0" r="28575" b="19050"/>
                <wp:wrapNone/>
                <wp:docPr id="209923" name="Ellipse 2099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4575"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85335E" w:rsidRDefault="0085335E" w:rsidP="00794712">
                            <w:pPr>
                              <w:jc w:val="center"/>
                            </w:pPr>
                            <w:r>
                              <w:t>Stratégies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551C51" id="Ellipse 209923" o:spid="_x0000_s1031" style="position:absolute;left:0;text-align:left;margin-left:154.15pt;margin-top:11.85pt;width:182.25pt;height:8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" fillcolor="white [3201]" strokecolor="black [3200]" strokeweight="2pt">
                <v:path arrowok="t"/>
                <v:textbox>
                  <w:txbxContent>
                    <w:p w:rsidR="0085335E" w:rsidRDefault="0085335E" w:rsidP="00794712">
                      <w:pPr>
                        <w:jc w:val="center"/>
                      </w:pPr>
                      <w:r>
                        <w:t>Stratégies</w:t>
                      </w:r>
                    </w:p>
                  </w:txbxContent>
                </v:textbox>
              </v:oval>
            </w:pict>
          </mc:Fallback>
        </mc:AlternateContent>
      </w:r>
    </w:p>
    <w:p w:rsidR="00794712" w:rsidRDefault="00E97939" w:rsidP="00794712">
      <w:pPr>
        <w:tabs>
          <w:tab w:val="left" w:pos="-720"/>
        </w:tabs>
        <w:suppressAutoHyphens/>
        <w:spacing w:line="276" w:lineRule="auto"/>
        <w:jc w:val="both"/>
        <w:rPr>
          <w:rFonts w:ascii="Arial" w:hAnsi="Arial"/>
          <w:spacing w:val="-3"/>
        </w:rPr>
      </w:pPr>
      <w:r>
        <w:rPr>
          <w:rFonts w:ascii="Arial" w:hAnsi="Arial"/>
          <w:noProof/>
          <w:spacing w:val="-3"/>
        </w:rPr>
        <mc:AlternateContent>
          <mc:Choice Requires="wps">
            <w:drawing>
              <wp:anchor distT="0" distB="0" distL="114300" distR="114300" simplePos="0" relativeHeight="251821056" behindDoc="0" locked="0" layoutInCell="1" allowOverlap="1" wp14:anchorId="6791B167" wp14:editId="5B4FB8CC">
                <wp:simplePos x="0" y="0"/>
                <wp:positionH relativeFrom="column">
                  <wp:posOffset>252730</wp:posOffset>
                </wp:positionH>
                <wp:positionV relativeFrom="paragraph">
                  <wp:posOffset>86995</wp:posOffset>
                </wp:positionV>
                <wp:extent cx="1238250" cy="866775"/>
                <wp:effectExtent l="0" t="0" r="19050" b="28575"/>
                <wp:wrapNone/>
                <wp:docPr id="209935" name="Rectangle 2099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866775"/>
                        </a:xfrm>
                        <a:prstGeom prst="rect">
                          <a:avLst/>
                        </a:prstGeom>
                      </wps:spPr>
                      <wps:style>
                        <a:lnRef idx="2">
                          <a:schemeClr val="dk1"/>
                        </a:lnRef>
                        <a:fillRef idx="1">
                          <a:schemeClr val="lt1"/>
                        </a:fillRef>
                        <a:effectRef idx="0">
                          <a:schemeClr val="dk1"/>
                        </a:effectRef>
                        <a:fontRef idx="minor">
                          <a:schemeClr val="dk1"/>
                        </a:fontRef>
                      </wps:style>
                      <wps:txbx>
                        <w:txbxContent>
                          <w:p w:rsidR="0085335E" w:rsidRDefault="0085335E" w:rsidP="00794712">
                            <w:pPr>
                              <w:jc w:val="center"/>
                            </w:pPr>
                            <w:r>
                              <w:t>Politique sectorielle (PNDS)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1B167" id="Rectangle 209935" o:spid="_x0000_s1032" style="position:absolute;left:0;text-align:left;margin-left:19.9pt;margin-top:6.85pt;width:97.5pt;height:68.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" fillcolor="white [3201]" strokecolor="black [3200]" strokeweight="2pt">
                <v:path arrowok="t"/>
                <v:textbox>
                  <w:txbxContent>
                    <w:p w:rsidR="0085335E" w:rsidRDefault="0085335E" w:rsidP="00794712">
                      <w:pPr>
                        <w:jc w:val="center"/>
                      </w:pPr>
                      <w:r>
                        <w:t>Politique sectorielle (PNDS)</w:t>
                      </w:r>
                    </w:p>
                  </w:txbxContent>
                </v:textbox>
              </v:rect>
            </w:pict>
          </mc:Fallback>
        </mc:AlternateContent>
      </w:r>
      <w:r>
        <w:rPr>
          <w:rFonts w:ascii="Arial" w:hAnsi="Arial"/>
          <w:noProof/>
          <w:spacing w:val="-3"/>
        </w:rPr>
        <mc:AlternateContent>
          <mc:Choice Requires="wps">
            <w:drawing>
              <wp:anchor distT="0" distB="0" distL="114300" distR="114300" simplePos="0" relativeHeight="251825152" behindDoc="0" locked="0" layoutInCell="1" allowOverlap="1" wp14:anchorId="1C715808" wp14:editId="434AF04A">
                <wp:simplePos x="0" y="0"/>
                <wp:positionH relativeFrom="column">
                  <wp:posOffset>4196080</wp:posOffset>
                </wp:positionH>
                <wp:positionV relativeFrom="paragraph">
                  <wp:posOffset>82550</wp:posOffset>
                </wp:positionV>
                <wp:extent cx="476250" cy="333375"/>
                <wp:effectExtent l="0" t="0" r="19050" b="28575"/>
                <wp:wrapNone/>
                <wp:docPr id="209945" name="Flèche gauche 2099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333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C5D90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209945" o:spid="_x0000_s1026" type="#_x0000_t66" style="position:absolute;margin-left:330.4pt;margin-top:6.5pt;width:37.5pt;height:26.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" adj="7560" fillcolor="#4f81bd [3204]" strokecolor="#243f60 [1604]" strokeweight="2pt">
                <v:path arrowok="t"/>
              </v:shape>
            </w:pict>
          </mc:Fallback>
        </mc:AlternateContent>
      </w:r>
    </w:p>
    <w:p w:rsidR="00794712" w:rsidRDefault="00E97939" w:rsidP="00794712">
      <w:pPr>
        <w:tabs>
          <w:tab w:val="left" w:pos="-720"/>
        </w:tabs>
        <w:suppressAutoHyphens/>
        <w:spacing w:line="276" w:lineRule="auto"/>
        <w:jc w:val="both"/>
        <w:rPr>
          <w:rFonts w:ascii="Arial" w:hAnsi="Arial"/>
          <w:spacing w:val="-3"/>
        </w:rPr>
      </w:pPr>
      <w:r>
        <w:rPr>
          <w:rFonts w:ascii="Arial" w:hAnsi="Arial"/>
          <w:noProof/>
          <w:spacing w:val="-3"/>
        </w:rPr>
        <mc:AlternateContent>
          <mc:Choice Requires="wps">
            <w:drawing>
              <wp:anchor distT="0" distB="0" distL="114300" distR="114300" simplePos="0" relativeHeight="251824128" behindDoc="0" locked="0" layoutInCell="1" allowOverlap="1" wp14:anchorId="2CF1285E" wp14:editId="3AA65DB0">
                <wp:simplePos x="0" y="0"/>
                <wp:positionH relativeFrom="column">
                  <wp:posOffset>1490980</wp:posOffset>
                </wp:positionH>
                <wp:positionV relativeFrom="paragraph">
                  <wp:posOffset>66040</wp:posOffset>
                </wp:positionV>
                <wp:extent cx="466725" cy="342900"/>
                <wp:effectExtent l="0" t="19050" r="47625" b="38100"/>
                <wp:wrapNone/>
                <wp:docPr id="209940" name="Flèche droite 2099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342900"/>
                        </a:xfrm>
                        <a:prstGeom prst="rightArrow">
                          <a:avLst>
                            <a:gd name="adj1" fmla="val 50000"/>
                            <a:gd name="adj2" fmla="val 6304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C0C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09940" o:spid="_x0000_s1026" type="#_x0000_t13" style="position:absolute;margin-left:117.4pt;margin-top:5.2pt;width:36.75pt;height:2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" adj="11595" fillcolor="#4f81bd [3204]" strokecolor="#243f60 [1604]" strokeweight="2pt">
                <v:path arrowok="t"/>
              </v:shape>
            </w:pict>
          </mc:Fallback>
        </mc:AlternateContent>
      </w:r>
    </w:p>
    <w:p w:rsidR="00794712" w:rsidRDefault="00794712" w:rsidP="00794712">
      <w:pPr>
        <w:tabs>
          <w:tab w:val="left" w:pos="-720"/>
        </w:tabs>
        <w:suppressAutoHyphens/>
        <w:spacing w:line="276" w:lineRule="auto"/>
        <w:jc w:val="both"/>
        <w:rPr>
          <w:rFonts w:ascii="Arial" w:hAnsi="Arial"/>
          <w:spacing w:val="-3"/>
        </w:rPr>
      </w:pPr>
    </w:p>
    <w:p w:rsidR="00794712" w:rsidRDefault="00794712" w:rsidP="00794712">
      <w:pPr>
        <w:tabs>
          <w:tab w:val="left" w:pos="-720"/>
        </w:tabs>
        <w:suppressAutoHyphens/>
        <w:spacing w:line="276" w:lineRule="auto"/>
        <w:jc w:val="both"/>
        <w:rPr>
          <w:rFonts w:ascii="Arial" w:hAnsi="Arial"/>
          <w:spacing w:val="-3"/>
        </w:rPr>
      </w:pPr>
    </w:p>
    <w:p w:rsidR="00794712" w:rsidRDefault="00794712" w:rsidP="00794712">
      <w:pPr>
        <w:tabs>
          <w:tab w:val="left" w:pos="-720"/>
        </w:tabs>
        <w:suppressAutoHyphens/>
        <w:spacing w:line="276" w:lineRule="auto"/>
        <w:jc w:val="both"/>
        <w:rPr>
          <w:rFonts w:ascii="Arial" w:hAnsi="Arial"/>
          <w:spacing w:val="-3"/>
        </w:rPr>
      </w:pPr>
    </w:p>
    <w:p w:rsidR="00794712" w:rsidRDefault="00794712" w:rsidP="00794712">
      <w:pPr>
        <w:tabs>
          <w:tab w:val="left" w:pos="-720"/>
        </w:tabs>
        <w:suppressAutoHyphens/>
        <w:spacing w:line="276" w:lineRule="auto"/>
        <w:jc w:val="both"/>
        <w:rPr>
          <w:rFonts w:ascii="Arial" w:hAnsi="Arial"/>
          <w:spacing w:val="-3"/>
        </w:rPr>
      </w:pPr>
    </w:p>
    <w:p w:rsidR="00794712" w:rsidRPr="00AC5F84" w:rsidRDefault="00794712" w:rsidP="00794712">
      <w:pPr>
        <w:tabs>
          <w:tab w:val="left" w:pos="-720"/>
        </w:tabs>
        <w:suppressAutoHyphens/>
        <w:spacing w:line="276" w:lineRule="auto"/>
        <w:jc w:val="both"/>
        <w:rPr>
          <w:rFonts w:ascii="Arial" w:hAnsi="Arial"/>
          <w:spacing w:val="-3"/>
        </w:rPr>
      </w:pPr>
    </w:p>
    <w:p w:rsidR="00794712" w:rsidRDefault="00794712" w:rsidP="00794712">
      <w:pPr>
        <w:tabs>
          <w:tab w:val="left" w:pos="-720"/>
        </w:tabs>
        <w:suppressAutoHyphens/>
        <w:spacing w:line="276" w:lineRule="auto"/>
        <w:jc w:val="both"/>
        <w:rPr>
          <w:rFonts w:ascii="Arial" w:hAnsi="Arial"/>
          <w:spacing w:val="-3"/>
        </w:rPr>
      </w:pPr>
    </w:p>
    <w:p w:rsidR="00794712" w:rsidRDefault="00794712" w:rsidP="00794712">
      <w:pPr>
        <w:tabs>
          <w:tab w:val="left" w:pos="-720"/>
        </w:tabs>
        <w:suppressAutoHyphens/>
        <w:spacing w:line="276" w:lineRule="auto"/>
        <w:jc w:val="both"/>
        <w:rPr>
          <w:rFonts w:ascii="Arial" w:hAnsi="Arial"/>
          <w:spacing w:val="-3"/>
        </w:rPr>
      </w:pPr>
      <w:r>
        <w:rPr>
          <w:rFonts w:ascii="Arial" w:hAnsi="Arial"/>
          <w:spacing w:val="-3"/>
        </w:rPr>
        <w:t xml:space="preserve">Figure : </w:t>
      </w:r>
      <w:r w:rsidR="008048DF">
        <w:rPr>
          <w:rFonts w:ascii="Arial" w:hAnsi="Arial"/>
          <w:spacing w:val="-3"/>
        </w:rPr>
        <w:t>1</w:t>
      </w:r>
    </w:p>
    <w:p w:rsidR="00794712" w:rsidRDefault="00794712" w:rsidP="00794712">
      <w:pPr>
        <w:tabs>
          <w:tab w:val="left" w:pos="-720"/>
        </w:tabs>
        <w:suppressAutoHyphens/>
        <w:spacing w:line="276" w:lineRule="auto"/>
        <w:jc w:val="both"/>
        <w:rPr>
          <w:rFonts w:ascii="Arial" w:hAnsi="Arial"/>
          <w:spacing w:val="-3"/>
        </w:rPr>
      </w:pPr>
    </w:p>
    <w:p w:rsidR="00794712" w:rsidRPr="00AC5F84" w:rsidRDefault="00794712" w:rsidP="00794712">
      <w:pPr>
        <w:tabs>
          <w:tab w:val="left" w:pos="-720"/>
        </w:tabs>
        <w:suppressAutoHyphens/>
        <w:spacing w:line="360" w:lineRule="auto"/>
        <w:jc w:val="both"/>
        <w:rPr>
          <w:rFonts w:ascii="Arial" w:hAnsi="Arial"/>
          <w:spacing w:val="-3"/>
        </w:rPr>
      </w:pPr>
      <w:r w:rsidRPr="00AC5F84">
        <w:rPr>
          <w:rFonts w:ascii="Arial" w:hAnsi="Arial"/>
          <w:spacing w:val="-3"/>
        </w:rPr>
        <w:t>La formulation d'une stratégie doit tenir compte d’un certain nombre d’éléments. Elle doit prendre en compte (analyse FFOM)</w:t>
      </w:r>
      <w:r>
        <w:rPr>
          <w:rFonts w:ascii="Arial" w:hAnsi="Arial"/>
          <w:spacing w:val="-3"/>
        </w:rPr>
        <w:t> :</w:t>
      </w:r>
    </w:p>
    <w:p w:rsidR="00794712" w:rsidRPr="00AC5F84" w:rsidRDefault="00794712" w:rsidP="009065A9">
      <w:pPr>
        <w:numPr>
          <w:ilvl w:val="0"/>
          <w:numId w:val="76"/>
        </w:numPr>
        <w:tabs>
          <w:tab w:val="left" w:pos="-720"/>
        </w:tabs>
        <w:suppressAutoHyphens/>
        <w:spacing w:line="360" w:lineRule="auto"/>
        <w:jc w:val="both"/>
        <w:rPr>
          <w:rFonts w:ascii="Arial" w:hAnsi="Arial"/>
          <w:spacing w:val="-3"/>
        </w:rPr>
      </w:pPr>
      <w:r w:rsidRPr="00AC5F84">
        <w:rPr>
          <w:rFonts w:ascii="Arial" w:hAnsi="Arial"/>
          <w:spacing w:val="-3"/>
        </w:rPr>
        <w:t>les menaces et les opportunités dans l'environnement externe dont dépend l'organisation (évaluation externe) ;</w:t>
      </w:r>
    </w:p>
    <w:p w:rsidR="00794712" w:rsidRPr="008048DF" w:rsidRDefault="00794712" w:rsidP="00794712">
      <w:pPr>
        <w:numPr>
          <w:ilvl w:val="0"/>
          <w:numId w:val="76"/>
        </w:numPr>
        <w:tabs>
          <w:tab w:val="left" w:pos="-720"/>
        </w:tabs>
        <w:suppressAutoHyphens/>
        <w:spacing w:line="360" w:lineRule="auto"/>
        <w:jc w:val="both"/>
        <w:rPr>
          <w:rFonts w:ascii="Arial" w:hAnsi="Arial"/>
          <w:spacing w:val="-3"/>
        </w:rPr>
      </w:pPr>
      <w:r w:rsidRPr="00AC5F84">
        <w:rPr>
          <w:rFonts w:ascii="Arial" w:hAnsi="Arial"/>
          <w:spacing w:val="-3"/>
        </w:rPr>
        <w:t>les forces et les faiblesses dans le milieu (évaluation interne).</w:t>
      </w:r>
    </w:p>
    <w:p w:rsidR="00794712" w:rsidRPr="00AC5F84" w:rsidRDefault="0075603A" w:rsidP="00794712">
      <w:pPr>
        <w:keepNext/>
        <w:spacing w:line="276" w:lineRule="auto"/>
        <w:jc w:val="both"/>
        <w:outlineLvl w:val="2"/>
        <w:rPr>
          <w:rFonts w:ascii="Arial" w:hAnsi="Arial" w:cs="Arial"/>
          <w:b/>
          <w:bCs/>
        </w:rPr>
      </w:pPr>
      <w:bookmarkStart w:id="46" w:name="_Toc521384385"/>
      <w:bookmarkStart w:id="47" w:name="_Toc523800846"/>
      <w:bookmarkStart w:id="48" w:name="_Toc523801277"/>
      <w:bookmarkStart w:id="49" w:name="_Toc178138846"/>
      <w:bookmarkStart w:id="50" w:name="_Toc435185709"/>
      <w:r>
        <w:rPr>
          <w:rFonts w:ascii="Arial" w:hAnsi="Arial" w:cs="Arial"/>
          <w:b/>
          <w:bCs/>
        </w:rPr>
        <w:lastRenderedPageBreak/>
        <w:t>1.3</w:t>
      </w:r>
      <w:r w:rsidR="00B32D98">
        <w:rPr>
          <w:rFonts w:ascii="Arial" w:hAnsi="Arial" w:cs="Arial"/>
          <w:b/>
          <w:bCs/>
        </w:rPr>
        <w:t xml:space="preserve">.3 </w:t>
      </w:r>
      <w:r w:rsidR="00794712" w:rsidRPr="00AC5F84">
        <w:rPr>
          <w:rFonts w:ascii="Arial" w:hAnsi="Arial" w:cs="Arial"/>
          <w:b/>
          <w:bCs/>
        </w:rPr>
        <w:t>A</w:t>
      </w:r>
      <w:r w:rsidR="007376E2">
        <w:rPr>
          <w:rFonts w:ascii="Arial" w:hAnsi="Arial" w:cs="Arial"/>
          <w:b/>
          <w:bCs/>
        </w:rPr>
        <w:t>ctivités</w:t>
      </w:r>
      <w:bookmarkEnd w:id="46"/>
      <w:bookmarkEnd w:id="47"/>
      <w:bookmarkEnd w:id="48"/>
      <w:bookmarkEnd w:id="49"/>
      <w:bookmarkEnd w:id="50"/>
    </w:p>
    <w:p w:rsidR="00794712" w:rsidRPr="00AC5F84" w:rsidRDefault="00794712" w:rsidP="00794712">
      <w:pPr>
        <w:tabs>
          <w:tab w:val="left" w:pos="-720"/>
        </w:tabs>
        <w:suppressAutoHyphens/>
        <w:spacing w:after="90" w:line="276" w:lineRule="auto"/>
        <w:jc w:val="both"/>
        <w:rPr>
          <w:rFonts w:ascii="Arial" w:hAnsi="Arial"/>
          <w:spacing w:val="-3"/>
        </w:rPr>
      </w:pPr>
    </w:p>
    <w:p w:rsidR="00794712" w:rsidRPr="00AC5F84" w:rsidRDefault="00794712" w:rsidP="00794712">
      <w:pPr>
        <w:tabs>
          <w:tab w:val="left" w:pos="-720"/>
        </w:tabs>
        <w:suppressAutoHyphens/>
        <w:spacing w:line="360" w:lineRule="auto"/>
        <w:jc w:val="both"/>
        <w:rPr>
          <w:rFonts w:ascii="Arial" w:hAnsi="Arial"/>
          <w:spacing w:val="-3"/>
          <w:szCs w:val="20"/>
        </w:rPr>
      </w:pPr>
      <w:r w:rsidRPr="00AC5F84">
        <w:rPr>
          <w:rFonts w:ascii="Arial" w:hAnsi="Arial"/>
          <w:spacing w:val="-3"/>
          <w:szCs w:val="20"/>
        </w:rPr>
        <w:t>L'activité sanitaire se définit comme le processus par lequel les ressources se combinent pour produire un effet ou, comme un effort ou une action organisée en vue d'éliminer ou de modifier la (ou les) cause(s) qui affecte (nt) le niveau de santé d'une communauté.</w:t>
      </w:r>
    </w:p>
    <w:p w:rsidR="00794712" w:rsidRPr="00AC5F84" w:rsidRDefault="00794712" w:rsidP="00794712">
      <w:pPr>
        <w:tabs>
          <w:tab w:val="left" w:pos="-720"/>
        </w:tabs>
        <w:suppressAutoHyphens/>
        <w:spacing w:line="360" w:lineRule="auto"/>
        <w:jc w:val="both"/>
        <w:rPr>
          <w:rFonts w:ascii="Arial" w:hAnsi="Arial"/>
          <w:spacing w:val="-3"/>
          <w:szCs w:val="20"/>
        </w:rPr>
      </w:pPr>
      <w:r w:rsidRPr="00AC5F84">
        <w:rPr>
          <w:rFonts w:ascii="Arial" w:hAnsi="Arial"/>
          <w:spacing w:val="-3"/>
          <w:szCs w:val="20"/>
        </w:rPr>
        <w:t>Les activités identifiées sont celles qui doivent être menées pour que le résultat soit atteint. Elles sont déterminées à partir des stratégies élaborées pour réaliser les objectifs.</w:t>
      </w:r>
    </w:p>
    <w:p w:rsidR="00794712" w:rsidRPr="00AC5F84" w:rsidRDefault="00794712" w:rsidP="00794712">
      <w:pPr>
        <w:tabs>
          <w:tab w:val="left" w:pos="-720"/>
        </w:tabs>
        <w:suppressAutoHyphens/>
        <w:spacing w:line="360" w:lineRule="auto"/>
        <w:jc w:val="both"/>
        <w:rPr>
          <w:rFonts w:ascii="Arial" w:hAnsi="Arial"/>
          <w:spacing w:val="-3"/>
          <w:szCs w:val="20"/>
        </w:rPr>
      </w:pPr>
      <w:r w:rsidRPr="00AC5F84">
        <w:rPr>
          <w:rFonts w:ascii="Arial" w:hAnsi="Arial"/>
          <w:spacing w:val="-3"/>
          <w:szCs w:val="20"/>
        </w:rPr>
        <w:t>On utilise un verbe d’action à l’infinitif pour formuler une activité.</w:t>
      </w:r>
    </w:p>
    <w:p w:rsidR="00794712" w:rsidRPr="00AC5F84" w:rsidRDefault="00794712" w:rsidP="00794712">
      <w:pPr>
        <w:tabs>
          <w:tab w:val="left" w:pos="-720"/>
        </w:tabs>
        <w:suppressAutoHyphens/>
        <w:spacing w:line="360" w:lineRule="auto"/>
        <w:jc w:val="both"/>
        <w:rPr>
          <w:rFonts w:ascii="Arial" w:hAnsi="Arial"/>
          <w:spacing w:val="-3"/>
          <w:szCs w:val="20"/>
        </w:rPr>
      </w:pPr>
      <w:r w:rsidRPr="00AC5F84">
        <w:rPr>
          <w:rFonts w:ascii="Arial" w:hAnsi="Arial"/>
          <w:spacing w:val="-3"/>
          <w:szCs w:val="20"/>
        </w:rPr>
        <w:t>Lorsqu'il s'agit d'activités sanitaires, il est mieux de les classer selon les niveaux de prévention (primaire, secondaire et tertiaire), de promotion de la santé, de restauration de la santé et de réadaptation.</w:t>
      </w:r>
    </w:p>
    <w:p w:rsidR="00794712" w:rsidRPr="00AC5F84" w:rsidRDefault="00794712" w:rsidP="00794712">
      <w:pPr>
        <w:tabs>
          <w:tab w:val="left" w:pos="-720"/>
        </w:tabs>
        <w:suppressAutoHyphens/>
        <w:spacing w:line="360" w:lineRule="auto"/>
        <w:jc w:val="both"/>
        <w:rPr>
          <w:rFonts w:ascii="Arial" w:hAnsi="Arial"/>
          <w:spacing w:val="-3"/>
          <w:szCs w:val="20"/>
        </w:rPr>
      </w:pPr>
      <w:r w:rsidRPr="00AC5F84">
        <w:rPr>
          <w:rFonts w:ascii="Arial" w:hAnsi="Arial"/>
          <w:spacing w:val="-3"/>
          <w:szCs w:val="20"/>
        </w:rPr>
        <w:t>Il faut spécifier (selon Schaefer) :</w:t>
      </w:r>
    </w:p>
    <w:p w:rsidR="00794712" w:rsidRPr="00AC5F84" w:rsidRDefault="00794712" w:rsidP="009065A9">
      <w:pPr>
        <w:numPr>
          <w:ilvl w:val="0"/>
          <w:numId w:val="28"/>
        </w:numPr>
        <w:tabs>
          <w:tab w:val="left" w:pos="0"/>
          <w:tab w:val="num" w:pos="720"/>
          <w:tab w:val="num" w:pos="1260"/>
        </w:tabs>
        <w:suppressAutoHyphens/>
        <w:spacing w:line="360" w:lineRule="auto"/>
        <w:jc w:val="both"/>
        <w:rPr>
          <w:rFonts w:ascii="Arial" w:hAnsi="Arial"/>
          <w:spacing w:val="-3"/>
          <w:szCs w:val="20"/>
        </w:rPr>
      </w:pPr>
      <w:r w:rsidRPr="00AC5F84">
        <w:rPr>
          <w:rFonts w:ascii="Arial" w:hAnsi="Arial"/>
          <w:b/>
          <w:i/>
          <w:spacing w:val="-3"/>
          <w:szCs w:val="20"/>
        </w:rPr>
        <w:t>Ce qui doit être fait</w:t>
      </w:r>
      <w:r w:rsidRPr="00AC5F84">
        <w:rPr>
          <w:rFonts w:ascii="Arial" w:hAnsi="Arial"/>
          <w:spacing w:val="-3"/>
          <w:szCs w:val="20"/>
        </w:rPr>
        <w:t xml:space="preserve"> (nature du travail, quantité et qualité).</w:t>
      </w:r>
    </w:p>
    <w:p w:rsidR="00794712" w:rsidRPr="00AC5F84" w:rsidRDefault="00794712" w:rsidP="00794712">
      <w:pPr>
        <w:tabs>
          <w:tab w:val="left" w:pos="-720"/>
        </w:tabs>
        <w:suppressAutoHyphens/>
        <w:spacing w:line="360" w:lineRule="auto"/>
        <w:ind w:left="360"/>
        <w:jc w:val="both"/>
        <w:rPr>
          <w:rFonts w:ascii="Arial" w:hAnsi="Arial"/>
          <w:spacing w:val="-3"/>
          <w:szCs w:val="20"/>
        </w:rPr>
      </w:pPr>
      <w:r w:rsidRPr="00AC5F84">
        <w:rPr>
          <w:rFonts w:ascii="Arial" w:hAnsi="Arial"/>
          <w:b/>
          <w:spacing w:val="-3"/>
          <w:szCs w:val="20"/>
          <w:u w:val="single"/>
        </w:rPr>
        <w:t>Ex.</w:t>
      </w:r>
      <w:r w:rsidRPr="00AC5F84">
        <w:rPr>
          <w:rFonts w:ascii="Arial" w:hAnsi="Arial"/>
          <w:spacing w:val="-3"/>
          <w:szCs w:val="20"/>
        </w:rPr>
        <w:t xml:space="preserve"> : Suivre toutes les femmes enceintes durant leur grossesse.   </w:t>
      </w:r>
    </w:p>
    <w:p w:rsidR="00794712" w:rsidRPr="00AC5F84" w:rsidRDefault="00794712" w:rsidP="009065A9">
      <w:pPr>
        <w:numPr>
          <w:ilvl w:val="0"/>
          <w:numId w:val="28"/>
        </w:numPr>
        <w:tabs>
          <w:tab w:val="left" w:pos="0"/>
          <w:tab w:val="num" w:pos="720"/>
          <w:tab w:val="num" w:pos="1260"/>
        </w:tabs>
        <w:suppressAutoHyphens/>
        <w:spacing w:line="360" w:lineRule="auto"/>
        <w:jc w:val="both"/>
        <w:rPr>
          <w:rFonts w:ascii="Arial" w:hAnsi="Arial"/>
          <w:spacing w:val="-3"/>
          <w:szCs w:val="20"/>
        </w:rPr>
      </w:pPr>
      <w:r w:rsidRPr="00AC5F84">
        <w:rPr>
          <w:rFonts w:ascii="Arial" w:hAnsi="Arial"/>
          <w:b/>
          <w:i/>
          <w:spacing w:val="-3"/>
          <w:szCs w:val="20"/>
        </w:rPr>
        <w:t>Par qui le travail doit être fait</w:t>
      </w:r>
      <w:r w:rsidRPr="00AC5F84">
        <w:rPr>
          <w:rFonts w:ascii="Arial" w:hAnsi="Arial"/>
          <w:spacing w:val="-3"/>
          <w:szCs w:val="20"/>
        </w:rPr>
        <w:t>, notamment les activités menées en collaboration et leur séquence. Il faut indiquer les institutions ou les personnes responsables de l'activité en précisant le rôle et la  responsabilité de chacune.</w:t>
      </w:r>
    </w:p>
    <w:p w:rsidR="00794712" w:rsidRPr="00AC5F84" w:rsidRDefault="00794712" w:rsidP="00794712">
      <w:pPr>
        <w:tabs>
          <w:tab w:val="left" w:pos="-720"/>
        </w:tabs>
        <w:suppressAutoHyphens/>
        <w:spacing w:line="360" w:lineRule="auto"/>
        <w:ind w:left="360"/>
        <w:jc w:val="both"/>
        <w:rPr>
          <w:rFonts w:ascii="Arial" w:hAnsi="Arial"/>
          <w:spacing w:val="-3"/>
          <w:szCs w:val="20"/>
        </w:rPr>
      </w:pPr>
      <w:r w:rsidRPr="00AC5F84">
        <w:rPr>
          <w:rFonts w:ascii="Arial" w:hAnsi="Arial"/>
          <w:b/>
          <w:spacing w:val="-3"/>
          <w:szCs w:val="20"/>
          <w:u w:val="single"/>
        </w:rPr>
        <w:t xml:space="preserve">Ex. </w:t>
      </w:r>
      <w:r w:rsidRPr="00AC5F84">
        <w:rPr>
          <w:rFonts w:ascii="Arial" w:hAnsi="Arial"/>
          <w:spacing w:val="-3"/>
          <w:szCs w:val="20"/>
        </w:rPr>
        <w:t>: Par les médecins de district, par les sages-femmes.</w:t>
      </w:r>
    </w:p>
    <w:p w:rsidR="00794712" w:rsidRPr="00AC5F84" w:rsidRDefault="00794712" w:rsidP="009065A9">
      <w:pPr>
        <w:numPr>
          <w:ilvl w:val="0"/>
          <w:numId w:val="28"/>
        </w:numPr>
        <w:tabs>
          <w:tab w:val="left" w:pos="0"/>
          <w:tab w:val="num" w:pos="720"/>
          <w:tab w:val="num" w:pos="1260"/>
        </w:tabs>
        <w:suppressAutoHyphens/>
        <w:spacing w:line="360" w:lineRule="auto"/>
        <w:jc w:val="both"/>
        <w:rPr>
          <w:rFonts w:ascii="Arial" w:hAnsi="Arial"/>
          <w:spacing w:val="-3"/>
          <w:szCs w:val="20"/>
        </w:rPr>
      </w:pPr>
      <w:r w:rsidRPr="00AC5F84">
        <w:rPr>
          <w:rFonts w:ascii="Arial" w:hAnsi="Arial"/>
          <w:b/>
          <w:i/>
          <w:spacing w:val="-3"/>
          <w:szCs w:val="20"/>
        </w:rPr>
        <w:t>Quand le travail doit être fait</w:t>
      </w:r>
      <w:r w:rsidRPr="00AC5F84">
        <w:rPr>
          <w:rFonts w:ascii="Arial" w:hAnsi="Arial"/>
          <w:spacing w:val="-3"/>
          <w:szCs w:val="20"/>
        </w:rPr>
        <w:t>, notamment la chronologie des étapes, les intervalles et les délais d'achèvement.</w:t>
      </w:r>
    </w:p>
    <w:p w:rsidR="00794712" w:rsidRPr="00AC5F84" w:rsidRDefault="00794712" w:rsidP="00794712">
      <w:pPr>
        <w:tabs>
          <w:tab w:val="left" w:pos="-720"/>
        </w:tabs>
        <w:suppressAutoHyphens/>
        <w:spacing w:line="360" w:lineRule="auto"/>
        <w:ind w:left="360"/>
        <w:jc w:val="both"/>
        <w:rPr>
          <w:rFonts w:ascii="Arial" w:hAnsi="Arial"/>
          <w:spacing w:val="-3"/>
          <w:szCs w:val="20"/>
        </w:rPr>
      </w:pPr>
      <w:r w:rsidRPr="00AC5F84">
        <w:rPr>
          <w:rFonts w:ascii="Arial" w:hAnsi="Arial"/>
          <w:b/>
          <w:spacing w:val="-3"/>
          <w:szCs w:val="20"/>
          <w:u w:val="single"/>
        </w:rPr>
        <w:t>Ex.</w:t>
      </w:r>
      <w:r w:rsidRPr="00AC5F84">
        <w:rPr>
          <w:rFonts w:ascii="Arial" w:hAnsi="Arial"/>
          <w:spacing w:val="-3"/>
          <w:szCs w:val="20"/>
        </w:rPr>
        <w:t xml:space="preserve"> : tous les jours ouvrables de la semaine et jusqu'à la fin de l'année X.</w:t>
      </w:r>
    </w:p>
    <w:p w:rsidR="00794712" w:rsidRPr="00AC5F84" w:rsidRDefault="00794712" w:rsidP="009065A9">
      <w:pPr>
        <w:numPr>
          <w:ilvl w:val="0"/>
          <w:numId w:val="28"/>
        </w:numPr>
        <w:tabs>
          <w:tab w:val="left" w:pos="0"/>
          <w:tab w:val="num" w:pos="720"/>
          <w:tab w:val="num" w:pos="1260"/>
        </w:tabs>
        <w:suppressAutoHyphens/>
        <w:spacing w:line="360" w:lineRule="auto"/>
        <w:jc w:val="both"/>
        <w:rPr>
          <w:rFonts w:ascii="Arial" w:hAnsi="Arial"/>
          <w:spacing w:val="-3"/>
          <w:szCs w:val="20"/>
        </w:rPr>
      </w:pPr>
      <w:r w:rsidRPr="00AC5F84">
        <w:rPr>
          <w:rFonts w:ascii="Arial" w:hAnsi="Arial"/>
          <w:b/>
          <w:i/>
          <w:spacing w:val="-3"/>
          <w:szCs w:val="20"/>
        </w:rPr>
        <w:t>Où le travail doit être fait</w:t>
      </w:r>
      <w:r w:rsidRPr="00AC5F84">
        <w:rPr>
          <w:rFonts w:ascii="Arial" w:hAnsi="Arial"/>
          <w:spacing w:val="-3"/>
          <w:szCs w:val="20"/>
        </w:rPr>
        <w:t xml:space="preserve">, en particulier s'il doit être exécuté en plus d'un endroit. </w:t>
      </w:r>
      <w:r w:rsidRPr="00AC5F84">
        <w:rPr>
          <w:rFonts w:ascii="Arial" w:hAnsi="Arial"/>
          <w:b/>
          <w:spacing w:val="-3"/>
          <w:szCs w:val="20"/>
          <w:u w:val="single"/>
        </w:rPr>
        <w:t>Ex.</w:t>
      </w:r>
      <w:r w:rsidRPr="00AC5F84">
        <w:rPr>
          <w:rFonts w:ascii="Arial" w:hAnsi="Arial"/>
          <w:spacing w:val="-3"/>
          <w:szCs w:val="20"/>
        </w:rPr>
        <w:t xml:space="preserve"> : dans tous les centres de santé et de promotion sociale.</w:t>
      </w:r>
    </w:p>
    <w:p w:rsidR="00794712" w:rsidRPr="00AC5F84" w:rsidRDefault="00794712" w:rsidP="009065A9">
      <w:pPr>
        <w:numPr>
          <w:ilvl w:val="0"/>
          <w:numId w:val="28"/>
        </w:numPr>
        <w:tabs>
          <w:tab w:val="left" w:pos="0"/>
          <w:tab w:val="num" w:pos="720"/>
          <w:tab w:val="num" w:pos="1260"/>
        </w:tabs>
        <w:suppressAutoHyphens/>
        <w:spacing w:line="360" w:lineRule="auto"/>
        <w:jc w:val="both"/>
        <w:rPr>
          <w:rFonts w:ascii="Arial" w:hAnsi="Arial"/>
          <w:spacing w:val="-3"/>
          <w:szCs w:val="20"/>
        </w:rPr>
      </w:pPr>
      <w:r w:rsidRPr="00AC5F84">
        <w:rPr>
          <w:rFonts w:ascii="Arial" w:hAnsi="Arial"/>
          <w:b/>
          <w:i/>
          <w:spacing w:val="-3"/>
          <w:szCs w:val="20"/>
        </w:rPr>
        <w:t>Comment il doit être fait</w:t>
      </w:r>
      <w:r w:rsidRPr="00AC5F84">
        <w:rPr>
          <w:rFonts w:ascii="Arial" w:hAnsi="Arial"/>
          <w:spacing w:val="-3"/>
          <w:szCs w:val="20"/>
        </w:rPr>
        <w:t>: énoncer les normes de performance quantitatives et qualitatives.</w:t>
      </w:r>
    </w:p>
    <w:p w:rsidR="00794712" w:rsidRPr="00AC5F84" w:rsidRDefault="00794712" w:rsidP="00794712">
      <w:pPr>
        <w:tabs>
          <w:tab w:val="left" w:pos="-720"/>
        </w:tabs>
        <w:suppressAutoHyphens/>
        <w:spacing w:line="360" w:lineRule="auto"/>
        <w:ind w:left="360"/>
        <w:jc w:val="both"/>
        <w:rPr>
          <w:rFonts w:ascii="Arial" w:hAnsi="Arial"/>
          <w:spacing w:val="-3"/>
          <w:szCs w:val="20"/>
        </w:rPr>
      </w:pPr>
      <w:r w:rsidRPr="00AC5F84">
        <w:rPr>
          <w:rFonts w:ascii="Arial" w:hAnsi="Arial"/>
          <w:b/>
          <w:spacing w:val="-3"/>
          <w:szCs w:val="20"/>
          <w:u w:val="single"/>
        </w:rPr>
        <w:t>Ex.</w:t>
      </w:r>
      <w:r w:rsidRPr="00AC5F84">
        <w:rPr>
          <w:rFonts w:ascii="Arial" w:hAnsi="Arial"/>
          <w:spacing w:val="-3"/>
          <w:szCs w:val="20"/>
        </w:rPr>
        <w:t xml:space="preserve"> : </w:t>
      </w:r>
      <w:r>
        <w:rPr>
          <w:rFonts w:ascii="Arial" w:hAnsi="Arial"/>
          <w:spacing w:val="-3"/>
          <w:szCs w:val="20"/>
        </w:rPr>
        <w:t>-</w:t>
      </w:r>
      <w:r w:rsidRPr="00AC5F84">
        <w:rPr>
          <w:rFonts w:ascii="Arial" w:hAnsi="Arial"/>
          <w:spacing w:val="-3"/>
          <w:szCs w:val="20"/>
        </w:rPr>
        <w:t xml:space="preserve"> utiliser pour vacciner chaque enfant une seringue à usage unique.</w:t>
      </w:r>
    </w:p>
    <w:p w:rsidR="00794712" w:rsidRPr="00AC5F84" w:rsidRDefault="00794712" w:rsidP="00794712">
      <w:pPr>
        <w:tabs>
          <w:tab w:val="left" w:pos="-720"/>
        </w:tabs>
        <w:suppressAutoHyphens/>
        <w:spacing w:line="360" w:lineRule="auto"/>
        <w:ind w:left="360"/>
        <w:jc w:val="both"/>
        <w:rPr>
          <w:rFonts w:ascii="Arial" w:hAnsi="Arial"/>
          <w:spacing w:val="-3"/>
          <w:szCs w:val="20"/>
        </w:rPr>
      </w:pPr>
      <w:r>
        <w:rPr>
          <w:rFonts w:ascii="Arial" w:hAnsi="Arial"/>
          <w:spacing w:val="-3"/>
          <w:szCs w:val="20"/>
        </w:rPr>
        <w:t xml:space="preserve">- </w:t>
      </w:r>
      <w:r w:rsidRPr="00AC5F84">
        <w:rPr>
          <w:rFonts w:ascii="Arial" w:hAnsi="Arial"/>
          <w:spacing w:val="-3"/>
          <w:szCs w:val="20"/>
        </w:rPr>
        <w:t>respecter un délai de 28 jours au moins entre deux injections de vaccin nécessitant plusieurs injections.</w:t>
      </w:r>
    </w:p>
    <w:p w:rsidR="00794712" w:rsidRPr="00AC5F84" w:rsidRDefault="00794712" w:rsidP="00794712">
      <w:pPr>
        <w:tabs>
          <w:tab w:val="left" w:pos="-720"/>
        </w:tabs>
        <w:suppressAutoHyphens/>
        <w:spacing w:line="360" w:lineRule="auto"/>
        <w:jc w:val="both"/>
        <w:rPr>
          <w:rFonts w:ascii="Arial" w:hAnsi="Arial"/>
          <w:spacing w:val="-3"/>
          <w:szCs w:val="20"/>
        </w:rPr>
      </w:pPr>
    </w:p>
    <w:p w:rsidR="00794712" w:rsidRPr="00AC5F84" w:rsidRDefault="00794712" w:rsidP="00794712">
      <w:pPr>
        <w:tabs>
          <w:tab w:val="left" w:pos="-720"/>
        </w:tabs>
        <w:suppressAutoHyphens/>
        <w:spacing w:line="360" w:lineRule="auto"/>
        <w:jc w:val="both"/>
        <w:rPr>
          <w:rFonts w:ascii="Arial" w:hAnsi="Arial"/>
          <w:spacing w:val="-3"/>
          <w:szCs w:val="20"/>
        </w:rPr>
      </w:pPr>
      <w:r w:rsidRPr="00AC5F84">
        <w:rPr>
          <w:rFonts w:ascii="Arial" w:hAnsi="Arial"/>
          <w:spacing w:val="-3"/>
          <w:szCs w:val="20"/>
        </w:rPr>
        <w:t>Le "comment" est l'élément central du plan. Il s'agit des éléments techniques du plan (éléments d'opération), par exemple les protocoles à suivre pour l'intervention, les horaires, les calendriers, le budget, etc. On évite ainsi les improvisations.</w:t>
      </w:r>
    </w:p>
    <w:p w:rsidR="00794712" w:rsidRPr="00AC5F84" w:rsidRDefault="00794712" w:rsidP="00794712">
      <w:pPr>
        <w:tabs>
          <w:tab w:val="left" w:pos="-720"/>
        </w:tabs>
        <w:suppressAutoHyphens/>
        <w:spacing w:line="360" w:lineRule="auto"/>
        <w:jc w:val="both"/>
        <w:rPr>
          <w:rFonts w:ascii="Arial" w:hAnsi="Arial"/>
          <w:spacing w:val="-3"/>
          <w:szCs w:val="20"/>
        </w:rPr>
      </w:pPr>
      <w:r w:rsidRPr="00AC5F84">
        <w:rPr>
          <w:rFonts w:ascii="Arial" w:hAnsi="Arial"/>
          <w:spacing w:val="-3"/>
          <w:szCs w:val="20"/>
        </w:rPr>
        <w:t>Ces détails (spécifications) aident à identifier le type et le nombre de ressources requises.</w:t>
      </w:r>
    </w:p>
    <w:p w:rsidR="00794712" w:rsidRPr="00AC5F84" w:rsidRDefault="00794712" w:rsidP="00794712">
      <w:pPr>
        <w:tabs>
          <w:tab w:val="left" w:pos="-720"/>
        </w:tabs>
        <w:suppressAutoHyphens/>
        <w:spacing w:line="360" w:lineRule="auto"/>
        <w:jc w:val="both"/>
        <w:rPr>
          <w:rFonts w:ascii="Arial" w:hAnsi="Arial"/>
          <w:spacing w:val="-3"/>
          <w:szCs w:val="20"/>
        </w:rPr>
      </w:pPr>
      <w:r w:rsidRPr="00AC5F84">
        <w:rPr>
          <w:rFonts w:ascii="Arial" w:hAnsi="Arial"/>
          <w:spacing w:val="-3"/>
          <w:szCs w:val="20"/>
        </w:rPr>
        <w:lastRenderedPageBreak/>
        <w:t>Plusieurs outils sont utilisés pour mieux organiser les activités. Il s’agit des outils d’ordonnancement. Les deux grandes familles de techniques d'ordonnancement sont :</w:t>
      </w:r>
    </w:p>
    <w:p w:rsidR="00794712" w:rsidRPr="00563C38" w:rsidRDefault="00794712" w:rsidP="009065A9">
      <w:pPr>
        <w:numPr>
          <w:ilvl w:val="0"/>
          <w:numId w:val="64"/>
        </w:numPr>
        <w:tabs>
          <w:tab w:val="left" w:pos="-720"/>
        </w:tabs>
        <w:suppressAutoHyphens/>
        <w:spacing w:line="360" w:lineRule="auto"/>
        <w:jc w:val="both"/>
        <w:rPr>
          <w:rFonts w:ascii="Arial" w:hAnsi="Arial"/>
          <w:spacing w:val="-3"/>
          <w:szCs w:val="20"/>
        </w:rPr>
      </w:pPr>
      <w:r w:rsidRPr="00563C38">
        <w:rPr>
          <w:rFonts w:ascii="Arial" w:hAnsi="Arial"/>
          <w:spacing w:val="-3"/>
          <w:szCs w:val="20"/>
        </w:rPr>
        <w:t>les méthodes de type diagramme à barres ou diagramme de Gantt. Il est le plus utilisé pour des projets qui ne sont pas trop complexes.</w:t>
      </w:r>
    </w:p>
    <w:p w:rsidR="00794712" w:rsidRPr="00563C38" w:rsidRDefault="00794712" w:rsidP="009065A9">
      <w:pPr>
        <w:numPr>
          <w:ilvl w:val="0"/>
          <w:numId w:val="64"/>
        </w:numPr>
        <w:tabs>
          <w:tab w:val="left" w:pos="-720"/>
        </w:tabs>
        <w:suppressAutoHyphens/>
        <w:spacing w:line="360" w:lineRule="auto"/>
        <w:jc w:val="both"/>
        <w:rPr>
          <w:rFonts w:ascii="Arial" w:hAnsi="Arial"/>
          <w:spacing w:val="-3"/>
          <w:szCs w:val="20"/>
        </w:rPr>
      </w:pPr>
      <w:r w:rsidRPr="00563C38">
        <w:rPr>
          <w:rFonts w:ascii="Arial" w:hAnsi="Arial"/>
          <w:spacing w:val="-3"/>
          <w:szCs w:val="20"/>
        </w:rPr>
        <w:t>les méthodes à chemin critique, comme le PERT (Programme Evaluation and Review Technique), le CPM (Critical Path Method).</w:t>
      </w:r>
    </w:p>
    <w:p w:rsidR="00794712" w:rsidRDefault="00794712" w:rsidP="00B32D98">
      <w:pPr>
        <w:tabs>
          <w:tab w:val="left" w:pos="-720"/>
        </w:tabs>
        <w:suppressAutoHyphens/>
        <w:spacing w:line="360" w:lineRule="auto"/>
        <w:jc w:val="both"/>
        <w:rPr>
          <w:rFonts w:ascii="Arial" w:hAnsi="Arial"/>
          <w:spacing w:val="-3"/>
          <w:szCs w:val="20"/>
        </w:rPr>
      </w:pPr>
      <w:r w:rsidRPr="00563C38">
        <w:rPr>
          <w:rFonts w:ascii="Arial" w:hAnsi="Arial"/>
          <w:spacing w:val="-3"/>
          <w:szCs w:val="20"/>
        </w:rPr>
        <w:t>Aussi, le chronogramme des activités permet de donner une synthèse des éléments en rapport avec l’activité (selon Schaffer).</w:t>
      </w:r>
    </w:p>
    <w:p w:rsidR="00B32D98" w:rsidRPr="00563C38" w:rsidRDefault="00B32D98" w:rsidP="00794712">
      <w:pPr>
        <w:tabs>
          <w:tab w:val="left" w:pos="-720"/>
        </w:tabs>
        <w:suppressAutoHyphens/>
        <w:spacing w:line="276" w:lineRule="auto"/>
        <w:jc w:val="both"/>
        <w:rPr>
          <w:rFonts w:ascii="Arial" w:hAnsi="Arial"/>
          <w:spacing w:val="-3"/>
          <w:szCs w:val="20"/>
        </w:rPr>
      </w:pPr>
    </w:p>
    <w:p w:rsidR="00794712" w:rsidRPr="00AC5F84" w:rsidRDefault="00794712" w:rsidP="00794712">
      <w:pPr>
        <w:tabs>
          <w:tab w:val="left" w:pos="-720"/>
        </w:tabs>
        <w:suppressAutoHyphens/>
        <w:spacing w:line="276" w:lineRule="auto"/>
        <w:jc w:val="both"/>
        <w:rPr>
          <w:rFonts w:ascii="Arial" w:hAnsi="Arial" w:cs="Arial"/>
          <w:b/>
        </w:rPr>
      </w:pPr>
      <w:r w:rsidRPr="00AC5F84">
        <w:rPr>
          <w:rFonts w:ascii="Arial" w:hAnsi="Arial"/>
          <w:color w:val="00B0F0"/>
          <w:spacing w:val="-3"/>
          <w:szCs w:val="20"/>
        </w:rPr>
        <w:t>.</w:t>
      </w:r>
      <w:r w:rsidR="0075603A">
        <w:rPr>
          <w:rFonts w:ascii="Arial" w:hAnsi="Arial" w:cs="Arial"/>
          <w:b/>
        </w:rPr>
        <w:t>1.3</w:t>
      </w:r>
      <w:r w:rsidR="00B32D98">
        <w:rPr>
          <w:rFonts w:ascii="Arial" w:hAnsi="Arial" w:cs="Arial"/>
          <w:b/>
        </w:rPr>
        <w:t xml:space="preserve">.4 </w:t>
      </w:r>
      <w:r w:rsidRPr="00AC5F84">
        <w:rPr>
          <w:rFonts w:ascii="Arial" w:hAnsi="Arial" w:cs="Arial"/>
          <w:b/>
        </w:rPr>
        <w:t>R</w:t>
      </w:r>
      <w:r w:rsidR="007376E2">
        <w:rPr>
          <w:rFonts w:ascii="Arial" w:hAnsi="Arial" w:cs="Arial"/>
          <w:b/>
        </w:rPr>
        <w:t>essources</w:t>
      </w:r>
    </w:p>
    <w:p w:rsidR="00794712" w:rsidRPr="00AC5F84" w:rsidRDefault="00794712" w:rsidP="00794712">
      <w:pPr>
        <w:tabs>
          <w:tab w:val="left" w:pos="-720"/>
        </w:tabs>
        <w:suppressAutoHyphens/>
        <w:spacing w:line="360" w:lineRule="auto"/>
        <w:jc w:val="both"/>
        <w:rPr>
          <w:rFonts w:ascii="Arial" w:hAnsi="Arial"/>
          <w:spacing w:val="-3"/>
        </w:rPr>
      </w:pPr>
      <w:r w:rsidRPr="00AC5F84">
        <w:rPr>
          <w:rFonts w:ascii="Arial" w:hAnsi="Arial"/>
          <w:spacing w:val="-3"/>
        </w:rPr>
        <w:t>Ce sont les moyens nécessaires pour exécuter les activités afin de produire les services permettant d'atteindre les objectifs. C’est surtout l'</w:t>
      </w:r>
      <w:r w:rsidRPr="00AC5F84">
        <w:rPr>
          <w:rFonts w:ascii="Arial" w:hAnsi="Arial"/>
          <w:i/>
          <w:spacing w:val="-3"/>
          <w:u w:val="single"/>
        </w:rPr>
        <w:t>écart</w:t>
      </w:r>
      <w:r w:rsidRPr="00AC5F84">
        <w:rPr>
          <w:rFonts w:ascii="Arial" w:hAnsi="Arial"/>
          <w:spacing w:val="-3"/>
        </w:rPr>
        <w:t xml:space="preserve"> entre les ressources actuelles et les ressources requises qui intéresse le planificateur.</w:t>
      </w:r>
    </w:p>
    <w:p w:rsidR="00794712" w:rsidRPr="00AC5F84" w:rsidRDefault="00794712" w:rsidP="00794712">
      <w:pPr>
        <w:tabs>
          <w:tab w:val="left" w:pos="-720"/>
        </w:tabs>
        <w:suppressAutoHyphens/>
        <w:spacing w:line="360" w:lineRule="auto"/>
        <w:jc w:val="both"/>
        <w:rPr>
          <w:rFonts w:ascii="Arial" w:hAnsi="Arial"/>
          <w:spacing w:val="-3"/>
        </w:rPr>
      </w:pPr>
      <w:r w:rsidRPr="00AC5F84">
        <w:rPr>
          <w:rFonts w:ascii="Arial" w:hAnsi="Arial"/>
          <w:spacing w:val="-3"/>
        </w:rPr>
        <w:t>On distingue les ressources humaines, matérielles et financières. Lorsque l'on parle des ressources engagées dans l'exécution d'un plan, on ajoute les processus, la technologie et le temps. Il faut distinguer les ressources indispensables aux prestations de santé et les ressources contribuant à l'état de santé.</w:t>
      </w:r>
    </w:p>
    <w:p w:rsidR="00794712" w:rsidRPr="00AC5F84" w:rsidRDefault="00794712" w:rsidP="00794712">
      <w:pPr>
        <w:spacing w:line="360" w:lineRule="auto"/>
        <w:rPr>
          <w:bCs/>
          <w:spacing w:val="-3"/>
        </w:rPr>
      </w:pPr>
    </w:p>
    <w:p w:rsidR="00794712" w:rsidRPr="00AC5F84" w:rsidRDefault="00794712" w:rsidP="009065A9">
      <w:pPr>
        <w:pStyle w:val="Corpsdetexte2"/>
        <w:numPr>
          <w:ilvl w:val="0"/>
          <w:numId w:val="30"/>
        </w:numPr>
        <w:tabs>
          <w:tab w:val="left" w:pos="-720"/>
        </w:tabs>
        <w:suppressAutoHyphens/>
        <w:spacing w:line="360" w:lineRule="auto"/>
        <w:jc w:val="both"/>
        <w:rPr>
          <w:rFonts w:ascii="Arial" w:hAnsi="Arial"/>
          <w:b/>
          <w:spacing w:val="-3"/>
        </w:rPr>
      </w:pPr>
      <w:r w:rsidRPr="00AC5F84">
        <w:rPr>
          <w:rFonts w:ascii="Arial" w:hAnsi="Arial"/>
          <w:b/>
          <w:spacing w:val="-3"/>
        </w:rPr>
        <w:t>Ressources humaines</w:t>
      </w:r>
    </w:p>
    <w:p w:rsidR="00794712" w:rsidRPr="00E34C95" w:rsidRDefault="00794712" w:rsidP="00794712">
      <w:pPr>
        <w:tabs>
          <w:tab w:val="left" w:pos="-720"/>
        </w:tabs>
        <w:suppressAutoHyphens/>
        <w:spacing w:line="360" w:lineRule="auto"/>
        <w:jc w:val="both"/>
        <w:rPr>
          <w:rFonts w:ascii="Arial" w:hAnsi="Arial"/>
          <w:b/>
          <w:spacing w:val="-3"/>
        </w:rPr>
      </w:pPr>
      <w:r w:rsidRPr="00AC5F84">
        <w:rPr>
          <w:rFonts w:ascii="Arial" w:hAnsi="Arial"/>
          <w:spacing w:val="-3"/>
        </w:rPr>
        <w:t>Il faut étudier les effectifs requis (en qualité et en quantité), l'organisation de l'équipe de santé, compte tenu des possibilités de formation du personnel.</w:t>
      </w:r>
    </w:p>
    <w:p w:rsidR="007376E2" w:rsidRDefault="00794712" w:rsidP="007376E2">
      <w:pPr>
        <w:tabs>
          <w:tab w:val="left" w:pos="-720"/>
        </w:tabs>
        <w:suppressAutoHyphens/>
        <w:spacing w:line="360" w:lineRule="auto"/>
        <w:rPr>
          <w:rFonts w:ascii="Arial" w:hAnsi="Arial"/>
          <w:b/>
          <w:spacing w:val="-3"/>
        </w:rPr>
      </w:pPr>
      <w:r w:rsidRPr="00AC5F84">
        <w:rPr>
          <w:rFonts w:ascii="Arial" w:hAnsi="Arial"/>
          <w:spacing w:val="-3"/>
        </w:rPr>
        <w:t xml:space="preserve">En ce qui concerne les ressources humaines, on utilise des normes pour faciliter le processus de planification (Ex: un médecin pour 10 000 habitants) ; mais cette méthode ne tient pas compte des variations, parfois importantes, dans les caractéristiques et la </w:t>
      </w:r>
      <w:r>
        <w:rPr>
          <w:rFonts w:ascii="Arial" w:hAnsi="Arial"/>
          <w:spacing w:val="-3"/>
        </w:rPr>
        <w:t>d</w:t>
      </w:r>
      <w:r w:rsidRPr="00AC5F84">
        <w:rPr>
          <w:rFonts w:ascii="Arial" w:hAnsi="Arial"/>
          <w:spacing w:val="-3"/>
        </w:rPr>
        <w:t>istribution des populations.</w:t>
      </w:r>
    </w:p>
    <w:p w:rsidR="00794712" w:rsidRPr="00AC5F84" w:rsidRDefault="00794712" w:rsidP="007376E2">
      <w:pPr>
        <w:pStyle w:val="Corpsdetexte2"/>
        <w:numPr>
          <w:ilvl w:val="0"/>
          <w:numId w:val="30"/>
        </w:numPr>
        <w:tabs>
          <w:tab w:val="left" w:pos="-720"/>
        </w:tabs>
        <w:suppressAutoHyphens/>
        <w:spacing w:line="360" w:lineRule="auto"/>
        <w:jc w:val="both"/>
        <w:rPr>
          <w:rFonts w:ascii="Arial" w:hAnsi="Arial"/>
          <w:b/>
          <w:spacing w:val="-3"/>
        </w:rPr>
      </w:pPr>
      <w:bookmarkStart w:id="51" w:name="_Toc521384400"/>
      <w:bookmarkStart w:id="52" w:name="_Toc523801291"/>
      <w:bookmarkStart w:id="53" w:name="_Toc178138863"/>
      <w:r w:rsidRPr="00AC5F84">
        <w:rPr>
          <w:rFonts w:ascii="Arial" w:hAnsi="Arial"/>
          <w:b/>
          <w:spacing w:val="-3"/>
        </w:rPr>
        <w:t>Ressources matérielles</w:t>
      </w:r>
      <w:bookmarkEnd w:id="51"/>
      <w:bookmarkEnd w:id="52"/>
      <w:bookmarkEnd w:id="53"/>
    </w:p>
    <w:p w:rsidR="00794712" w:rsidRPr="00AC5F84" w:rsidRDefault="00794712" w:rsidP="00794712">
      <w:pPr>
        <w:tabs>
          <w:tab w:val="left" w:pos="-720"/>
        </w:tabs>
        <w:suppressAutoHyphens/>
        <w:spacing w:line="276" w:lineRule="auto"/>
        <w:jc w:val="both"/>
        <w:rPr>
          <w:rFonts w:ascii="Arial" w:hAnsi="Arial"/>
          <w:b/>
          <w:spacing w:val="-3"/>
        </w:rPr>
      </w:pPr>
      <w:r w:rsidRPr="00AC5F84">
        <w:rPr>
          <w:rFonts w:ascii="Arial" w:hAnsi="Arial"/>
          <w:spacing w:val="-3"/>
        </w:rPr>
        <w:t>Il s'agit des locaux, du matériel technique et de la logistique indispensables pour exécuter les activités. Il faut ajouter diverses fournitures y compris les médicaments et les consommables médicaux</w:t>
      </w:r>
      <w:r w:rsidRPr="00AC5F84">
        <w:rPr>
          <w:rFonts w:ascii="Arial" w:hAnsi="Arial"/>
          <w:b/>
          <w:spacing w:val="-3"/>
        </w:rPr>
        <w:t>.</w:t>
      </w:r>
    </w:p>
    <w:p w:rsidR="00794712" w:rsidRPr="00AC5F84" w:rsidRDefault="00794712" w:rsidP="00794712">
      <w:pPr>
        <w:tabs>
          <w:tab w:val="left" w:pos="-720"/>
        </w:tabs>
        <w:suppressAutoHyphens/>
        <w:spacing w:line="360" w:lineRule="auto"/>
        <w:jc w:val="both"/>
        <w:rPr>
          <w:rFonts w:ascii="Arial" w:hAnsi="Arial"/>
          <w:spacing w:val="-3"/>
        </w:rPr>
      </w:pPr>
      <w:r w:rsidRPr="00AC5F84">
        <w:rPr>
          <w:rFonts w:ascii="Arial" w:hAnsi="Arial"/>
          <w:spacing w:val="-3"/>
        </w:rPr>
        <w:t>Dans le domaine de la santé, on parle de :</w:t>
      </w:r>
    </w:p>
    <w:p w:rsidR="00794712" w:rsidRPr="00AC5F84" w:rsidRDefault="00794712" w:rsidP="009065A9">
      <w:pPr>
        <w:numPr>
          <w:ilvl w:val="0"/>
          <w:numId w:val="29"/>
        </w:numPr>
        <w:tabs>
          <w:tab w:val="clear" w:pos="900"/>
          <w:tab w:val="left" w:pos="-720"/>
          <w:tab w:val="num" w:pos="360"/>
        </w:tabs>
        <w:suppressAutoHyphens/>
        <w:spacing w:line="360" w:lineRule="auto"/>
        <w:ind w:left="360"/>
        <w:jc w:val="both"/>
        <w:rPr>
          <w:rFonts w:ascii="Arial" w:hAnsi="Arial"/>
          <w:spacing w:val="-3"/>
          <w:szCs w:val="20"/>
        </w:rPr>
      </w:pPr>
      <w:r w:rsidRPr="00AC5F84">
        <w:rPr>
          <w:rFonts w:ascii="Arial" w:hAnsi="Arial"/>
          <w:spacing w:val="-3"/>
          <w:szCs w:val="20"/>
        </w:rPr>
        <w:t>Gros matériel lorsque sa durée de vie est supérieure à 5 ans.</w:t>
      </w:r>
    </w:p>
    <w:p w:rsidR="00794712" w:rsidRPr="00AC5F84" w:rsidRDefault="00794712" w:rsidP="009065A9">
      <w:pPr>
        <w:numPr>
          <w:ilvl w:val="0"/>
          <w:numId w:val="29"/>
        </w:numPr>
        <w:tabs>
          <w:tab w:val="clear" w:pos="900"/>
          <w:tab w:val="left" w:pos="-720"/>
          <w:tab w:val="num" w:pos="360"/>
        </w:tabs>
        <w:suppressAutoHyphens/>
        <w:spacing w:line="360" w:lineRule="auto"/>
        <w:ind w:left="360"/>
        <w:jc w:val="both"/>
        <w:rPr>
          <w:rFonts w:ascii="Arial" w:hAnsi="Arial"/>
          <w:spacing w:val="-3"/>
          <w:szCs w:val="20"/>
        </w:rPr>
      </w:pPr>
      <w:r w:rsidRPr="00AC5F84">
        <w:rPr>
          <w:rFonts w:ascii="Arial" w:hAnsi="Arial"/>
          <w:spacing w:val="-3"/>
          <w:szCs w:val="20"/>
        </w:rPr>
        <w:t>Petit matériel si sa durée de vie est inférieure à 2 ans.</w:t>
      </w:r>
    </w:p>
    <w:p w:rsidR="00794712" w:rsidRPr="00AC5F84" w:rsidRDefault="00794712" w:rsidP="009065A9">
      <w:pPr>
        <w:numPr>
          <w:ilvl w:val="0"/>
          <w:numId w:val="29"/>
        </w:numPr>
        <w:tabs>
          <w:tab w:val="clear" w:pos="900"/>
          <w:tab w:val="left" w:pos="-720"/>
          <w:tab w:val="num" w:pos="360"/>
        </w:tabs>
        <w:suppressAutoHyphens/>
        <w:spacing w:line="360" w:lineRule="auto"/>
        <w:ind w:left="360"/>
        <w:jc w:val="both"/>
        <w:rPr>
          <w:rFonts w:ascii="Arial" w:hAnsi="Arial"/>
          <w:spacing w:val="-3"/>
          <w:szCs w:val="20"/>
        </w:rPr>
      </w:pPr>
      <w:r w:rsidRPr="00AC5F84">
        <w:rPr>
          <w:rFonts w:ascii="Arial" w:hAnsi="Arial"/>
          <w:spacing w:val="-3"/>
          <w:szCs w:val="20"/>
        </w:rPr>
        <w:t>Consommable si l'objet de la dépense se renouvelle en moins d'un an.</w:t>
      </w:r>
    </w:p>
    <w:p w:rsidR="00794712" w:rsidRPr="00AC5F84" w:rsidRDefault="00794712" w:rsidP="00794712">
      <w:pPr>
        <w:tabs>
          <w:tab w:val="left" w:pos="-720"/>
        </w:tabs>
        <w:suppressAutoHyphens/>
        <w:spacing w:line="360" w:lineRule="auto"/>
        <w:ind w:left="360"/>
        <w:jc w:val="both"/>
        <w:rPr>
          <w:rFonts w:ascii="Arial" w:hAnsi="Arial"/>
          <w:spacing w:val="-3"/>
          <w:szCs w:val="20"/>
        </w:rPr>
      </w:pPr>
    </w:p>
    <w:p w:rsidR="00794712" w:rsidRPr="00AC5F84" w:rsidRDefault="00794712" w:rsidP="009065A9">
      <w:pPr>
        <w:pStyle w:val="Corpsdetexte2"/>
        <w:numPr>
          <w:ilvl w:val="0"/>
          <w:numId w:val="30"/>
        </w:numPr>
        <w:tabs>
          <w:tab w:val="left" w:pos="-720"/>
        </w:tabs>
        <w:suppressAutoHyphens/>
        <w:spacing w:line="360" w:lineRule="auto"/>
        <w:jc w:val="both"/>
        <w:rPr>
          <w:rFonts w:ascii="Arial" w:hAnsi="Arial"/>
          <w:b/>
          <w:spacing w:val="-3"/>
        </w:rPr>
      </w:pPr>
      <w:bookmarkStart w:id="54" w:name="_Toc521384401"/>
      <w:bookmarkStart w:id="55" w:name="_Toc523801292"/>
      <w:bookmarkStart w:id="56" w:name="_Toc178138864"/>
      <w:r w:rsidRPr="00AC5F84">
        <w:rPr>
          <w:rFonts w:ascii="Arial" w:hAnsi="Arial"/>
          <w:b/>
          <w:spacing w:val="-3"/>
        </w:rPr>
        <w:lastRenderedPageBreak/>
        <w:t>Ressources financières</w:t>
      </w:r>
      <w:bookmarkEnd w:id="54"/>
      <w:bookmarkEnd w:id="55"/>
      <w:bookmarkEnd w:id="56"/>
    </w:p>
    <w:p w:rsidR="00794712" w:rsidRPr="00AC5F84" w:rsidRDefault="00794712" w:rsidP="00794712">
      <w:pPr>
        <w:tabs>
          <w:tab w:val="left" w:pos="-720"/>
        </w:tabs>
        <w:suppressAutoHyphens/>
        <w:spacing w:line="360" w:lineRule="auto"/>
        <w:jc w:val="both"/>
        <w:rPr>
          <w:rFonts w:ascii="Arial" w:hAnsi="Arial"/>
          <w:spacing w:val="-3"/>
        </w:rPr>
      </w:pPr>
      <w:r w:rsidRPr="00AC5F84">
        <w:rPr>
          <w:rFonts w:ascii="Arial" w:hAnsi="Arial"/>
          <w:spacing w:val="-3"/>
        </w:rPr>
        <w:t>L'estimation du coût des ressources à affecter à chaque activité doit être minutieuse. Le coût total des ressources constitue le budget estimatif.</w:t>
      </w:r>
    </w:p>
    <w:p w:rsidR="00794712" w:rsidRPr="00AC5F84" w:rsidRDefault="00794712" w:rsidP="00794712">
      <w:pPr>
        <w:tabs>
          <w:tab w:val="left" w:pos="-720"/>
        </w:tabs>
        <w:suppressAutoHyphens/>
        <w:spacing w:line="360" w:lineRule="auto"/>
        <w:jc w:val="both"/>
        <w:rPr>
          <w:rFonts w:ascii="Arial" w:hAnsi="Arial"/>
          <w:spacing w:val="-3"/>
        </w:rPr>
      </w:pPr>
      <w:r w:rsidRPr="00AC5F84">
        <w:rPr>
          <w:rFonts w:ascii="Arial" w:hAnsi="Arial"/>
          <w:spacing w:val="-3"/>
        </w:rPr>
        <w:t>On distingue deux grands types de coûts :</w:t>
      </w:r>
    </w:p>
    <w:p w:rsidR="00794712" w:rsidRPr="00AC5F84" w:rsidRDefault="00794712" w:rsidP="009065A9">
      <w:pPr>
        <w:numPr>
          <w:ilvl w:val="0"/>
          <w:numId w:val="29"/>
        </w:numPr>
        <w:tabs>
          <w:tab w:val="clear" w:pos="900"/>
          <w:tab w:val="left" w:pos="-720"/>
          <w:tab w:val="num" w:pos="360"/>
        </w:tabs>
        <w:suppressAutoHyphens/>
        <w:spacing w:line="360" w:lineRule="auto"/>
        <w:ind w:left="360"/>
        <w:jc w:val="both"/>
        <w:rPr>
          <w:rFonts w:ascii="Arial" w:hAnsi="Arial"/>
          <w:spacing w:val="-3"/>
          <w:szCs w:val="20"/>
        </w:rPr>
      </w:pPr>
      <w:r w:rsidRPr="00AC5F84">
        <w:rPr>
          <w:rFonts w:ascii="Arial" w:hAnsi="Arial"/>
          <w:spacing w:val="-3"/>
          <w:szCs w:val="20"/>
        </w:rPr>
        <w:t xml:space="preserve">les coûts de fonctionnement ;          </w:t>
      </w:r>
    </w:p>
    <w:p w:rsidR="00794712" w:rsidRPr="00AC5F84" w:rsidRDefault="00794712" w:rsidP="009065A9">
      <w:pPr>
        <w:numPr>
          <w:ilvl w:val="0"/>
          <w:numId w:val="29"/>
        </w:numPr>
        <w:tabs>
          <w:tab w:val="clear" w:pos="900"/>
          <w:tab w:val="left" w:pos="-720"/>
          <w:tab w:val="num" w:pos="360"/>
        </w:tabs>
        <w:suppressAutoHyphens/>
        <w:spacing w:line="360" w:lineRule="auto"/>
        <w:ind w:left="360"/>
        <w:jc w:val="both"/>
        <w:rPr>
          <w:rFonts w:ascii="Arial" w:hAnsi="Arial"/>
          <w:spacing w:val="-3"/>
          <w:szCs w:val="20"/>
        </w:rPr>
      </w:pPr>
      <w:r w:rsidRPr="00AC5F84">
        <w:rPr>
          <w:rFonts w:ascii="Arial" w:hAnsi="Arial"/>
          <w:spacing w:val="-3"/>
          <w:szCs w:val="20"/>
        </w:rPr>
        <w:t>les coûts d'investissement</w:t>
      </w:r>
    </w:p>
    <w:p w:rsidR="00794712" w:rsidRPr="00AC5F84" w:rsidRDefault="00794712" w:rsidP="00794712">
      <w:pPr>
        <w:pStyle w:val="Textedenotedefin"/>
        <w:spacing w:line="360" w:lineRule="auto"/>
        <w:jc w:val="both"/>
        <w:rPr>
          <w:rFonts w:ascii="Arial" w:hAnsi="Arial"/>
          <w:spacing w:val="-3"/>
        </w:rPr>
      </w:pPr>
      <w:r w:rsidRPr="00AC5F84">
        <w:rPr>
          <w:rFonts w:ascii="Arial" w:hAnsi="Arial"/>
          <w:spacing w:val="-3"/>
        </w:rPr>
        <w:t xml:space="preserve">On parle de </w:t>
      </w:r>
      <w:r w:rsidRPr="00AC5F84">
        <w:rPr>
          <w:rFonts w:ascii="Arial" w:hAnsi="Arial"/>
          <w:spacing w:val="-3"/>
          <w:u w:val="single"/>
        </w:rPr>
        <w:t>coût de fonctionnement</w:t>
      </w:r>
      <w:r w:rsidRPr="00AC5F84">
        <w:rPr>
          <w:rFonts w:ascii="Arial" w:hAnsi="Arial"/>
          <w:spacing w:val="-3"/>
        </w:rPr>
        <w:t xml:space="preserve"> lorsque l'objet de la dépense se renouvelle sur une durée inférieure ou égale à un an (on doit acheter ces objets plusieurs fois dans l'année ou tout au moins une fois). On parle de dépenses de fonctionnement en comptabilité publique et de dépenses d'exploitation en comptabilité privée.</w:t>
      </w:r>
    </w:p>
    <w:p w:rsidR="00794712" w:rsidRDefault="00794712" w:rsidP="00794712">
      <w:pPr>
        <w:pStyle w:val="Textedenotedefin"/>
        <w:spacing w:line="360" w:lineRule="auto"/>
        <w:jc w:val="both"/>
        <w:rPr>
          <w:rFonts w:ascii="Arial" w:hAnsi="Arial"/>
        </w:rPr>
      </w:pPr>
      <w:r w:rsidRPr="00AC5F84">
        <w:rPr>
          <w:rFonts w:ascii="Arial" w:hAnsi="Arial"/>
        </w:rPr>
        <w:t xml:space="preserve">On parle de </w:t>
      </w:r>
      <w:r w:rsidRPr="00AC5F84">
        <w:rPr>
          <w:rFonts w:ascii="Arial" w:hAnsi="Arial"/>
          <w:u w:val="single"/>
        </w:rPr>
        <w:t>coût d'investissement</w:t>
      </w:r>
      <w:r w:rsidRPr="00AC5F84">
        <w:rPr>
          <w:rFonts w:ascii="Arial" w:hAnsi="Arial"/>
        </w:rPr>
        <w:t xml:space="preserve"> (d’immobilisation) lorsque l'objet de la dépense se renouvelle sur une périodicité supérieure à un an.</w:t>
      </w:r>
    </w:p>
    <w:p w:rsidR="00794712" w:rsidRDefault="00794712" w:rsidP="00794712">
      <w:pPr>
        <w:pStyle w:val="Textedenotedefin"/>
        <w:jc w:val="both"/>
        <w:rPr>
          <w:rFonts w:ascii="Arial" w:hAnsi="Arial"/>
        </w:rPr>
      </w:pPr>
    </w:p>
    <w:p w:rsidR="00794712" w:rsidRPr="00F23B6F" w:rsidRDefault="00794712" w:rsidP="009065A9">
      <w:pPr>
        <w:pStyle w:val="Corpsdetexte2"/>
        <w:numPr>
          <w:ilvl w:val="0"/>
          <w:numId w:val="30"/>
        </w:numPr>
        <w:tabs>
          <w:tab w:val="left" w:pos="-720"/>
        </w:tabs>
        <w:suppressAutoHyphens/>
        <w:spacing w:line="276" w:lineRule="auto"/>
        <w:jc w:val="both"/>
        <w:rPr>
          <w:rFonts w:ascii="Arial" w:hAnsi="Arial"/>
          <w:b/>
          <w:color w:val="FF0000"/>
          <w:spacing w:val="-3"/>
        </w:rPr>
      </w:pPr>
      <w:r w:rsidRPr="00F23B6F">
        <w:rPr>
          <w:rFonts w:ascii="Arial" w:hAnsi="Arial"/>
          <w:b/>
          <w:color w:val="FF0000"/>
          <w:spacing w:val="-3"/>
        </w:rPr>
        <w:t>Le temps</w:t>
      </w:r>
      <w:r>
        <w:rPr>
          <w:rFonts w:ascii="Arial" w:hAnsi="Arial"/>
          <w:b/>
          <w:color w:val="FF0000"/>
          <w:spacing w:val="-3"/>
        </w:rPr>
        <w:t> </w:t>
      </w:r>
    </w:p>
    <w:p w:rsidR="00794712" w:rsidRDefault="00794712" w:rsidP="008D3047">
      <w:pPr>
        <w:rPr>
          <w:b/>
          <w:color w:val="FF0000"/>
          <w:lang w:val="pt-PT"/>
        </w:rPr>
      </w:pPr>
    </w:p>
    <w:p w:rsidR="00794712" w:rsidRDefault="00794712" w:rsidP="008D3047">
      <w:pPr>
        <w:rPr>
          <w:b/>
          <w:color w:val="FF0000"/>
          <w:lang w:val="pt-PT"/>
        </w:rPr>
      </w:pPr>
    </w:p>
    <w:p w:rsidR="00794712" w:rsidRDefault="00794712" w:rsidP="008D3047">
      <w:pPr>
        <w:rPr>
          <w:b/>
          <w:color w:val="FF0000"/>
          <w:lang w:val="pt-PT"/>
        </w:rPr>
      </w:pPr>
    </w:p>
    <w:p w:rsidR="00794712" w:rsidRDefault="00794712" w:rsidP="008D3047">
      <w:pPr>
        <w:rPr>
          <w:b/>
          <w:color w:val="FF0000"/>
          <w:lang w:val="pt-PT"/>
        </w:rPr>
      </w:pPr>
    </w:p>
    <w:p w:rsidR="00794712" w:rsidRDefault="00794712" w:rsidP="008D3047">
      <w:pPr>
        <w:rPr>
          <w:b/>
          <w:color w:val="FF0000"/>
          <w:lang w:val="pt-PT"/>
        </w:rPr>
      </w:pPr>
    </w:p>
    <w:p w:rsidR="00794712" w:rsidRDefault="00794712" w:rsidP="008D3047">
      <w:pPr>
        <w:rPr>
          <w:b/>
          <w:color w:val="FF0000"/>
          <w:lang w:val="pt-PT"/>
        </w:rPr>
      </w:pPr>
    </w:p>
    <w:p w:rsidR="00794712" w:rsidRDefault="00794712" w:rsidP="008D3047">
      <w:pPr>
        <w:rPr>
          <w:b/>
          <w:color w:val="FF0000"/>
          <w:lang w:val="pt-PT"/>
        </w:rPr>
      </w:pPr>
    </w:p>
    <w:p w:rsidR="00794712" w:rsidRDefault="00794712" w:rsidP="008D3047">
      <w:pPr>
        <w:rPr>
          <w:b/>
          <w:color w:val="FF0000"/>
          <w:lang w:val="pt-PT"/>
        </w:rPr>
      </w:pPr>
    </w:p>
    <w:p w:rsidR="00794712" w:rsidRDefault="00794712" w:rsidP="008D3047">
      <w:pPr>
        <w:rPr>
          <w:b/>
          <w:color w:val="FF0000"/>
          <w:lang w:val="pt-PT"/>
        </w:rPr>
      </w:pPr>
    </w:p>
    <w:p w:rsidR="008048DF" w:rsidRDefault="008048DF" w:rsidP="008D3047">
      <w:pPr>
        <w:rPr>
          <w:b/>
          <w:color w:val="FF0000"/>
          <w:lang w:val="pt-PT"/>
        </w:rPr>
      </w:pPr>
    </w:p>
    <w:p w:rsidR="008048DF" w:rsidRDefault="008048DF" w:rsidP="008D3047">
      <w:pPr>
        <w:rPr>
          <w:b/>
          <w:color w:val="FF0000"/>
          <w:lang w:val="pt-PT"/>
        </w:rPr>
      </w:pPr>
    </w:p>
    <w:p w:rsidR="008048DF" w:rsidRDefault="008048DF" w:rsidP="008D3047">
      <w:pPr>
        <w:rPr>
          <w:b/>
          <w:color w:val="FF0000"/>
          <w:lang w:val="pt-PT"/>
        </w:rPr>
      </w:pPr>
    </w:p>
    <w:p w:rsidR="008048DF" w:rsidRDefault="008048DF" w:rsidP="008D3047">
      <w:pPr>
        <w:rPr>
          <w:b/>
          <w:color w:val="FF0000"/>
          <w:lang w:val="pt-PT"/>
        </w:rPr>
      </w:pPr>
    </w:p>
    <w:p w:rsidR="008048DF" w:rsidRDefault="008048DF" w:rsidP="008D3047">
      <w:pPr>
        <w:rPr>
          <w:b/>
          <w:color w:val="FF0000"/>
          <w:lang w:val="pt-PT"/>
        </w:rPr>
      </w:pPr>
    </w:p>
    <w:p w:rsidR="008048DF" w:rsidRDefault="008048DF" w:rsidP="008D3047">
      <w:pPr>
        <w:rPr>
          <w:b/>
          <w:color w:val="FF0000"/>
          <w:lang w:val="pt-PT"/>
        </w:rPr>
      </w:pPr>
    </w:p>
    <w:p w:rsidR="008048DF" w:rsidRDefault="008048DF" w:rsidP="008D3047">
      <w:pPr>
        <w:rPr>
          <w:b/>
          <w:color w:val="FF0000"/>
          <w:lang w:val="pt-PT"/>
        </w:rPr>
      </w:pPr>
    </w:p>
    <w:p w:rsidR="008048DF" w:rsidRDefault="008048DF" w:rsidP="008D3047">
      <w:pPr>
        <w:rPr>
          <w:b/>
          <w:color w:val="FF0000"/>
          <w:lang w:val="pt-PT"/>
        </w:rPr>
      </w:pPr>
    </w:p>
    <w:p w:rsidR="008048DF" w:rsidRDefault="008048DF" w:rsidP="008D3047">
      <w:pPr>
        <w:rPr>
          <w:b/>
          <w:color w:val="FF0000"/>
          <w:lang w:val="pt-PT"/>
        </w:rPr>
      </w:pPr>
    </w:p>
    <w:p w:rsidR="008048DF" w:rsidRDefault="008048DF" w:rsidP="008D3047">
      <w:pPr>
        <w:rPr>
          <w:b/>
          <w:color w:val="FF0000"/>
          <w:lang w:val="pt-PT"/>
        </w:rPr>
      </w:pPr>
    </w:p>
    <w:p w:rsidR="008048DF" w:rsidRDefault="008048DF" w:rsidP="008D3047">
      <w:pPr>
        <w:rPr>
          <w:b/>
          <w:color w:val="FF0000"/>
          <w:lang w:val="pt-PT"/>
        </w:rPr>
      </w:pPr>
    </w:p>
    <w:p w:rsidR="00794712" w:rsidRDefault="00794712" w:rsidP="008D3047">
      <w:pPr>
        <w:rPr>
          <w:b/>
          <w:color w:val="FF0000"/>
          <w:lang w:val="pt-PT"/>
        </w:rPr>
      </w:pPr>
    </w:p>
    <w:p w:rsidR="00794712" w:rsidRDefault="00794712" w:rsidP="008D3047">
      <w:pPr>
        <w:rPr>
          <w:b/>
          <w:color w:val="FF0000"/>
          <w:lang w:val="pt-PT"/>
        </w:rPr>
      </w:pPr>
    </w:p>
    <w:p w:rsidR="00794712" w:rsidRDefault="00794712" w:rsidP="008D3047">
      <w:pPr>
        <w:rPr>
          <w:b/>
          <w:color w:val="FF0000"/>
          <w:lang w:val="pt-PT"/>
        </w:rPr>
      </w:pPr>
    </w:p>
    <w:p w:rsidR="00FD1890" w:rsidRPr="00DD7A6C" w:rsidRDefault="00794712" w:rsidP="00F23B6F">
      <w:pPr>
        <w:pStyle w:val="Titre1"/>
        <w:pBdr>
          <w:top w:val="thinThickLargeGap" w:sz="18" w:space="31" w:color="auto"/>
          <w:left w:val="thinThickLargeGap" w:sz="18" w:space="4" w:color="auto"/>
          <w:bottom w:val="thickThinLargeGap" w:sz="18" w:space="12" w:color="auto"/>
          <w:right w:val="thickThinLargeGap" w:sz="18" w:space="29" w:color="auto"/>
        </w:pBdr>
        <w:rPr>
          <w:rFonts w:ascii="Arial" w:hAnsi="Arial" w:cs="Arial"/>
          <w:color w:val="auto"/>
          <w:sz w:val="34"/>
          <w:szCs w:val="34"/>
        </w:rPr>
      </w:pPr>
      <w:bookmarkStart w:id="57" w:name="_Toc435185710"/>
      <w:r>
        <w:rPr>
          <w:color w:val="auto"/>
          <w:sz w:val="34"/>
          <w:szCs w:val="34"/>
          <w:u w:val="single"/>
          <w:lang w:val="pt-PT"/>
        </w:rPr>
        <w:lastRenderedPageBreak/>
        <w:t>CHAPITRE II</w:t>
      </w:r>
      <w:r w:rsidR="00FD1890" w:rsidRPr="00DD7A6C">
        <w:rPr>
          <w:color w:val="auto"/>
          <w:sz w:val="34"/>
          <w:szCs w:val="34"/>
          <w:lang w:val="pt-PT"/>
        </w:rPr>
        <w:t xml:space="preserve"> :   </w:t>
      </w:r>
      <w:r w:rsidR="00FD1890" w:rsidRPr="00DD7A6C">
        <w:rPr>
          <w:color w:val="auto"/>
          <w:sz w:val="34"/>
          <w:szCs w:val="34"/>
        </w:rPr>
        <w:t xml:space="preserve">GESTION AXEE SUR LES  </w:t>
      </w:r>
      <w:r w:rsidR="008854C8" w:rsidRPr="00DD7A6C">
        <w:rPr>
          <w:color w:val="auto"/>
          <w:sz w:val="34"/>
          <w:szCs w:val="34"/>
        </w:rPr>
        <w:t>R</w:t>
      </w:r>
      <w:r w:rsidR="00FD1890" w:rsidRPr="00DD7A6C">
        <w:rPr>
          <w:color w:val="auto"/>
          <w:sz w:val="34"/>
          <w:szCs w:val="34"/>
        </w:rPr>
        <w:t>ESULTATS</w:t>
      </w:r>
      <w:bookmarkEnd w:id="57"/>
    </w:p>
    <w:p w:rsidR="00C003D6" w:rsidRDefault="00C003D6" w:rsidP="00FD1890">
      <w:pPr>
        <w:spacing w:line="360" w:lineRule="auto"/>
        <w:rPr>
          <w:rFonts w:ascii="Arial" w:hAnsi="Arial" w:cs="Arial"/>
        </w:rPr>
      </w:pPr>
    </w:p>
    <w:p w:rsidR="00252020" w:rsidRPr="009026A4" w:rsidRDefault="00252020" w:rsidP="00C14F9C">
      <w:pPr>
        <w:spacing w:line="360" w:lineRule="auto"/>
        <w:jc w:val="both"/>
        <w:rPr>
          <w:rFonts w:ascii="Arial" w:hAnsi="Arial" w:cs="Arial"/>
        </w:rPr>
      </w:pPr>
      <w:r w:rsidRPr="009026A4">
        <w:rPr>
          <w:rFonts w:ascii="Arial" w:hAnsi="Arial" w:cs="Arial"/>
        </w:rPr>
        <w:t>Au  cours  des  quarante   dernières  années,   la   gestion  du  secteur  public   a  considérablement   évolué,  l’accent   étant  mis  principalement non plus sur les budgets (ce qui est dépensé) mais sur les activités (ce qui est fait), puis sur les résultats (ce qui est obtenu).</w:t>
      </w:r>
    </w:p>
    <w:p w:rsidR="00252020" w:rsidRPr="009026A4" w:rsidRDefault="00252020" w:rsidP="00C14F9C">
      <w:pPr>
        <w:spacing w:line="360" w:lineRule="auto"/>
        <w:jc w:val="both"/>
        <w:rPr>
          <w:rFonts w:ascii="Arial" w:hAnsi="Arial" w:cs="Arial"/>
        </w:rPr>
      </w:pPr>
      <w:r w:rsidRPr="009026A4">
        <w:rPr>
          <w:rFonts w:ascii="Arial" w:hAnsi="Arial" w:cs="Arial"/>
        </w:rPr>
        <w:t>C’est  dans  ce  contexte   que   s’est  imposée   la   gestion  axée  sur  les   résultats   (GAR).  Dès   la   fin  des   années  1990,  plusieurs organisations internationales avaient opté pour la GAR, y voyant un outil d’amélioration de la performance.</w:t>
      </w:r>
    </w:p>
    <w:p w:rsidR="00252020" w:rsidRPr="009026A4" w:rsidRDefault="00252020" w:rsidP="00C14F9C">
      <w:pPr>
        <w:spacing w:line="360" w:lineRule="auto"/>
        <w:jc w:val="both"/>
        <w:rPr>
          <w:rFonts w:ascii="Arial" w:hAnsi="Arial" w:cs="Arial"/>
        </w:rPr>
      </w:pPr>
      <w:r w:rsidRPr="009026A4">
        <w:rPr>
          <w:rFonts w:ascii="Arial" w:hAnsi="Arial" w:cs="Arial"/>
        </w:rPr>
        <w:t>La GAR est désormais une pratique globale au sein des Organisations internationales et des principaux donateurs. La GAR figure dans l’Agenda pour l’harmonisation et l’alignement de l’aide au développement (Déclaration de Paris, 2005).  (</w:t>
      </w:r>
      <w:r w:rsidR="0041739D">
        <w:rPr>
          <w:rFonts w:ascii="Arial" w:hAnsi="Arial" w:cs="Arial"/>
        </w:rPr>
        <w:t>cf.</w:t>
      </w:r>
      <w:r w:rsidRPr="009026A4">
        <w:rPr>
          <w:rFonts w:ascii="Arial" w:hAnsi="Arial" w:cs="Arial"/>
        </w:rPr>
        <w:t xml:space="preserve"> annexe</w:t>
      </w:r>
      <w:r w:rsidR="0041739D">
        <w:rPr>
          <w:rFonts w:ascii="Arial" w:hAnsi="Arial" w:cs="Arial"/>
        </w:rPr>
        <w:t>s</w:t>
      </w:r>
      <w:r w:rsidRPr="009026A4">
        <w:rPr>
          <w:rFonts w:ascii="Arial" w:hAnsi="Arial" w:cs="Arial"/>
        </w:rPr>
        <w:t>)</w:t>
      </w:r>
      <w:r>
        <w:rPr>
          <w:rFonts w:ascii="Arial" w:hAnsi="Arial" w:cs="Arial"/>
        </w:rPr>
        <w:t>.</w:t>
      </w:r>
    </w:p>
    <w:p w:rsidR="00C003D6" w:rsidRPr="007376E2" w:rsidRDefault="002C5673" w:rsidP="00F23B6F">
      <w:pPr>
        <w:keepNext/>
        <w:keepLines/>
        <w:spacing w:before="200" w:after="240" w:line="276" w:lineRule="auto"/>
        <w:outlineLvl w:val="1"/>
        <w:rPr>
          <w:rFonts w:ascii="Arial" w:hAnsi="Arial" w:cs="Arial"/>
          <w:b/>
          <w:bCs/>
          <w:sz w:val="28"/>
        </w:rPr>
      </w:pPr>
      <w:bookmarkStart w:id="58" w:name="_Toc435185711"/>
      <w:r w:rsidRPr="007376E2">
        <w:rPr>
          <w:rFonts w:ascii="Arial" w:hAnsi="Arial" w:cs="Arial"/>
          <w:b/>
          <w:bCs/>
          <w:sz w:val="28"/>
        </w:rPr>
        <w:t xml:space="preserve">2.1. </w:t>
      </w:r>
      <w:r w:rsidR="00C003D6" w:rsidRPr="007376E2">
        <w:rPr>
          <w:rFonts w:ascii="Arial" w:hAnsi="Arial" w:cs="Arial"/>
          <w:b/>
          <w:bCs/>
          <w:sz w:val="28"/>
        </w:rPr>
        <w:t>C</w:t>
      </w:r>
      <w:r w:rsidR="00AD6572" w:rsidRPr="007376E2">
        <w:rPr>
          <w:rFonts w:ascii="Arial" w:hAnsi="Arial" w:cs="Arial"/>
          <w:b/>
          <w:bCs/>
          <w:sz w:val="28"/>
        </w:rPr>
        <w:t>oncepts clés et principes de la gestion axée sur les résultats</w:t>
      </w:r>
      <w:bookmarkEnd w:id="58"/>
    </w:p>
    <w:p w:rsidR="00FD1890" w:rsidRPr="005A3783" w:rsidRDefault="00BF1609" w:rsidP="00F23B6F">
      <w:pPr>
        <w:keepNext/>
        <w:spacing w:after="240" w:line="276" w:lineRule="auto"/>
        <w:jc w:val="both"/>
        <w:outlineLvl w:val="2"/>
        <w:rPr>
          <w:rFonts w:ascii="Arial" w:hAnsi="Arial" w:cs="Arial"/>
          <w:b/>
          <w:bCs/>
        </w:rPr>
      </w:pPr>
      <w:bookmarkStart w:id="59" w:name="_Toc435185712"/>
      <w:r>
        <w:rPr>
          <w:rFonts w:ascii="Arial" w:hAnsi="Arial" w:cs="Arial"/>
          <w:b/>
          <w:bCs/>
        </w:rPr>
        <w:t>2.1.1</w:t>
      </w:r>
      <w:bookmarkEnd w:id="59"/>
      <w:r w:rsidR="008048DF">
        <w:rPr>
          <w:rFonts w:ascii="Arial" w:hAnsi="Arial" w:cs="Arial"/>
          <w:b/>
          <w:bCs/>
        </w:rPr>
        <w:t>.</w:t>
      </w:r>
      <w:r w:rsidR="008048DF" w:rsidRPr="005A3783">
        <w:rPr>
          <w:rFonts w:ascii="Arial" w:hAnsi="Arial" w:cs="Arial"/>
          <w:b/>
          <w:bCs/>
        </w:rPr>
        <w:t xml:space="preserve"> Définitions</w:t>
      </w:r>
    </w:p>
    <w:p w:rsidR="00FD1890" w:rsidRPr="009026A4" w:rsidRDefault="00FD1890" w:rsidP="00C14F9C">
      <w:pPr>
        <w:spacing w:line="360" w:lineRule="auto"/>
        <w:jc w:val="both"/>
        <w:rPr>
          <w:rFonts w:ascii="Arial" w:hAnsi="Arial" w:cs="Arial"/>
        </w:rPr>
      </w:pPr>
      <w:r w:rsidRPr="009026A4">
        <w:rPr>
          <w:rFonts w:ascii="Arial" w:hAnsi="Arial" w:cs="Arial"/>
        </w:rPr>
        <w:t>La gestion axée sur les résultats</w:t>
      </w:r>
      <w:r w:rsidR="00D4435E">
        <w:rPr>
          <w:rFonts w:ascii="Arial" w:hAnsi="Arial" w:cs="Arial"/>
        </w:rPr>
        <w:t xml:space="preserve"> (GAR)</w:t>
      </w:r>
      <w:r w:rsidRPr="009026A4">
        <w:rPr>
          <w:rFonts w:ascii="Arial" w:hAnsi="Arial" w:cs="Arial"/>
        </w:rPr>
        <w:t xml:space="preserve"> est  définie comme une large stratégie de gestion, visant à réaliser une meilleure performance et des résultats démontrables (PNUD, 2009)</w:t>
      </w:r>
      <w:r w:rsidR="00B73C62">
        <w:rPr>
          <w:rFonts w:ascii="Arial" w:hAnsi="Arial" w:cs="Arial"/>
        </w:rPr>
        <w:t xml:space="preserve">. Elle </w:t>
      </w:r>
      <w:r w:rsidRPr="009026A4">
        <w:rPr>
          <w:rFonts w:ascii="Arial" w:hAnsi="Arial" w:cs="Arial"/>
        </w:rPr>
        <w:t>a été adoptée par de nombreuses organisations multilatérales de développement,</w:t>
      </w:r>
      <w:r w:rsidR="00CE0DB9">
        <w:rPr>
          <w:rFonts w:ascii="Arial" w:hAnsi="Arial" w:cs="Arial"/>
        </w:rPr>
        <w:t xml:space="preserve"> </w:t>
      </w:r>
      <w:r w:rsidRPr="009026A4">
        <w:rPr>
          <w:rFonts w:ascii="Arial" w:hAnsi="Arial" w:cs="Arial"/>
        </w:rPr>
        <w:t>d’agences de développement bilatérales et d’administrations publiques à travers le monde</w:t>
      </w:r>
      <w:r w:rsidR="006B47A9">
        <w:rPr>
          <w:rFonts w:ascii="Arial" w:hAnsi="Arial" w:cs="Arial"/>
        </w:rPr>
        <w:t xml:space="preserve"> et</w:t>
      </w:r>
      <w:r w:rsidRPr="009026A4">
        <w:rPr>
          <w:rFonts w:ascii="Arial" w:hAnsi="Arial" w:cs="Arial"/>
        </w:rPr>
        <w:t xml:space="preserve"> permet de passer d’une logique « </w:t>
      </w:r>
      <w:r w:rsidR="00C14F9C">
        <w:rPr>
          <w:rFonts w:ascii="Arial" w:hAnsi="Arial" w:cs="Arial"/>
        </w:rPr>
        <w:t>Projet » à une logique « Résultats »</w:t>
      </w:r>
      <w:r w:rsidR="002F5D50" w:rsidRPr="00DD7A6C">
        <w:rPr>
          <w:rFonts w:ascii="Arial" w:hAnsi="Arial" w:cs="Arial"/>
        </w:rPr>
        <w:t xml:space="preserve">qui est la </w:t>
      </w:r>
      <w:r w:rsidRPr="00DD7A6C">
        <w:rPr>
          <w:rFonts w:ascii="Arial" w:hAnsi="Arial" w:cs="Arial"/>
        </w:rPr>
        <w:t xml:space="preserve">tendance </w:t>
      </w:r>
      <w:r w:rsidRPr="009026A4">
        <w:rPr>
          <w:rFonts w:ascii="Arial" w:hAnsi="Arial" w:cs="Arial"/>
        </w:rPr>
        <w:t>globale au sein des organisations internationales et des principaux donateurs.</w:t>
      </w:r>
    </w:p>
    <w:p w:rsidR="00777FF2" w:rsidRDefault="00105446" w:rsidP="006D4F4E">
      <w:pPr>
        <w:spacing w:line="360" w:lineRule="auto"/>
        <w:jc w:val="both"/>
        <w:rPr>
          <w:rFonts w:ascii="Arial" w:hAnsi="Arial" w:cs="Arial"/>
        </w:rPr>
      </w:pPr>
      <w:r w:rsidRPr="009026A4">
        <w:rPr>
          <w:rFonts w:ascii="Arial" w:hAnsi="Arial" w:cs="Arial"/>
        </w:rPr>
        <w:t xml:space="preserve">L’association de la planification, du suivi et de l’évaluation donne lieu à la gestion axée sur les résultats (GAR). </w:t>
      </w:r>
    </w:p>
    <w:p w:rsidR="002F5D50" w:rsidRDefault="002F5D50" w:rsidP="006D4F4E">
      <w:pPr>
        <w:spacing w:line="360" w:lineRule="auto"/>
        <w:jc w:val="both"/>
        <w:rPr>
          <w:rFonts w:ascii="Arial" w:hAnsi="Arial" w:cs="Arial"/>
        </w:rPr>
      </w:pPr>
    </w:p>
    <w:p w:rsidR="002F5D50" w:rsidRDefault="002F5D50" w:rsidP="006D4F4E">
      <w:pPr>
        <w:spacing w:line="360" w:lineRule="auto"/>
        <w:jc w:val="both"/>
        <w:rPr>
          <w:rFonts w:ascii="Arial" w:hAnsi="Arial" w:cs="Arial"/>
        </w:rPr>
      </w:pPr>
    </w:p>
    <w:p w:rsidR="002F5D50" w:rsidRDefault="002F5D50" w:rsidP="006D4F4E">
      <w:pPr>
        <w:spacing w:line="360" w:lineRule="auto"/>
        <w:jc w:val="both"/>
        <w:rPr>
          <w:rFonts w:ascii="Arial" w:hAnsi="Arial" w:cs="Arial"/>
        </w:rPr>
      </w:pPr>
    </w:p>
    <w:p w:rsidR="002F5D50" w:rsidRDefault="002F5D50" w:rsidP="006D4F4E">
      <w:pPr>
        <w:spacing w:line="360" w:lineRule="auto"/>
        <w:jc w:val="both"/>
        <w:rPr>
          <w:rFonts w:ascii="Arial" w:hAnsi="Arial" w:cs="Arial"/>
        </w:rPr>
      </w:pPr>
    </w:p>
    <w:p w:rsidR="002F5D50" w:rsidRDefault="002F5D50" w:rsidP="006D4F4E">
      <w:pPr>
        <w:spacing w:line="360" w:lineRule="auto"/>
        <w:jc w:val="both"/>
        <w:rPr>
          <w:rFonts w:ascii="Arial" w:hAnsi="Arial" w:cs="Arial"/>
        </w:rPr>
      </w:pPr>
    </w:p>
    <w:p w:rsidR="002F5D50" w:rsidRDefault="002F5D50" w:rsidP="006D4F4E">
      <w:pPr>
        <w:spacing w:line="360" w:lineRule="auto"/>
        <w:jc w:val="both"/>
        <w:rPr>
          <w:rFonts w:ascii="Arial" w:hAnsi="Arial" w:cs="Arial"/>
        </w:rPr>
      </w:pPr>
    </w:p>
    <w:p w:rsidR="00C503BE" w:rsidRDefault="00C503BE" w:rsidP="00C503BE">
      <w:pPr>
        <w:jc w:val="both"/>
        <w:rPr>
          <w:rFonts w:ascii="Arial" w:hAnsi="Arial" w:cs="Arial"/>
        </w:rPr>
      </w:pPr>
    </w:p>
    <w:p w:rsidR="00C503BE" w:rsidRPr="009026A4" w:rsidRDefault="00E97939" w:rsidP="00C503BE">
      <w:pPr>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769856" behindDoc="1" locked="0" layoutInCell="1" allowOverlap="1" wp14:anchorId="1B6503FA" wp14:editId="0D565BE6">
                <wp:simplePos x="0" y="0"/>
                <wp:positionH relativeFrom="column">
                  <wp:posOffset>1363980</wp:posOffset>
                </wp:positionH>
                <wp:positionV relativeFrom="paragraph">
                  <wp:posOffset>64770</wp:posOffset>
                </wp:positionV>
                <wp:extent cx="2115185" cy="287020"/>
                <wp:effectExtent l="0" t="0" r="0" b="0"/>
                <wp:wrapTight wrapText="bothSides">
                  <wp:wrapPolygon edited="0">
                    <wp:start x="584" y="0"/>
                    <wp:lineTo x="584" y="20071"/>
                    <wp:lineTo x="20815" y="20071"/>
                    <wp:lineTo x="20815" y="0"/>
                    <wp:lineTo x="584" y="0"/>
                  </wp:wrapPolygon>
                </wp:wrapTight>
                <wp:docPr id="209925"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35E" w:rsidRPr="00BF38DE" w:rsidRDefault="0085335E" w:rsidP="00C503BE">
                            <w:pPr>
                              <w:pStyle w:val="NormalWeb"/>
                              <w:spacing w:before="0" w:beforeAutospacing="0" w:after="0" w:afterAutospacing="0"/>
                              <w:jc w:val="center"/>
                              <w:textAlignment w:val="baseline"/>
                              <w:rPr>
                                <w:b/>
                                <w:sz w:val="28"/>
                              </w:rPr>
                            </w:pPr>
                            <w:r w:rsidRPr="00BF38DE">
                              <w:rPr>
                                <w:rFonts w:ascii="Arial" w:eastAsia="MS PGothic" w:hAnsi="Arial" w:cs="Arial"/>
                                <w:b/>
                                <w:kern w:val="24"/>
                                <w:sz w:val="22"/>
                                <w:szCs w:val="20"/>
                                <w:lang w:val="fr-BE"/>
                              </w:rPr>
                              <w:t>Parties prenantes</w:t>
                            </w:r>
                          </w:p>
                        </w:txbxContent>
                      </wps:txbx>
                      <wps:bodyPr wrap="square" lIns="104269" tIns="52135" rIns="104269" bIns="52135">
                        <a:noAutofit/>
                      </wps:bodyPr>
                    </wps:wsp>
                  </a:graphicData>
                </a:graphic>
                <wp14:sizeRelH relativeFrom="margin">
                  <wp14:pctWidth>0</wp14:pctWidth>
                </wp14:sizeRelH>
                <wp14:sizeRelV relativeFrom="margin">
                  <wp14:pctHeight>0</wp14:pctHeight>
                </wp14:sizeRelV>
              </wp:anchor>
            </w:drawing>
          </mc:Choice>
          <mc:Fallback>
            <w:pict>
              <v:shape w14:anchorId="1B6503FA" id="TextBox 6" o:spid="_x0000_s1033" type="#_x0000_t202" style="position:absolute;left:0;text-align:left;margin-left:107.4pt;margin-top:5.1pt;width:166.55pt;height:22.6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" filled="f" stroked="f">
                <v:textbox inset="2.89636mm,1.44819mm,2.89636mm,1.44819mm">
                  <w:txbxContent>
                    <w:p w:rsidR="0085335E" w:rsidRPr="00BF38DE" w:rsidRDefault="0085335E" w:rsidP="00C503BE">
                      <w:pPr>
                        <w:pStyle w:val="NormalWeb"/>
                        <w:spacing w:before="0" w:beforeAutospacing="0" w:after="0" w:afterAutospacing="0"/>
                        <w:jc w:val="center"/>
                        <w:textAlignment w:val="baseline"/>
                        <w:rPr>
                          <w:b/>
                          <w:sz w:val="28"/>
                        </w:rPr>
                      </w:pPr>
                      <w:r w:rsidRPr="00BF38DE">
                        <w:rPr>
                          <w:rFonts w:ascii="Arial" w:eastAsia="MS PGothic" w:hAnsi="Arial" w:cs="Arial"/>
                          <w:b/>
                          <w:kern w:val="24"/>
                          <w:sz w:val="22"/>
                          <w:szCs w:val="20"/>
                          <w:lang w:val="fr-BE"/>
                        </w:rPr>
                        <w:t>Parties prenantes</w:t>
                      </w:r>
                    </w:p>
                  </w:txbxContent>
                </v:textbox>
                <w10:wrap type="tight"/>
              </v:shape>
            </w:pict>
          </mc:Fallback>
        </mc:AlternateContent>
      </w:r>
      <w:r>
        <w:rPr>
          <w:rFonts w:ascii="Arial" w:hAnsi="Arial" w:cs="Arial"/>
          <w:noProof/>
        </w:rPr>
        <mc:AlternateContent>
          <mc:Choice Requires="wps">
            <w:drawing>
              <wp:anchor distT="0" distB="0" distL="114300" distR="114300" simplePos="0" relativeHeight="251766784" behindDoc="0" locked="0" layoutInCell="1" allowOverlap="1" wp14:anchorId="4510445F" wp14:editId="1C1BC4BC">
                <wp:simplePos x="0" y="0"/>
                <wp:positionH relativeFrom="column">
                  <wp:posOffset>80645</wp:posOffset>
                </wp:positionH>
                <wp:positionV relativeFrom="paragraph">
                  <wp:posOffset>1619885</wp:posOffset>
                </wp:positionV>
                <wp:extent cx="1219200" cy="264795"/>
                <wp:effectExtent l="0" t="0" r="0" b="1905"/>
                <wp:wrapNone/>
                <wp:docPr id="209929"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35E" w:rsidRPr="00BF38DE" w:rsidRDefault="0085335E" w:rsidP="00C503BE">
                            <w:pPr>
                              <w:pStyle w:val="NormalWeb"/>
                              <w:spacing w:before="0" w:beforeAutospacing="0" w:after="0" w:afterAutospacing="0"/>
                              <w:jc w:val="center"/>
                              <w:textAlignment w:val="baseline"/>
                              <w:rPr>
                                <w:rFonts w:ascii="Arial" w:eastAsia="MS PGothic" w:hAnsi="Arial" w:cs="Arial"/>
                                <w:b/>
                                <w:kern w:val="24"/>
                                <w:sz w:val="22"/>
                                <w:szCs w:val="20"/>
                                <w:lang w:val="fr-BE"/>
                              </w:rPr>
                            </w:pPr>
                            <w:r w:rsidRPr="00BF38DE">
                              <w:rPr>
                                <w:rFonts w:ascii="Arial" w:eastAsia="MS PGothic" w:hAnsi="Arial" w:cs="Arial"/>
                                <w:b/>
                                <w:kern w:val="24"/>
                                <w:sz w:val="22"/>
                                <w:szCs w:val="20"/>
                                <w:lang w:val="fr-BE"/>
                              </w:rPr>
                              <w:t>Mise en œuvre</w:t>
                            </w:r>
                          </w:p>
                        </w:txbxContent>
                      </wps:txbx>
                      <wps:bodyPr wrap="square" lIns="104269" tIns="52135" rIns="104269" bIns="52135">
                        <a:spAutoFit/>
                      </wps:bodyPr>
                    </wps:wsp>
                  </a:graphicData>
                </a:graphic>
                <wp14:sizeRelH relativeFrom="margin">
                  <wp14:pctWidth>0</wp14:pctWidth>
                </wp14:sizeRelH>
                <wp14:sizeRelV relativeFrom="page">
                  <wp14:pctHeight>0</wp14:pctHeight>
                </wp14:sizeRelV>
              </wp:anchor>
            </w:drawing>
          </mc:Choice>
          <mc:Fallback>
            <w:pict>
              <v:shape w14:anchorId="4510445F" id="TextBox 48" o:spid="_x0000_s1034" type="#_x0000_t202" style="position:absolute;left:0;text-align:left;margin-left:6.35pt;margin-top:127.55pt;width:96pt;height:20.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" filled="f" stroked="f">
                <v:textbox style="mso-fit-shape-to-text:t" inset="2.89636mm,1.44819mm,2.89636mm,1.44819mm">
                  <w:txbxContent>
                    <w:p w:rsidR="0085335E" w:rsidRPr="00BF38DE" w:rsidRDefault="0085335E" w:rsidP="00C503BE">
                      <w:pPr>
                        <w:pStyle w:val="NormalWeb"/>
                        <w:spacing w:before="0" w:beforeAutospacing="0" w:after="0" w:afterAutospacing="0"/>
                        <w:jc w:val="center"/>
                        <w:textAlignment w:val="baseline"/>
                        <w:rPr>
                          <w:rFonts w:ascii="Arial" w:eastAsia="MS PGothic" w:hAnsi="Arial" w:cs="Arial"/>
                          <w:b/>
                          <w:kern w:val="24"/>
                          <w:sz w:val="22"/>
                          <w:szCs w:val="20"/>
                          <w:lang w:val="fr-BE"/>
                        </w:rPr>
                      </w:pPr>
                      <w:r w:rsidRPr="00BF38DE">
                        <w:rPr>
                          <w:rFonts w:ascii="Arial" w:eastAsia="MS PGothic" w:hAnsi="Arial" w:cs="Arial"/>
                          <w:b/>
                          <w:kern w:val="24"/>
                          <w:sz w:val="22"/>
                          <w:szCs w:val="20"/>
                          <w:lang w:val="fr-BE"/>
                        </w:rPr>
                        <w:t>Mise en œuvre</w:t>
                      </w:r>
                    </w:p>
                  </w:txbxContent>
                </v:textbox>
              </v:shape>
            </w:pict>
          </mc:Fallback>
        </mc:AlternateContent>
      </w:r>
      <w:r>
        <w:rPr>
          <w:rFonts w:ascii="Arial" w:hAnsi="Arial" w:cs="Arial"/>
          <w:noProof/>
        </w:rPr>
        <mc:AlternateContent>
          <mc:Choice Requires="wps">
            <w:drawing>
              <wp:anchor distT="0" distB="0" distL="114300" distR="114300" simplePos="0" relativeHeight="251765760" behindDoc="0" locked="0" layoutInCell="1" allowOverlap="1" wp14:anchorId="70571A10" wp14:editId="588FD9BD">
                <wp:simplePos x="0" y="0"/>
                <wp:positionH relativeFrom="column">
                  <wp:posOffset>-100965</wp:posOffset>
                </wp:positionH>
                <wp:positionV relativeFrom="paragraph">
                  <wp:posOffset>534035</wp:posOffset>
                </wp:positionV>
                <wp:extent cx="1400175" cy="425450"/>
                <wp:effectExtent l="0" t="0" r="0" b="0"/>
                <wp:wrapNone/>
                <wp:docPr id="209930"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35E" w:rsidRPr="00BF38DE" w:rsidRDefault="0085335E" w:rsidP="00C503BE">
                            <w:pPr>
                              <w:pStyle w:val="NormalWeb"/>
                              <w:spacing w:before="0" w:beforeAutospacing="0" w:after="0" w:afterAutospacing="0"/>
                              <w:jc w:val="center"/>
                              <w:textAlignment w:val="baseline"/>
                              <w:rPr>
                                <w:rFonts w:ascii="Arial" w:eastAsia="MS PGothic" w:hAnsi="Arial" w:cs="Arial"/>
                                <w:b/>
                                <w:kern w:val="24"/>
                                <w:sz w:val="22"/>
                                <w:szCs w:val="20"/>
                                <w:lang w:val="fr-BE"/>
                              </w:rPr>
                            </w:pPr>
                            <w:r w:rsidRPr="00BF38DE">
                              <w:rPr>
                                <w:rFonts w:ascii="Arial" w:eastAsia="MS PGothic" w:hAnsi="Arial" w:cs="Arial"/>
                                <w:b/>
                                <w:kern w:val="24"/>
                                <w:sz w:val="22"/>
                                <w:szCs w:val="20"/>
                                <w:lang w:val="fr-BE"/>
                              </w:rPr>
                              <w:t>Monitoring &amp; évaluation</w:t>
                            </w:r>
                          </w:p>
                        </w:txbxContent>
                      </wps:txbx>
                      <wps:bodyPr wrap="square" lIns="104269" tIns="52135" rIns="104269" bIns="52135">
                        <a:spAutoFit/>
                      </wps:bodyPr>
                    </wps:wsp>
                  </a:graphicData>
                </a:graphic>
                <wp14:sizeRelH relativeFrom="margin">
                  <wp14:pctWidth>0</wp14:pctWidth>
                </wp14:sizeRelH>
                <wp14:sizeRelV relativeFrom="page">
                  <wp14:pctHeight>0</wp14:pctHeight>
                </wp14:sizeRelV>
              </wp:anchor>
            </w:drawing>
          </mc:Choice>
          <mc:Fallback>
            <w:pict>
              <v:shape w14:anchorId="70571A10" id="TextBox 49" o:spid="_x0000_s1035" type="#_x0000_t202" style="position:absolute;left:0;text-align:left;margin-left:-7.95pt;margin-top:42.05pt;width:110.25pt;height:3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" filled="f" stroked="f">
                <v:textbox style="mso-fit-shape-to-text:t" inset="2.89636mm,1.44819mm,2.89636mm,1.44819mm">
                  <w:txbxContent>
                    <w:p w:rsidR="0085335E" w:rsidRPr="00BF38DE" w:rsidRDefault="0085335E" w:rsidP="00C503BE">
                      <w:pPr>
                        <w:pStyle w:val="NormalWeb"/>
                        <w:spacing w:before="0" w:beforeAutospacing="0" w:after="0" w:afterAutospacing="0"/>
                        <w:jc w:val="center"/>
                        <w:textAlignment w:val="baseline"/>
                        <w:rPr>
                          <w:rFonts w:ascii="Arial" w:eastAsia="MS PGothic" w:hAnsi="Arial" w:cs="Arial"/>
                          <w:b/>
                          <w:kern w:val="24"/>
                          <w:sz w:val="22"/>
                          <w:szCs w:val="20"/>
                          <w:lang w:val="fr-BE"/>
                        </w:rPr>
                      </w:pPr>
                      <w:r w:rsidRPr="00BF38DE">
                        <w:rPr>
                          <w:rFonts w:ascii="Arial" w:eastAsia="MS PGothic" w:hAnsi="Arial" w:cs="Arial"/>
                          <w:b/>
                          <w:kern w:val="24"/>
                          <w:sz w:val="22"/>
                          <w:szCs w:val="20"/>
                          <w:lang w:val="fr-BE"/>
                        </w:rPr>
                        <w:t>Monitoring &amp; évaluation</w:t>
                      </w:r>
                    </w:p>
                  </w:txbxContent>
                </v:textbox>
              </v:shape>
            </w:pict>
          </mc:Fallback>
        </mc:AlternateContent>
      </w:r>
      <w:r>
        <w:rPr>
          <w:rFonts w:ascii="Arial" w:hAnsi="Arial" w:cs="Arial"/>
          <w:noProof/>
        </w:rPr>
        <mc:AlternateContent>
          <mc:Choice Requires="wps">
            <w:drawing>
              <wp:anchor distT="0" distB="0" distL="114300" distR="114300" simplePos="0" relativeHeight="251767808" behindDoc="0" locked="0" layoutInCell="1" allowOverlap="1" wp14:anchorId="21A1004D" wp14:editId="38955F3E">
                <wp:simplePos x="0" y="0"/>
                <wp:positionH relativeFrom="column">
                  <wp:posOffset>3481070</wp:posOffset>
                </wp:positionH>
                <wp:positionV relativeFrom="paragraph">
                  <wp:posOffset>1296035</wp:posOffset>
                </wp:positionV>
                <wp:extent cx="1162050" cy="425450"/>
                <wp:effectExtent l="0" t="0" r="0" b="0"/>
                <wp:wrapNone/>
                <wp:docPr id="209927"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35E" w:rsidRPr="00BF38DE" w:rsidRDefault="0085335E" w:rsidP="00C503BE">
                            <w:pPr>
                              <w:pStyle w:val="NormalWeb"/>
                              <w:spacing w:before="0" w:beforeAutospacing="0" w:after="0" w:afterAutospacing="0"/>
                              <w:jc w:val="center"/>
                              <w:textAlignment w:val="baseline"/>
                              <w:rPr>
                                <w:rFonts w:ascii="Arial" w:eastAsia="MS PGothic" w:hAnsi="Arial" w:cs="Arial"/>
                                <w:b/>
                                <w:kern w:val="24"/>
                                <w:sz w:val="22"/>
                                <w:szCs w:val="20"/>
                                <w:lang w:val="fr-BE"/>
                              </w:rPr>
                            </w:pPr>
                            <w:r w:rsidRPr="00BF38DE">
                              <w:rPr>
                                <w:rFonts w:ascii="Arial" w:eastAsia="MS PGothic" w:hAnsi="Arial" w:cs="Arial"/>
                                <w:b/>
                                <w:kern w:val="24"/>
                                <w:sz w:val="22"/>
                                <w:szCs w:val="20"/>
                                <w:lang w:val="fr-BE"/>
                              </w:rPr>
                              <w:t>Définition des priorités</w:t>
                            </w:r>
                          </w:p>
                        </w:txbxContent>
                      </wps:txbx>
                      <wps:bodyPr wrap="square" lIns="104269" tIns="52135" rIns="104269" bIns="52135">
                        <a:spAutoFit/>
                      </wps:bodyPr>
                    </wps:wsp>
                  </a:graphicData>
                </a:graphic>
                <wp14:sizeRelH relativeFrom="margin">
                  <wp14:pctWidth>0</wp14:pctWidth>
                </wp14:sizeRelH>
                <wp14:sizeRelV relativeFrom="page">
                  <wp14:pctHeight>0</wp14:pctHeight>
                </wp14:sizeRelV>
              </wp:anchor>
            </w:drawing>
          </mc:Choice>
          <mc:Fallback>
            <w:pict>
              <v:shape w14:anchorId="21A1004D" id="TextBox 46" o:spid="_x0000_s1036" type="#_x0000_t202" style="position:absolute;left:0;text-align:left;margin-left:274.1pt;margin-top:102.05pt;width:91.5pt;height:3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" filled="f" stroked="f">
                <v:textbox style="mso-fit-shape-to-text:t" inset="2.89636mm,1.44819mm,2.89636mm,1.44819mm">
                  <w:txbxContent>
                    <w:p w:rsidR="0085335E" w:rsidRPr="00BF38DE" w:rsidRDefault="0085335E" w:rsidP="00C503BE">
                      <w:pPr>
                        <w:pStyle w:val="NormalWeb"/>
                        <w:spacing w:before="0" w:beforeAutospacing="0" w:after="0" w:afterAutospacing="0"/>
                        <w:jc w:val="center"/>
                        <w:textAlignment w:val="baseline"/>
                        <w:rPr>
                          <w:rFonts w:ascii="Arial" w:eastAsia="MS PGothic" w:hAnsi="Arial" w:cs="Arial"/>
                          <w:b/>
                          <w:kern w:val="24"/>
                          <w:sz w:val="22"/>
                          <w:szCs w:val="20"/>
                          <w:lang w:val="fr-BE"/>
                        </w:rPr>
                      </w:pPr>
                      <w:r w:rsidRPr="00BF38DE">
                        <w:rPr>
                          <w:rFonts w:ascii="Arial" w:eastAsia="MS PGothic" w:hAnsi="Arial" w:cs="Arial"/>
                          <w:b/>
                          <w:kern w:val="24"/>
                          <w:sz w:val="22"/>
                          <w:szCs w:val="20"/>
                          <w:lang w:val="fr-BE"/>
                        </w:rPr>
                        <w:t>Définition des priorités</w:t>
                      </w:r>
                    </w:p>
                  </w:txbxContent>
                </v:textbox>
              </v:shape>
            </w:pict>
          </mc:Fallback>
        </mc:AlternateContent>
      </w:r>
      <w:r>
        <w:rPr>
          <w:rFonts w:ascii="Arial" w:hAnsi="Arial" w:cs="Arial"/>
          <w:noProof/>
        </w:rPr>
        <mc:AlternateContent>
          <mc:Choice Requires="wps">
            <w:drawing>
              <wp:anchor distT="0" distB="0" distL="114300" distR="114300" simplePos="0" relativeHeight="251764736" behindDoc="0" locked="0" layoutInCell="1" allowOverlap="1" wp14:anchorId="55739C1F" wp14:editId="4F393FDB">
                <wp:simplePos x="0" y="0"/>
                <wp:positionH relativeFrom="column">
                  <wp:posOffset>3261995</wp:posOffset>
                </wp:positionH>
                <wp:positionV relativeFrom="paragraph">
                  <wp:posOffset>495935</wp:posOffset>
                </wp:positionV>
                <wp:extent cx="1209675" cy="425450"/>
                <wp:effectExtent l="0" t="0" r="0" b="0"/>
                <wp:wrapNone/>
                <wp:docPr id="10"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35E" w:rsidRPr="00BF38DE" w:rsidRDefault="0085335E" w:rsidP="00C503BE">
                            <w:pPr>
                              <w:pStyle w:val="NormalWeb"/>
                              <w:spacing w:before="0" w:beforeAutospacing="0" w:after="0" w:afterAutospacing="0"/>
                              <w:jc w:val="center"/>
                              <w:textAlignment w:val="baseline"/>
                              <w:rPr>
                                <w:b/>
                                <w:sz w:val="22"/>
                                <w:szCs w:val="20"/>
                              </w:rPr>
                            </w:pPr>
                            <w:r w:rsidRPr="00BF38DE">
                              <w:rPr>
                                <w:rFonts w:ascii="Arial" w:eastAsia="MS PGothic" w:hAnsi="Arial" w:cs="Arial"/>
                                <w:b/>
                                <w:kern w:val="24"/>
                                <w:sz w:val="22"/>
                                <w:szCs w:val="20"/>
                                <w:lang w:val="fr-BE"/>
                              </w:rPr>
                              <w:t>Analyse de situation</w:t>
                            </w:r>
                          </w:p>
                        </w:txbxContent>
                      </wps:txbx>
                      <wps:bodyPr wrap="square" lIns="104269" tIns="52135" rIns="104269" bIns="52135">
                        <a:spAutoFit/>
                      </wps:bodyPr>
                    </wps:wsp>
                  </a:graphicData>
                </a:graphic>
                <wp14:sizeRelH relativeFrom="margin">
                  <wp14:pctWidth>0</wp14:pctWidth>
                </wp14:sizeRelH>
                <wp14:sizeRelV relativeFrom="page">
                  <wp14:pctHeight>0</wp14:pctHeight>
                </wp14:sizeRelV>
              </wp:anchor>
            </w:drawing>
          </mc:Choice>
          <mc:Fallback>
            <w:pict>
              <v:shape w14:anchorId="55739C1F" id="TextBox 37" o:spid="_x0000_s1037" type="#_x0000_t202" style="position:absolute;left:0;text-align:left;margin-left:256.85pt;margin-top:39.05pt;width:95.25pt;height:3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" filled="f" stroked="f">
                <v:textbox style="mso-fit-shape-to-text:t" inset="2.89636mm,1.44819mm,2.89636mm,1.44819mm">
                  <w:txbxContent>
                    <w:p w:rsidR="0085335E" w:rsidRPr="00BF38DE" w:rsidRDefault="0085335E" w:rsidP="00C503BE">
                      <w:pPr>
                        <w:pStyle w:val="NormalWeb"/>
                        <w:spacing w:before="0" w:beforeAutospacing="0" w:after="0" w:afterAutospacing="0"/>
                        <w:jc w:val="center"/>
                        <w:textAlignment w:val="baseline"/>
                        <w:rPr>
                          <w:b/>
                          <w:sz w:val="22"/>
                          <w:szCs w:val="20"/>
                        </w:rPr>
                      </w:pPr>
                      <w:r w:rsidRPr="00BF38DE">
                        <w:rPr>
                          <w:rFonts w:ascii="Arial" w:eastAsia="MS PGothic" w:hAnsi="Arial" w:cs="Arial"/>
                          <w:b/>
                          <w:kern w:val="24"/>
                          <w:sz w:val="22"/>
                          <w:szCs w:val="20"/>
                          <w:lang w:val="fr-BE"/>
                        </w:rPr>
                        <w:t>Analyse de situation</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6253924B" wp14:editId="3B202A01">
                <wp:simplePos x="0" y="0"/>
                <wp:positionH relativeFrom="column">
                  <wp:posOffset>5186045</wp:posOffset>
                </wp:positionH>
                <wp:positionV relativeFrom="paragraph">
                  <wp:posOffset>135890</wp:posOffset>
                </wp:positionV>
                <wp:extent cx="1289685" cy="107950"/>
                <wp:effectExtent l="0" t="0" r="0" b="0"/>
                <wp:wrapNone/>
                <wp:docPr id="209926"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35E" w:rsidRDefault="0085335E" w:rsidP="00C503BE">
                            <w:pPr>
                              <w:pStyle w:val="NormalWeb"/>
                              <w:spacing w:before="0" w:beforeAutospacing="0" w:after="0" w:afterAutospacing="0"/>
                              <w:jc w:val="center"/>
                              <w:textAlignment w:val="baseline"/>
                            </w:pPr>
                            <w:r>
                              <w:rPr>
                                <w:rFonts w:ascii="Arial" w:eastAsia="MS PGothic" w:hAnsi="Arial" w:cs="Arial"/>
                                <w:color w:val="447DB5"/>
                                <w:kern w:val="24"/>
                                <w:sz w:val="46"/>
                                <w:szCs w:val="46"/>
                                <w:lang w:val="fr-BE"/>
                              </w:rPr>
                              <w:t>Analyse de situation</w:t>
                            </w:r>
                          </w:p>
                        </w:txbxContent>
                      </wps:txbx>
                      <wps:bodyPr wrap="square" lIns="104269" tIns="52135" rIns="104269" bIns="52135">
                        <a:noAutofit/>
                      </wps:bodyPr>
                    </wps:wsp>
                  </a:graphicData>
                </a:graphic>
                <wp14:sizeRelH relativeFrom="margin">
                  <wp14:pctWidth>0</wp14:pctWidth>
                </wp14:sizeRelH>
                <wp14:sizeRelV relativeFrom="margin">
                  <wp14:pctHeight>0</wp14:pctHeight>
                </wp14:sizeRelV>
              </wp:anchor>
            </w:drawing>
          </mc:Choice>
          <mc:Fallback>
            <w:pict>
              <v:shape w14:anchorId="6253924B" id="_x0000_s1038" type="#_x0000_t202" style="position:absolute;left:0;text-align:left;margin-left:408.35pt;margin-top:10.7pt;width:101.55pt;height: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" filled="f" stroked="f">
                <v:textbox inset="2.89636mm,1.44819mm,2.89636mm,1.44819mm">
                  <w:txbxContent>
                    <w:p w:rsidR="0085335E" w:rsidRDefault="0085335E" w:rsidP="00C503BE">
                      <w:pPr>
                        <w:pStyle w:val="NormalWeb"/>
                        <w:spacing w:before="0" w:beforeAutospacing="0" w:after="0" w:afterAutospacing="0"/>
                        <w:jc w:val="center"/>
                        <w:textAlignment w:val="baseline"/>
                      </w:pPr>
                      <w:r>
                        <w:rPr>
                          <w:rFonts w:ascii="Arial" w:eastAsia="MS PGothic" w:hAnsi="Arial" w:cs="Arial"/>
                          <w:color w:val="447DB5"/>
                          <w:kern w:val="24"/>
                          <w:sz w:val="46"/>
                          <w:szCs w:val="46"/>
                          <w:lang w:val="fr-BE"/>
                        </w:rPr>
                        <w:t>Analyse de situation</w:t>
                      </w: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5BF82B46" wp14:editId="5AA0FE23">
                <wp:simplePos x="0" y="0"/>
                <wp:positionH relativeFrom="column">
                  <wp:posOffset>2052320</wp:posOffset>
                </wp:positionH>
                <wp:positionV relativeFrom="paragraph">
                  <wp:posOffset>3117215</wp:posOffset>
                </wp:positionV>
                <wp:extent cx="1430020" cy="61595"/>
                <wp:effectExtent l="0" t="0" r="0" b="0"/>
                <wp:wrapNone/>
                <wp:docPr id="209928"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6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35E" w:rsidRDefault="0085335E" w:rsidP="00C503BE">
                            <w:pPr>
                              <w:pStyle w:val="NormalWeb"/>
                              <w:spacing w:before="0" w:beforeAutospacing="0" w:after="0" w:afterAutospacing="0"/>
                              <w:jc w:val="center"/>
                              <w:textAlignment w:val="baseline"/>
                            </w:pPr>
                            <w:r>
                              <w:rPr>
                                <w:rFonts w:ascii="Arial" w:eastAsia="MS PGothic" w:hAnsi="Arial" w:cs="Arial"/>
                                <w:color w:val="447DB5"/>
                                <w:kern w:val="24"/>
                                <w:sz w:val="20"/>
                                <w:szCs w:val="20"/>
                                <w:lang w:val="fr-BE"/>
                              </w:rPr>
                              <w:t>Planification</w:t>
                            </w:r>
                          </w:p>
                        </w:txbxContent>
                      </wps:txbx>
                      <wps:bodyPr wrap="square" lIns="104269" tIns="52135" rIns="104269" bIns="52135">
                        <a:noAutofit/>
                      </wps:bodyPr>
                    </wps:wsp>
                  </a:graphicData>
                </a:graphic>
                <wp14:sizeRelH relativeFrom="margin">
                  <wp14:pctWidth>0</wp14:pctWidth>
                </wp14:sizeRelH>
                <wp14:sizeRelV relativeFrom="margin">
                  <wp14:pctHeight>0</wp14:pctHeight>
                </wp14:sizeRelV>
              </wp:anchor>
            </w:drawing>
          </mc:Choice>
          <mc:Fallback>
            <w:pict>
              <v:shape w14:anchorId="5BF82B46" id="TextBox 47" o:spid="_x0000_s1039" type="#_x0000_t202" style="position:absolute;left:0;text-align:left;margin-left:161.6pt;margin-top:245.45pt;width:112.6pt;height:4.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" filled="f" stroked="f">
                <v:textbox inset="2.89636mm,1.44819mm,2.89636mm,1.44819mm">
                  <w:txbxContent>
                    <w:p w:rsidR="0085335E" w:rsidRDefault="0085335E" w:rsidP="00C503BE">
                      <w:pPr>
                        <w:pStyle w:val="NormalWeb"/>
                        <w:spacing w:before="0" w:beforeAutospacing="0" w:after="0" w:afterAutospacing="0"/>
                        <w:jc w:val="center"/>
                        <w:textAlignment w:val="baseline"/>
                      </w:pPr>
                      <w:r>
                        <w:rPr>
                          <w:rFonts w:ascii="Arial" w:eastAsia="MS PGothic" w:hAnsi="Arial" w:cs="Arial"/>
                          <w:color w:val="447DB5"/>
                          <w:kern w:val="24"/>
                          <w:sz w:val="20"/>
                          <w:szCs w:val="20"/>
                          <w:lang w:val="fr-BE"/>
                        </w:rPr>
                        <w:t>Planification</w:t>
                      </w:r>
                    </w:p>
                  </w:txbxContent>
                </v:textbox>
              </v:shape>
            </w:pict>
          </mc:Fallback>
        </mc:AlternateContent>
      </w:r>
    </w:p>
    <w:p w:rsidR="00C503BE" w:rsidRDefault="00C503BE" w:rsidP="00C503BE"/>
    <w:p w:rsidR="00C503BE" w:rsidRDefault="00C503BE" w:rsidP="00C503BE"/>
    <w:p w:rsidR="00C503BE" w:rsidRDefault="00EE7C0F" w:rsidP="00C503BE">
      <w:r w:rsidRPr="00C92D72">
        <w:rPr>
          <w:noProof/>
        </w:rPr>
        <w:drawing>
          <wp:anchor distT="0" distB="0" distL="114300" distR="114300" simplePos="0" relativeHeight="251761664" behindDoc="0" locked="0" layoutInCell="1" allowOverlap="1" wp14:anchorId="6D425928" wp14:editId="25634892">
            <wp:simplePos x="0" y="0"/>
            <wp:positionH relativeFrom="column">
              <wp:posOffset>1365936</wp:posOffset>
            </wp:positionH>
            <wp:positionV relativeFrom="paragraph">
              <wp:posOffset>9922</wp:posOffset>
            </wp:positionV>
            <wp:extent cx="1847850" cy="1458553"/>
            <wp:effectExtent l="0" t="0" r="0" b="8890"/>
            <wp:wrapNone/>
            <wp:docPr id="209924" name="Picture 3" descr="Process_cyc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24" name="Picture 3" descr="Process_cycle2.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5129" cy="1464298"/>
                    </a:xfrm>
                    <a:prstGeom prst="rect">
                      <a:avLst/>
                    </a:prstGeom>
                    <a:noFill/>
                    <a:ln>
                      <a:noFill/>
                    </a:ln>
                    <a:extLst/>
                  </pic:spPr>
                </pic:pic>
              </a:graphicData>
            </a:graphic>
          </wp:anchor>
        </w:drawing>
      </w:r>
    </w:p>
    <w:p w:rsidR="00C503BE" w:rsidRDefault="00C503BE" w:rsidP="00C503BE"/>
    <w:p w:rsidR="00C503BE" w:rsidRDefault="00C503BE" w:rsidP="00C503BE"/>
    <w:p w:rsidR="00C503BE" w:rsidRDefault="00C503BE" w:rsidP="00C503BE"/>
    <w:p w:rsidR="002F5D50" w:rsidRDefault="002F5D50" w:rsidP="00C503BE"/>
    <w:p w:rsidR="002F5D50" w:rsidRDefault="002F5D50" w:rsidP="00C503BE"/>
    <w:p w:rsidR="002F5D50" w:rsidRDefault="002F5D50" w:rsidP="00C503BE"/>
    <w:p w:rsidR="002F5D50" w:rsidRDefault="002F5D50" w:rsidP="00C503BE"/>
    <w:p w:rsidR="002F5D50" w:rsidRDefault="00E97939" w:rsidP="00C503BE">
      <w:r>
        <w:rPr>
          <w:rFonts w:ascii="Arial" w:hAnsi="Arial" w:cs="Arial"/>
          <w:noProof/>
        </w:rPr>
        <mc:AlternateContent>
          <mc:Choice Requires="wps">
            <w:drawing>
              <wp:anchor distT="0" distB="0" distL="114300" distR="114300" simplePos="0" relativeHeight="251768832" behindDoc="0" locked="0" layoutInCell="1" allowOverlap="1" wp14:anchorId="6CE3D863" wp14:editId="7BF13583">
                <wp:simplePos x="0" y="0"/>
                <wp:positionH relativeFrom="column">
                  <wp:posOffset>1534160</wp:posOffset>
                </wp:positionH>
                <wp:positionV relativeFrom="paragraph">
                  <wp:posOffset>146685</wp:posOffset>
                </wp:positionV>
                <wp:extent cx="1318260" cy="308610"/>
                <wp:effectExtent l="0" t="0" r="0" b="0"/>
                <wp:wrapNone/>
                <wp:docPr id="22"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35E" w:rsidRPr="00BF38DE" w:rsidRDefault="0085335E" w:rsidP="00C503BE">
                            <w:pPr>
                              <w:pStyle w:val="NormalWeb"/>
                              <w:spacing w:before="0" w:beforeAutospacing="0" w:after="0" w:afterAutospacing="0"/>
                              <w:jc w:val="center"/>
                              <w:textAlignment w:val="baseline"/>
                              <w:rPr>
                                <w:b/>
                                <w:sz w:val="28"/>
                              </w:rPr>
                            </w:pPr>
                            <w:r w:rsidRPr="00BF38DE">
                              <w:rPr>
                                <w:rFonts w:ascii="Arial" w:eastAsia="MS PGothic" w:hAnsi="Arial" w:cs="Arial"/>
                                <w:b/>
                                <w:kern w:val="24"/>
                                <w:sz w:val="22"/>
                                <w:szCs w:val="20"/>
                                <w:lang w:val="fr-BE"/>
                              </w:rPr>
                              <w:t>Planification</w:t>
                            </w:r>
                          </w:p>
                        </w:txbxContent>
                      </wps:txbx>
                      <wps:bodyPr wrap="square" lIns="104269" tIns="52135" rIns="104269" bIns="52135">
                        <a:noAutofit/>
                      </wps:bodyPr>
                    </wps:wsp>
                  </a:graphicData>
                </a:graphic>
                <wp14:sizeRelH relativeFrom="margin">
                  <wp14:pctWidth>0</wp14:pctWidth>
                </wp14:sizeRelH>
                <wp14:sizeRelV relativeFrom="page">
                  <wp14:pctHeight>0</wp14:pctHeight>
                </wp14:sizeRelV>
              </wp:anchor>
            </w:drawing>
          </mc:Choice>
          <mc:Fallback>
            <w:pict>
              <v:shape w14:anchorId="6CE3D863" id="_x0000_s1040" type="#_x0000_t202" style="position:absolute;margin-left:120.8pt;margin-top:11.55pt;width:103.8pt;height:24.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" filled="f" stroked="f">
                <v:textbox inset="2.89636mm,1.44819mm,2.89636mm,1.44819mm">
                  <w:txbxContent>
                    <w:p w:rsidR="0085335E" w:rsidRPr="00BF38DE" w:rsidRDefault="0085335E" w:rsidP="00C503BE">
                      <w:pPr>
                        <w:pStyle w:val="NormalWeb"/>
                        <w:spacing w:before="0" w:beforeAutospacing="0" w:after="0" w:afterAutospacing="0"/>
                        <w:jc w:val="center"/>
                        <w:textAlignment w:val="baseline"/>
                        <w:rPr>
                          <w:b/>
                          <w:sz w:val="28"/>
                        </w:rPr>
                      </w:pPr>
                      <w:r w:rsidRPr="00BF38DE">
                        <w:rPr>
                          <w:rFonts w:ascii="Arial" w:eastAsia="MS PGothic" w:hAnsi="Arial" w:cs="Arial"/>
                          <w:b/>
                          <w:kern w:val="24"/>
                          <w:sz w:val="22"/>
                          <w:szCs w:val="20"/>
                          <w:lang w:val="fr-BE"/>
                        </w:rPr>
                        <w:t>Planification</w:t>
                      </w:r>
                    </w:p>
                  </w:txbxContent>
                </v:textbox>
              </v:shape>
            </w:pict>
          </mc:Fallback>
        </mc:AlternateContent>
      </w:r>
    </w:p>
    <w:p w:rsidR="002F5D50" w:rsidRDefault="002F5D50" w:rsidP="002F5D50">
      <w:pPr>
        <w:pStyle w:val="NormalWeb"/>
        <w:spacing w:before="0" w:beforeAutospacing="0" w:after="0" w:afterAutospacing="0"/>
        <w:jc w:val="center"/>
        <w:textAlignment w:val="baseline"/>
        <w:rPr>
          <w:rFonts w:ascii="Arial" w:hAnsi="Arial" w:cs="Arial"/>
        </w:rPr>
      </w:pPr>
    </w:p>
    <w:p w:rsidR="002F5D50" w:rsidRDefault="002F5D50" w:rsidP="002F5D50">
      <w:pPr>
        <w:pStyle w:val="NormalWeb"/>
        <w:spacing w:before="0" w:beforeAutospacing="0" w:after="0" w:afterAutospacing="0"/>
        <w:jc w:val="center"/>
        <w:textAlignment w:val="baseline"/>
        <w:rPr>
          <w:rFonts w:ascii="Arial" w:hAnsi="Arial" w:cs="Arial"/>
        </w:rPr>
      </w:pPr>
    </w:p>
    <w:p w:rsidR="002F5D50" w:rsidRDefault="008048DF" w:rsidP="002F5D50">
      <w:pPr>
        <w:pStyle w:val="NormalWeb"/>
        <w:spacing w:before="0" w:beforeAutospacing="0" w:after="0" w:afterAutospacing="0"/>
        <w:jc w:val="center"/>
        <w:textAlignment w:val="baseline"/>
        <w:rPr>
          <w:rFonts w:ascii="Arial" w:eastAsia="MS PGothic" w:hAnsi="Arial" w:cs="Arial"/>
          <w:b/>
          <w:kern w:val="24"/>
          <w:lang w:val="fr-BE"/>
        </w:rPr>
      </w:pPr>
      <w:r>
        <w:rPr>
          <w:rFonts w:ascii="Arial" w:hAnsi="Arial" w:cs="Arial"/>
          <w:b/>
          <w:u w:val="single"/>
        </w:rPr>
        <w:t>Figure n°2</w:t>
      </w:r>
      <w:r w:rsidR="002F5D50">
        <w:rPr>
          <w:rFonts w:ascii="Arial" w:hAnsi="Arial" w:cs="Arial"/>
        </w:rPr>
        <w:t> </w:t>
      </w:r>
      <w:r w:rsidR="002F5D50" w:rsidRPr="000A61D2">
        <w:rPr>
          <w:rFonts w:ascii="Arial" w:hAnsi="Arial" w:cs="Arial"/>
          <w:b/>
        </w:rPr>
        <w:t xml:space="preserve">: </w:t>
      </w:r>
      <w:r w:rsidR="002F5D50" w:rsidRPr="000A61D2">
        <w:rPr>
          <w:rFonts w:ascii="Arial" w:eastAsia="MS PGothic" w:hAnsi="Arial" w:cs="Arial"/>
          <w:b/>
          <w:kern w:val="24"/>
          <w:lang w:val="fr-BE"/>
        </w:rPr>
        <w:t>Lien cycle de planification et GAR/Dialogue Politique</w:t>
      </w:r>
    </w:p>
    <w:p w:rsidR="000A61D2" w:rsidRPr="00C14F9C" w:rsidRDefault="000A61D2" w:rsidP="002F5D50">
      <w:pPr>
        <w:pStyle w:val="NormalWeb"/>
        <w:spacing w:before="0" w:beforeAutospacing="0" w:after="0" w:afterAutospacing="0"/>
        <w:jc w:val="center"/>
        <w:textAlignment w:val="baseline"/>
        <w:rPr>
          <w:rFonts w:ascii="Arial" w:eastAsia="MS PGothic" w:hAnsi="Arial" w:cs="Arial"/>
          <w:kern w:val="24"/>
          <w:lang w:val="fr-BE"/>
        </w:rPr>
      </w:pPr>
    </w:p>
    <w:p w:rsidR="002F5D50" w:rsidRPr="00F23B6F" w:rsidRDefault="002F5D50" w:rsidP="00C503BE">
      <w:pPr>
        <w:rPr>
          <w:rFonts w:ascii="Arial" w:hAnsi="Arial" w:cs="Arial"/>
          <w:lang w:val="fr-BE"/>
        </w:rPr>
      </w:pPr>
    </w:p>
    <w:p w:rsidR="00EE7C0F" w:rsidRDefault="00EE7C0F" w:rsidP="000A61D2">
      <w:pPr>
        <w:autoSpaceDE w:val="0"/>
        <w:autoSpaceDN w:val="0"/>
        <w:adjustRightInd w:val="0"/>
        <w:spacing w:line="360" w:lineRule="auto"/>
        <w:jc w:val="both"/>
        <w:rPr>
          <w:rFonts w:ascii="Arial" w:hAnsi="Arial" w:cs="Arial"/>
        </w:rPr>
      </w:pPr>
      <w:r w:rsidRPr="00465DFE">
        <w:rPr>
          <w:rFonts w:ascii="Arial" w:hAnsi="Arial" w:cs="Arial"/>
        </w:rPr>
        <w:t>L’appellation « Gestion de projets Axée sur les Résultats » contient trois éléments clés pou</w:t>
      </w:r>
      <w:r>
        <w:rPr>
          <w:rFonts w:ascii="Arial" w:hAnsi="Arial" w:cs="Arial"/>
        </w:rPr>
        <w:t xml:space="preserve">r comprendre son sens: Gestion, Axée, </w:t>
      </w:r>
      <w:r w:rsidRPr="00465DFE">
        <w:rPr>
          <w:rFonts w:ascii="Arial" w:hAnsi="Arial" w:cs="Arial"/>
        </w:rPr>
        <w:t>Résultats.</w:t>
      </w:r>
    </w:p>
    <w:p w:rsidR="00EE7C0F" w:rsidRPr="00465DFE" w:rsidRDefault="00EE7C0F" w:rsidP="00EE7C0F">
      <w:pPr>
        <w:autoSpaceDE w:val="0"/>
        <w:autoSpaceDN w:val="0"/>
        <w:adjustRightInd w:val="0"/>
        <w:jc w:val="both"/>
        <w:rPr>
          <w:rFonts w:ascii="Arial" w:hAnsi="Arial" w:cs="Arial"/>
        </w:rPr>
      </w:pPr>
    </w:p>
    <w:p w:rsidR="00EE7C0F" w:rsidRPr="00465DFE" w:rsidRDefault="00EE7C0F" w:rsidP="00EE7C0F">
      <w:pPr>
        <w:pStyle w:val="Corpsdetexte2"/>
        <w:numPr>
          <w:ilvl w:val="0"/>
          <w:numId w:val="5"/>
        </w:numPr>
        <w:autoSpaceDE w:val="0"/>
        <w:autoSpaceDN w:val="0"/>
        <w:adjustRightInd w:val="0"/>
        <w:spacing w:line="276" w:lineRule="auto"/>
        <w:jc w:val="both"/>
        <w:rPr>
          <w:rFonts w:ascii="Arial" w:hAnsi="Arial" w:cs="Arial"/>
          <w:b/>
        </w:rPr>
      </w:pPr>
      <w:r w:rsidRPr="00465DFE">
        <w:rPr>
          <w:rFonts w:ascii="Arial" w:hAnsi="Arial" w:cs="Arial"/>
          <w:b/>
        </w:rPr>
        <w:t>Gestion</w:t>
      </w:r>
    </w:p>
    <w:p w:rsidR="00EE7C0F" w:rsidRPr="00465DFE" w:rsidRDefault="00EE7C0F" w:rsidP="006D4F4E">
      <w:pPr>
        <w:autoSpaceDE w:val="0"/>
        <w:autoSpaceDN w:val="0"/>
        <w:adjustRightInd w:val="0"/>
        <w:spacing w:line="360" w:lineRule="auto"/>
        <w:jc w:val="both"/>
        <w:rPr>
          <w:rFonts w:ascii="Arial" w:hAnsi="Arial" w:cs="Arial"/>
        </w:rPr>
      </w:pPr>
      <w:r w:rsidRPr="00465DFE">
        <w:rPr>
          <w:rFonts w:ascii="Arial" w:hAnsi="Arial" w:cs="Arial"/>
        </w:rPr>
        <w:t xml:space="preserve">Le terme </w:t>
      </w:r>
      <w:r>
        <w:rPr>
          <w:rFonts w:ascii="Arial" w:hAnsi="Arial" w:cs="Arial"/>
        </w:rPr>
        <w:t>« </w:t>
      </w:r>
      <w:r w:rsidRPr="00465DFE">
        <w:rPr>
          <w:rFonts w:ascii="Arial" w:hAnsi="Arial" w:cs="Arial"/>
        </w:rPr>
        <w:t>gérer</w:t>
      </w:r>
      <w:r>
        <w:rPr>
          <w:rFonts w:ascii="Arial" w:hAnsi="Arial" w:cs="Arial"/>
        </w:rPr>
        <w:t> »</w:t>
      </w:r>
      <w:r w:rsidRPr="00465DFE">
        <w:rPr>
          <w:rFonts w:ascii="Arial" w:hAnsi="Arial" w:cs="Arial"/>
        </w:rPr>
        <w:t xml:space="preserve"> signifie en général :</w:t>
      </w:r>
    </w:p>
    <w:p w:rsidR="00EE7C0F" w:rsidRPr="006D4F4E" w:rsidRDefault="006D4F4E" w:rsidP="009065A9">
      <w:pPr>
        <w:pStyle w:val="Paragraphedeliste"/>
        <w:numPr>
          <w:ilvl w:val="0"/>
          <w:numId w:val="43"/>
        </w:numPr>
        <w:autoSpaceDE w:val="0"/>
        <w:autoSpaceDN w:val="0"/>
        <w:adjustRightInd w:val="0"/>
        <w:spacing w:line="360" w:lineRule="auto"/>
        <w:jc w:val="both"/>
        <w:rPr>
          <w:rFonts w:ascii="Arial" w:hAnsi="Arial" w:cs="Arial"/>
        </w:rPr>
      </w:pPr>
      <w:r>
        <w:rPr>
          <w:rFonts w:ascii="Arial" w:hAnsi="Arial" w:cs="Arial"/>
        </w:rPr>
        <w:t>v</w:t>
      </w:r>
      <w:r w:rsidR="00EE7C0F" w:rsidRPr="006D4F4E">
        <w:rPr>
          <w:rFonts w:ascii="Arial" w:hAnsi="Arial" w:cs="Arial"/>
        </w:rPr>
        <w:t>ouloir atteindre un objectif/des objectifs ;</w:t>
      </w:r>
    </w:p>
    <w:p w:rsidR="00EE7C0F" w:rsidRPr="006D4F4E" w:rsidRDefault="006D4F4E" w:rsidP="009065A9">
      <w:pPr>
        <w:pStyle w:val="Paragraphedeliste"/>
        <w:numPr>
          <w:ilvl w:val="0"/>
          <w:numId w:val="43"/>
        </w:numPr>
        <w:autoSpaceDE w:val="0"/>
        <w:autoSpaceDN w:val="0"/>
        <w:adjustRightInd w:val="0"/>
        <w:spacing w:line="360" w:lineRule="auto"/>
        <w:jc w:val="both"/>
        <w:rPr>
          <w:rFonts w:ascii="Arial" w:hAnsi="Arial" w:cs="Arial"/>
        </w:rPr>
      </w:pPr>
      <w:r>
        <w:rPr>
          <w:rFonts w:ascii="Arial" w:hAnsi="Arial" w:cs="Arial"/>
        </w:rPr>
        <w:t>c</w:t>
      </w:r>
      <w:r w:rsidR="00EE7C0F" w:rsidRPr="006D4F4E">
        <w:rPr>
          <w:rFonts w:ascii="Arial" w:hAnsi="Arial" w:cs="Arial"/>
        </w:rPr>
        <w:t>hoisir une stratégie (meilleure façon de faire) pour atteindre l’objectif/les objectifs ;</w:t>
      </w:r>
    </w:p>
    <w:p w:rsidR="00EE7C0F" w:rsidRPr="006D4F4E" w:rsidRDefault="006D4F4E" w:rsidP="009065A9">
      <w:pPr>
        <w:pStyle w:val="Paragraphedeliste"/>
        <w:numPr>
          <w:ilvl w:val="0"/>
          <w:numId w:val="43"/>
        </w:numPr>
        <w:autoSpaceDE w:val="0"/>
        <w:autoSpaceDN w:val="0"/>
        <w:adjustRightInd w:val="0"/>
        <w:spacing w:line="360" w:lineRule="auto"/>
        <w:jc w:val="both"/>
        <w:rPr>
          <w:rFonts w:ascii="Arial" w:hAnsi="Arial" w:cs="Arial"/>
        </w:rPr>
      </w:pPr>
      <w:r>
        <w:rPr>
          <w:rFonts w:ascii="Arial" w:hAnsi="Arial" w:cs="Arial"/>
        </w:rPr>
        <w:t>m</w:t>
      </w:r>
      <w:r w:rsidR="00EE7C0F" w:rsidRPr="006D4F4E">
        <w:rPr>
          <w:rFonts w:ascii="Arial" w:hAnsi="Arial" w:cs="Arial"/>
        </w:rPr>
        <w:t>ettre en œuvre (utiliser) les moyens (ressources) humains, matériels et financiers, pour atteindre l’objectif (les objectifs) ;</w:t>
      </w:r>
    </w:p>
    <w:p w:rsidR="00EE7C0F" w:rsidRPr="006D4F4E" w:rsidRDefault="006D4F4E" w:rsidP="009065A9">
      <w:pPr>
        <w:pStyle w:val="Paragraphedeliste"/>
        <w:numPr>
          <w:ilvl w:val="0"/>
          <w:numId w:val="43"/>
        </w:numPr>
        <w:autoSpaceDE w:val="0"/>
        <w:autoSpaceDN w:val="0"/>
        <w:adjustRightInd w:val="0"/>
        <w:spacing w:line="360" w:lineRule="auto"/>
        <w:jc w:val="both"/>
        <w:rPr>
          <w:rFonts w:ascii="Arial" w:hAnsi="Arial" w:cs="Arial"/>
        </w:rPr>
      </w:pPr>
      <w:r>
        <w:rPr>
          <w:rFonts w:ascii="Arial" w:hAnsi="Arial" w:cs="Arial"/>
        </w:rPr>
        <w:t>m</w:t>
      </w:r>
      <w:r w:rsidR="00EE7C0F" w:rsidRPr="006D4F4E">
        <w:rPr>
          <w:rFonts w:ascii="Arial" w:hAnsi="Arial" w:cs="Arial"/>
        </w:rPr>
        <w:t>esurer l’atteinte de l’objectif (des objectifs) et du résultat (des résultats) en mettant en place et effectuant un suivi-évaluation continu pour mesurer les rendements et gérer les risques ;</w:t>
      </w:r>
    </w:p>
    <w:p w:rsidR="00EE7C0F" w:rsidRPr="006D4F4E" w:rsidRDefault="006D4F4E" w:rsidP="009065A9">
      <w:pPr>
        <w:pStyle w:val="Paragraphedeliste"/>
        <w:numPr>
          <w:ilvl w:val="0"/>
          <w:numId w:val="43"/>
        </w:numPr>
        <w:autoSpaceDE w:val="0"/>
        <w:autoSpaceDN w:val="0"/>
        <w:adjustRightInd w:val="0"/>
        <w:spacing w:line="360" w:lineRule="auto"/>
        <w:jc w:val="both"/>
        <w:rPr>
          <w:rFonts w:ascii="Arial" w:hAnsi="Arial" w:cs="Arial"/>
        </w:rPr>
      </w:pPr>
      <w:r>
        <w:rPr>
          <w:rFonts w:ascii="Arial" w:hAnsi="Arial" w:cs="Arial"/>
        </w:rPr>
        <w:t>c</w:t>
      </w:r>
      <w:r w:rsidR="00EE7C0F" w:rsidRPr="006D4F4E">
        <w:rPr>
          <w:rFonts w:ascii="Arial" w:hAnsi="Arial" w:cs="Arial"/>
        </w:rPr>
        <w:t>ommuniquer pour prendre des décisions futures.</w:t>
      </w:r>
    </w:p>
    <w:p w:rsidR="00EE7C0F" w:rsidRPr="00465DFE" w:rsidRDefault="00EE7C0F" w:rsidP="00EE7C0F">
      <w:pPr>
        <w:autoSpaceDE w:val="0"/>
        <w:autoSpaceDN w:val="0"/>
        <w:adjustRightInd w:val="0"/>
        <w:jc w:val="both"/>
        <w:rPr>
          <w:rFonts w:ascii="Arial" w:hAnsi="Arial" w:cs="Arial"/>
        </w:rPr>
      </w:pPr>
    </w:p>
    <w:p w:rsidR="00EE7C0F" w:rsidRPr="00EA16C9" w:rsidRDefault="00EE7C0F" w:rsidP="00EE7C0F">
      <w:pPr>
        <w:pStyle w:val="Corpsdetexte2"/>
        <w:numPr>
          <w:ilvl w:val="0"/>
          <w:numId w:val="5"/>
        </w:numPr>
        <w:autoSpaceDE w:val="0"/>
        <w:autoSpaceDN w:val="0"/>
        <w:adjustRightInd w:val="0"/>
        <w:spacing w:line="276" w:lineRule="auto"/>
        <w:jc w:val="both"/>
        <w:rPr>
          <w:rFonts w:ascii="Arial" w:hAnsi="Arial" w:cs="Arial"/>
          <w:b/>
        </w:rPr>
      </w:pPr>
      <w:r w:rsidRPr="00EA16C9">
        <w:rPr>
          <w:rFonts w:ascii="Arial" w:hAnsi="Arial" w:cs="Arial"/>
          <w:b/>
        </w:rPr>
        <w:t>Axée</w:t>
      </w:r>
    </w:p>
    <w:p w:rsidR="00EE7C0F" w:rsidRPr="00465DFE" w:rsidRDefault="00EE7C0F" w:rsidP="006D4F4E">
      <w:pPr>
        <w:autoSpaceDE w:val="0"/>
        <w:autoSpaceDN w:val="0"/>
        <w:adjustRightInd w:val="0"/>
        <w:spacing w:line="360" w:lineRule="auto"/>
        <w:jc w:val="both"/>
        <w:rPr>
          <w:rFonts w:ascii="Arial" w:hAnsi="Arial" w:cs="Arial"/>
        </w:rPr>
      </w:pPr>
      <w:r w:rsidRPr="00465DFE">
        <w:rPr>
          <w:rFonts w:ascii="Arial" w:hAnsi="Arial" w:cs="Arial"/>
        </w:rPr>
        <w:t>Ce terme signifie que tout le travail du management est basé sur et orienté vers les résultats. Dans ce cas, ce qui compte réellement et essentiellement dans un projet, est le résultat escompté sur lesquels il est axé.</w:t>
      </w:r>
    </w:p>
    <w:p w:rsidR="00EE7C0F" w:rsidRDefault="00EE7C0F" w:rsidP="006D4F4E">
      <w:pPr>
        <w:autoSpaceDE w:val="0"/>
        <w:autoSpaceDN w:val="0"/>
        <w:adjustRightInd w:val="0"/>
        <w:spacing w:line="360" w:lineRule="auto"/>
        <w:jc w:val="both"/>
        <w:rPr>
          <w:rFonts w:ascii="Arial" w:hAnsi="Arial" w:cs="Arial"/>
        </w:rPr>
      </w:pPr>
      <w:r w:rsidRPr="00465DFE">
        <w:rPr>
          <w:rFonts w:ascii="Arial" w:hAnsi="Arial" w:cs="Arial"/>
        </w:rPr>
        <w:t xml:space="preserve">Le terme Gestion </w:t>
      </w:r>
      <w:r>
        <w:rPr>
          <w:rFonts w:ascii="Arial" w:hAnsi="Arial" w:cs="Arial"/>
        </w:rPr>
        <w:t>peut être entendu</w:t>
      </w:r>
      <w:r w:rsidRPr="00465DFE">
        <w:rPr>
          <w:rFonts w:ascii="Arial" w:hAnsi="Arial" w:cs="Arial"/>
        </w:rPr>
        <w:t xml:space="preserve"> donc en tant que </w:t>
      </w:r>
      <w:r w:rsidR="00117E6B">
        <w:rPr>
          <w:rFonts w:ascii="Arial" w:hAnsi="Arial" w:cs="Arial"/>
        </w:rPr>
        <w:t xml:space="preserve">la </w:t>
      </w:r>
      <w:r w:rsidRPr="00465DFE">
        <w:rPr>
          <w:rFonts w:ascii="Arial" w:hAnsi="Arial" w:cs="Arial"/>
        </w:rPr>
        <w:t>« mise en œuvre des ressources d’un projet en vue d’atteindre les objectifs préalablement fixés (ce que l’on veut) à travers des résultats obtenus (ce que l’on peut concrètement) dans le cadre d’une stratégie déterminée, suivis et</w:t>
      </w:r>
      <w:r w:rsidR="00583749">
        <w:rPr>
          <w:rFonts w:ascii="Arial" w:hAnsi="Arial" w:cs="Arial"/>
        </w:rPr>
        <w:t xml:space="preserve"> </w:t>
      </w:r>
      <w:r w:rsidRPr="00465DFE">
        <w:rPr>
          <w:rFonts w:ascii="Arial" w:hAnsi="Arial" w:cs="Arial"/>
        </w:rPr>
        <w:t xml:space="preserve">évalués continûment (système de mesure de </w:t>
      </w:r>
      <w:r w:rsidRPr="00465DFE">
        <w:rPr>
          <w:rFonts w:ascii="Arial" w:hAnsi="Arial" w:cs="Arial"/>
        </w:rPr>
        <w:lastRenderedPageBreak/>
        <w:t>rendement) pour mesurer les rendements</w:t>
      </w:r>
      <w:r w:rsidR="00117E6B">
        <w:rPr>
          <w:rFonts w:ascii="Arial" w:hAnsi="Arial" w:cs="Arial"/>
        </w:rPr>
        <w:t>,</w:t>
      </w:r>
      <w:r w:rsidRPr="00465DFE">
        <w:rPr>
          <w:rFonts w:ascii="Arial" w:hAnsi="Arial" w:cs="Arial"/>
        </w:rPr>
        <w:t xml:space="preserve"> gérer les risques  et communiqu</w:t>
      </w:r>
      <w:r w:rsidR="00117E6B">
        <w:rPr>
          <w:rFonts w:ascii="Arial" w:hAnsi="Arial" w:cs="Arial"/>
        </w:rPr>
        <w:t xml:space="preserve">er </w:t>
      </w:r>
      <w:r w:rsidRPr="00465DFE">
        <w:rPr>
          <w:rFonts w:ascii="Arial" w:hAnsi="Arial" w:cs="Arial"/>
        </w:rPr>
        <w:t xml:space="preserve"> pour la prise des décisions futures.</w:t>
      </w:r>
    </w:p>
    <w:p w:rsidR="00EE7C0F" w:rsidRPr="00465DFE" w:rsidRDefault="00EE7C0F" w:rsidP="00EE7C0F">
      <w:pPr>
        <w:autoSpaceDE w:val="0"/>
        <w:autoSpaceDN w:val="0"/>
        <w:adjustRightInd w:val="0"/>
        <w:jc w:val="both"/>
        <w:rPr>
          <w:rFonts w:ascii="Arial" w:hAnsi="Arial" w:cs="Arial"/>
        </w:rPr>
      </w:pPr>
    </w:p>
    <w:p w:rsidR="00EE7C0F" w:rsidRDefault="00EE7C0F" w:rsidP="00616EE3">
      <w:pPr>
        <w:pStyle w:val="Corpsdetexte2"/>
        <w:numPr>
          <w:ilvl w:val="0"/>
          <w:numId w:val="5"/>
        </w:numPr>
        <w:autoSpaceDE w:val="0"/>
        <w:autoSpaceDN w:val="0"/>
        <w:adjustRightInd w:val="0"/>
        <w:spacing w:line="276" w:lineRule="auto"/>
        <w:jc w:val="both"/>
        <w:rPr>
          <w:rFonts w:ascii="Arial" w:hAnsi="Arial" w:cs="Arial"/>
          <w:b/>
        </w:rPr>
      </w:pPr>
      <w:r w:rsidRPr="00BD480F">
        <w:rPr>
          <w:rFonts w:ascii="Arial" w:hAnsi="Arial" w:cs="Arial"/>
          <w:b/>
        </w:rPr>
        <w:t>R</w:t>
      </w:r>
      <w:r w:rsidR="00513520">
        <w:rPr>
          <w:rFonts w:ascii="Arial" w:hAnsi="Arial" w:cs="Arial"/>
          <w:b/>
        </w:rPr>
        <w:t>ésultats</w:t>
      </w:r>
    </w:p>
    <w:p w:rsidR="006D4F4E" w:rsidRPr="00BD480F" w:rsidRDefault="006D4F4E" w:rsidP="00EE7C0F">
      <w:pPr>
        <w:autoSpaceDE w:val="0"/>
        <w:autoSpaceDN w:val="0"/>
        <w:adjustRightInd w:val="0"/>
        <w:jc w:val="both"/>
        <w:rPr>
          <w:rFonts w:ascii="Arial" w:hAnsi="Arial" w:cs="Arial"/>
          <w:b/>
        </w:rPr>
      </w:pPr>
    </w:p>
    <w:p w:rsidR="00EE7C0F" w:rsidRPr="009026A4" w:rsidRDefault="00EE7C0F" w:rsidP="006D4F4E">
      <w:pPr>
        <w:spacing w:line="360" w:lineRule="auto"/>
        <w:rPr>
          <w:rFonts w:ascii="Arial" w:hAnsi="Arial" w:cs="Arial"/>
        </w:rPr>
      </w:pPr>
      <w:r w:rsidRPr="009026A4">
        <w:rPr>
          <w:rFonts w:ascii="Arial" w:hAnsi="Arial" w:cs="Arial"/>
        </w:rPr>
        <w:t>Un résultat est un changement d’état descriptible et  mesurable qui découle d’une relation de cause à effet.  Autrement dit, un résultat est un changement que l’on peut observer, décrire et mesurer et dont on peut identifier la cause.</w:t>
      </w:r>
    </w:p>
    <w:p w:rsidR="00EE7C0F" w:rsidRPr="00F23B6F" w:rsidRDefault="00EE7C0F" w:rsidP="00DD7A6C">
      <w:pPr>
        <w:spacing w:line="360" w:lineRule="auto"/>
        <w:rPr>
          <w:rFonts w:ascii="Arial" w:hAnsi="Arial" w:cs="Arial"/>
        </w:rPr>
      </w:pPr>
      <w:r w:rsidRPr="00F23B6F">
        <w:rPr>
          <w:rFonts w:ascii="Arial" w:hAnsi="Arial" w:cs="Arial"/>
        </w:rPr>
        <w:t>Les résultats peuvent :</w:t>
      </w:r>
    </w:p>
    <w:p w:rsidR="00EE7C0F" w:rsidRPr="0015168A" w:rsidRDefault="00EE7C0F" w:rsidP="009065A9">
      <w:pPr>
        <w:pStyle w:val="Corpsdetexte2"/>
        <w:numPr>
          <w:ilvl w:val="0"/>
          <w:numId w:val="44"/>
        </w:numPr>
        <w:spacing w:line="360" w:lineRule="auto"/>
        <w:rPr>
          <w:rFonts w:ascii="Arial" w:hAnsi="Arial" w:cs="Arial"/>
        </w:rPr>
      </w:pPr>
      <w:r w:rsidRPr="0015168A">
        <w:rPr>
          <w:rFonts w:ascii="Arial" w:hAnsi="Arial" w:cs="Arial"/>
        </w:rPr>
        <w:t xml:space="preserve">apparaître </w:t>
      </w:r>
      <w:r w:rsidR="00DD7A6C">
        <w:rPr>
          <w:rFonts w:ascii="Arial" w:hAnsi="Arial" w:cs="Arial"/>
        </w:rPr>
        <w:t xml:space="preserve">dans le cours terme </w:t>
      </w:r>
      <w:r w:rsidRPr="0015168A">
        <w:rPr>
          <w:rFonts w:ascii="Arial" w:hAnsi="Arial" w:cs="Arial"/>
        </w:rPr>
        <w:t>ou prendre plusieurs années à se concrétiser pleinement ;</w:t>
      </w:r>
    </w:p>
    <w:p w:rsidR="00EE7C0F" w:rsidRPr="0015168A" w:rsidRDefault="00EE7C0F" w:rsidP="009065A9">
      <w:pPr>
        <w:pStyle w:val="Corpsdetexte2"/>
        <w:numPr>
          <w:ilvl w:val="0"/>
          <w:numId w:val="44"/>
        </w:numPr>
        <w:spacing w:line="240" w:lineRule="auto"/>
        <w:rPr>
          <w:rFonts w:ascii="Arial" w:hAnsi="Arial" w:cs="Arial"/>
        </w:rPr>
      </w:pPr>
      <w:r w:rsidRPr="0015168A">
        <w:rPr>
          <w:rFonts w:ascii="Arial" w:hAnsi="Arial" w:cs="Arial"/>
        </w:rPr>
        <w:t>être planifiés ou imprévus ;</w:t>
      </w:r>
    </w:p>
    <w:p w:rsidR="00EE7C0F" w:rsidRPr="0015168A" w:rsidRDefault="00EE7C0F" w:rsidP="009065A9">
      <w:pPr>
        <w:pStyle w:val="Corpsdetexte2"/>
        <w:numPr>
          <w:ilvl w:val="0"/>
          <w:numId w:val="44"/>
        </w:numPr>
        <w:spacing w:line="240" w:lineRule="auto"/>
        <w:rPr>
          <w:rFonts w:ascii="Arial" w:hAnsi="Arial" w:cs="Arial"/>
        </w:rPr>
      </w:pPr>
      <w:r w:rsidRPr="0015168A">
        <w:rPr>
          <w:rFonts w:ascii="Arial" w:hAnsi="Arial" w:cs="Arial"/>
        </w:rPr>
        <w:t>être positifs ou négatifs ;</w:t>
      </w:r>
    </w:p>
    <w:p w:rsidR="00EE7C0F" w:rsidRDefault="00EE7C0F" w:rsidP="009065A9">
      <w:pPr>
        <w:pStyle w:val="Corpsdetexte2"/>
        <w:numPr>
          <w:ilvl w:val="0"/>
          <w:numId w:val="44"/>
        </w:numPr>
        <w:spacing w:line="360" w:lineRule="auto"/>
        <w:rPr>
          <w:rFonts w:ascii="Arial" w:hAnsi="Arial" w:cs="Arial"/>
        </w:rPr>
      </w:pPr>
      <w:r w:rsidRPr="0015168A">
        <w:rPr>
          <w:rFonts w:ascii="Arial" w:hAnsi="Arial" w:cs="Arial"/>
        </w:rPr>
        <w:t>se manifester à l’échelle des personnes, des groupes, des institutions ou de la société.</w:t>
      </w:r>
    </w:p>
    <w:p w:rsidR="00616EE3" w:rsidRPr="00283B3A" w:rsidRDefault="00616EE3" w:rsidP="00616EE3">
      <w:pPr>
        <w:spacing w:line="360" w:lineRule="auto"/>
        <w:jc w:val="both"/>
        <w:rPr>
          <w:rFonts w:ascii="Arial" w:hAnsi="Arial" w:cs="Arial"/>
        </w:rPr>
      </w:pPr>
      <w:r w:rsidRPr="00283B3A">
        <w:rPr>
          <w:rFonts w:ascii="Arial" w:hAnsi="Arial" w:cs="Arial"/>
        </w:rPr>
        <w:t xml:space="preserve">Plusieurs facteurs aident à déterminer les résultats que l’on veut obtenir au cours de, et suite à, la mise en œuvre d’un programme ou d’une initiative. </w:t>
      </w:r>
      <w:r>
        <w:rPr>
          <w:rFonts w:ascii="Arial" w:hAnsi="Arial" w:cs="Arial"/>
        </w:rPr>
        <w:t>L</w:t>
      </w:r>
      <w:r w:rsidRPr="00283B3A">
        <w:rPr>
          <w:rFonts w:ascii="Arial" w:hAnsi="Arial" w:cs="Arial"/>
        </w:rPr>
        <w:t>es plus essentiels</w:t>
      </w:r>
      <w:r>
        <w:rPr>
          <w:rFonts w:ascii="Arial" w:hAnsi="Arial" w:cs="Arial"/>
        </w:rPr>
        <w:t xml:space="preserve"> sont</w:t>
      </w:r>
      <w:r w:rsidRPr="00283B3A">
        <w:rPr>
          <w:rFonts w:ascii="Arial" w:hAnsi="Arial" w:cs="Arial"/>
        </w:rPr>
        <w:t xml:space="preserve"> :</w:t>
      </w:r>
    </w:p>
    <w:p w:rsidR="00772D23" w:rsidRDefault="00616EE3" w:rsidP="00504F95">
      <w:pPr>
        <w:pStyle w:val="Corpsdetexte2"/>
        <w:numPr>
          <w:ilvl w:val="0"/>
          <w:numId w:val="7"/>
        </w:numPr>
        <w:spacing w:line="360" w:lineRule="auto"/>
        <w:ind w:left="0" w:firstLine="360"/>
        <w:jc w:val="both"/>
        <w:rPr>
          <w:rFonts w:ascii="Arial" w:hAnsi="Arial" w:cs="Arial"/>
        </w:rPr>
      </w:pPr>
      <w:r>
        <w:rPr>
          <w:rFonts w:ascii="Arial" w:hAnsi="Arial" w:cs="Arial"/>
        </w:rPr>
        <w:t>l</w:t>
      </w:r>
      <w:r w:rsidRPr="00206445">
        <w:rPr>
          <w:rFonts w:ascii="Arial" w:hAnsi="Arial" w:cs="Arial"/>
        </w:rPr>
        <w:t xml:space="preserve">e contexte organisationnel,  institutionnel, social, politique, économique et culturel  </w:t>
      </w:r>
    </w:p>
    <w:p w:rsidR="00616EE3" w:rsidRPr="00206445" w:rsidRDefault="00772D23" w:rsidP="00504F95">
      <w:pPr>
        <w:pStyle w:val="Corpsdetexte2"/>
        <w:numPr>
          <w:ilvl w:val="0"/>
          <w:numId w:val="7"/>
        </w:numPr>
        <w:spacing w:line="360" w:lineRule="auto"/>
        <w:ind w:left="0" w:firstLine="360"/>
        <w:jc w:val="both"/>
        <w:rPr>
          <w:rFonts w:ascii="Arial" w:hAnsi="Arial" w:cs="Arial"/>
        </w:rPr>
      </w:pPr>
      <w:r>
        <w:rPr>
          <w:rFonts w:ascii="Arial" w:hAnsi="Arial" w:cs="Arial"/>
        </w:rPr>
        <w:t>l</w:t>
      </w:r>
      <w:r w:rsidR="00616EE3" w:rsidRPr="00206445">
        <w:rPr>
          <w:rFonts w:ascii="Arial" w:hAnsi="Arial" w:cs="Arial"/>
        </w:rPr>
        <w:t>es résultats en matière de développement doivent  être   ancrés dans le contexte organisationnel, social, politique, économique et culturel. Ils doivent traduire les priorités et les besoins des groupes et/ou individus cibles.</w:t>
      </w:r>
    </w:p>
    <w:p w:rsidR="00616EE3" w:rsidRPr="00206445" w:rsidRDefault="00616EE3" w:rsidP="00504F95">
      <w:pPr>
        <w:pStyle w:val="Corpsdetexte2"/>
        <w:numPr>
          <w:ilvl w:val="0"/>
          <w:numId w:val="7"/>
        </w:numPr>
        <w:spacing w:line="360" w:lineRule="auto"/>
        <w:ind w:left="0" w:firstLine="360"/>
        <w:jc w:val="both"/>
        <w:rPr>
          <w:rFonts w:ascii="Arial" w:hAnsi="Arial" w:cs="Arial"/>
        </w:rPr>
      </w:pPr>
      <w:r>
        <w:rPr>
          <w:rFonts w:ascii="Arial" w:hAnsi="Arial" w:cs="Arial"/>
        </w:rPr>
        <w:t>les capacités locales :</w:t>
      </w:r>
      <w:r w:rsidR="00753D65">
        <w:rPr>
          <w:rFonts w:ascii="Arial" w:hAnsi="Arial" w:cs="Arial"/>
        </w:rPr>
        <w:t xml:space="preserve"> </w:t>
      </w:r>
      <w:r>
        <w:rPr>
          <w:rFonts w:ascii="Arial" w:hAnsi="Arial" w:cs="Arial"/>
        </w:rPr>
        <w:t xml:space="preserve">les </w:t>
      </w:r>
      <w:r w:rsidRPr="00206445">
        <w:rPr>
          <w:rFonts w:ascii="Arial" w:hAnsi="Arial" w:cs="Arial"/>
        </w:rPr>
        <w:t>capacités des personnes, des organismes et des institutions à organiser, orienter et</w:t>
      </w:r>
      <w:r w:rsidR="00753D65">
        <w:rPr>
          <w:rFonts w:ascii="Arial" w:hAnsi="Arial" w:cs="Arial"/>
        </w:rPr>
        <w:t xml:space="preserve"> </w:t>
      </w:r>
      <w:r w:rsidRPr="00206445">
        <w:rPr>
          <w:rFonts w:ascii="Arial" w:hAnsi="Arial" w:cs="Arial"/>
        </w:rPr>
        <w:t>gérer est un élément déterminant dans la définition des résultats et il influence le mode d’utilisation et de gestion des ressources.</w:t>
      </w:r>
    </w:p>
    <w:p w:rsidR="00616EE3" w:rsidRPr="00206445" w:rsidRDefault="00616EE3" w:rsidP="00504F95">
      <w:pPr>
        <w:pStyle w:val="Corpsdetexte2"/>
        <w:numPr>
          <w:ilvl w:val="0"/>
          <w:numId w:val="7"/>
        </w:numPr>
        <w:spacing w:line="360" w:lineRule="auto"/>
        <w:ind w:left="0" w:firstLine="360"/>
        <w:jc w:val="both"/>
        <w:rPr>
          <w:rFonts w:ascii="Arial" w:hAnsi="Arial" w:cs="Arial"/>
        </w:rPr>
      </w:pPr>
      <w:r>
        <w:rPr>
          <w:rFonts w:ascii="Arial" w:hAnsi="Arial" w:cs="Arial"/>
        </w:rPr>
        <w:t>l</w:t>
      </w:r>
      <w:r w:rsidRPr="00206445">
        <w:rPr>
          <w:rFonts w:ascii="Arial" w:hAnsi="Arial" w:cs="Arial"/>
        </w:rPr>
        <w:t>a participation</w:t>
      </w:r>
      <w:r>
        <w:rPr>
          <w:rFonts w:ascii="Arial" w:hAnsi="Arial" w:cs="Arial"/>
        </w:rPr>
        <w:t xml:space="preserve"> des parties prenantes : l</w:t>
      </w:r>
      <w:r w:rsidRPr="00206445">
        <w:rPr>
          <w:rFonts w:ascii="Arial" w:hAnsi="Arial" w:cs="Arial"/>
        </w:rPr>
        <w:t>’analyse des capacités, des besoins et des intérêts des intervenant</w:t>
      </w:r>
      <w:r>
        <w:rPr>
          <w:rFonts w:ascii="Arial" w:hAnsi="Arial" w:cs="Arial"/>
        </w:rPr>
        <w:t>s</w:t>
      </w:r>
      <w:r w:rsidRPr="00206445">
        <w:rPr>
          <w:rFonts w:ascii="Arial" w:hAnsi="Arial" w:cs="Arial"/>
        </w:rPr>
        <w:t xml:space="preserve"> est un important volet de la planification afin de favoriser la participation effective de toutes les parties prenantes.</w:t>
      </w:r>
    </w:p>
    <w:p w:rsidR="00616EE3" w:rsidRPr="00206445" w:rsidRDefault="00616EE3" w:rsidP="00504F95">
      <w:pPr>
        <w:pStyle w:val="Corpsdetexte2"/>
        <w:numPr>
          <w:ilvl w:val="0"/>
          <w:numId w:val="7"/>
        </w:numPr>
        <w:spacing w:line="360" w:lineRule="auto"/>
        <w:ind w:left="0" w:firstLine="360"/>
        <w:jc w:val="both"/>
        <w:rPr>
          <w:rFonts w:ascii="Arial" w:hAnsi="Arial" w:cs="Arial"/>
        </w:rPr>
      </w:pPr>
      <w:r>
        <w:rPr>
          <w:rFonts w:ascii="Arial" w:hAnsi="Arial" w:cs="Arial"/>
        </w:rPr>
        <w:t>l</w:t>
      </w:r>
      <w:r w:rsidRPr="00206445">
        <w:rPr>
          <w:rFonts w:ascii="Arial" w:hAnsi="Arial" w:cs="Arial"/>
        </w:rPr>
        <w:t xml:space="preserve">’analyse des </w:t>
      </w:r>
      <w:r>
        <w:rPr>
          <w:rFonts w:ascii="Arial" w:hAnsi="Arial" w:cs="Arial"/>
        </w:rPr>
        <w:t xml:space="preserve">rapports hommes-femmes : </w:t>
      </w:r>
      <w:r w:rsidRPr="00206445">
        <w:rPr>
          <w:rFonts w:ascii="Arial" w:hAnsi="Arial" w:cs="Arial"/>
        </w:rPr>
        <w:t xml:space="preserve">analyse des rapports hommes-femmes entreprise à l’étape de la planification contribue à cerner les facteurs </w:t>
      </w:r>
      <w:r w:rsidRPr="00206445">
        <w:rPr>
          <w:rFonts w:ascii="Arial" w:hAnsi="Arial" w:cs="Arial"/>
        </w:rPr>
        <w:lastRenderedPageBreak/>
        <w:t>susceptibles d’influencer la participation des femmes et de hommes et à préciser les résultats que l’on peut atteindre pour chacun des groupes cibles.</w:t>
      </w:r>
    </w:p>
    <w:p w:rsidR="00616EE3" w:rsidRPr="00206445" w:rsidRDefault="00616EE3" w:rsidP="00504F95">
      <w:pPr>
        <w:pStyle w:val="Corpsdetexte2"/>
        <w:numPr>
          <w:ilvl w:val="0"/>
          <w:numId w:val="7"/>
        </w:numPr>
        <w:spacing w:line="360" w:lineRule="auto"/>
        <w:ind w:left="0" w:firstLine="360"/>
        <w:jc w:val="both"/>
        <w:rPr>
          <w:rFonts w:ascii="Arial" w:hAnsi="Arial" w:cs="Arial"/>
        </w:rPr>
      </w:pPr>
      <w:r>
        <w:rPr>
          <w:rFonts w:ascii="Arial" w:hAnsi="Arial" w:cs="Arial"/>
        </w:rPr>
        <w:t>les ressources : l</w:t>
      </w:r>
      <w:r w:rsidRPr="00206445">
        <w:rPr>
          <w:rFonts w:ascii="Arial" w:hAnsi="Arial" w:cs="Arial"/>
        </w:rPr>
        <w:t>’ampleur des ressources disponibles (financières et humaines détermine ce qui  peut   être réalisé de façon réaliste dans le délai imparti.</w:t>
      </w:r>
    </w:p>
    <w:p w:rsidR="00616EE3" w:rsidRPr="00206445" w:rsidRDefault="00616EE3" w:rsidP="00504F95">
      <w:pPr>
        <w:pStyle w:val="Corpsdetexte2"/>
        <w:numPr>
          <w:ilvl w:val="0"/>
          <w:numId w:val="7"/>
        </w:numPr>
        <w:spacing w:line="360" w:lineRule="auto"/>
        <w:ind w:left="0" w:firstLine="142"/>
        <w:jc w:val="both"/>
        <w:rPr>
          <w:rFonts w:ascii="Arial" w:hAnsi="Arial" w:cs="Arial"/>
        </w:rPr>
      </w:pPr>
      <w:r>
        <w:rPr>
          <w:rFonts w:ascii="Arial" w:hAnsi="Arial" w:cs="Arial"/>
        </w:rPr>
        <w:t>l</w:t>
      </w:r>
      <w:r w:rsidRPr="00206445">
        <w:rPr>
          <w:rFonts w:ascii="Arial" w:hAnsi="Arial" w:cs="Arial"/>
        </w:rPr>
        <w:t xml:space="preserve">e </w:t>
      </w:r>
      <w:r>
        <w:rPr>
          <w:rFonts w:ascii="Arial" w:hAnsi="Arial" w:cs="Arial"/>
        </w:rPr>
        <w:t>calendrier réalisation :l</w:t>
      </w:r>
      <w:r w:rsidRPr="00206445">
        <w:rPr>
          <w:rFonts w:ascii="Arial" w:hAnsi="Arial" w:cs="Arial"/>
        </w:rPr>
        <w:t>a  plupart des résultats doivent pouvoir être atteints pendant la durée d’un programme ou d’une initiative. Cependant, l’impact peut n’apparaître qu’à long terme suite à la mise en œuvre du programme.</w:t>
      </w:r>
    </w:p>
    <w:p w:rsidR="006D4F4E" w:rsidRPr="009F1918" w:rsidRDefault="00675C68" w:rsidP="009F1918">
      <w:pPr>
        <w:pStyle w:val="Corpsdetexte2"/>
        <w:numPr>
          <w:ilvl w:val="0"/>
          <w:numId w:val="5"/>
        </w:numPr>
        <w:autoSpaceDE w:val="0"/>
        <w:autoSpaceDN w:val="0"/>
        <w:adjustRightInd w:val="0"/>
        <w:spacing w:line="276" w:lineRule="auto"/>
        <w:jc w:val="both"/>
        <w:rPr>
          <w:rFonts w:ascii="Arial" w:hAnsi="Arial" w:cs="Arial"/>
          <w:b/>
        </w:rPr>
      </w:pPr>
      <w:r w:rsidRPr="009F1918">
        <w:rPr>
          <w:rFonts w:ascii="Arial" w:hAnsi="Arial" w:cs="Arial"/>
          <w:b/>
        </w:rPr>
        <w:t>Cycle continu et intégré de la GAR</w:t>
      </w:r>
    </w:p>
    <w:p w:rsidR="00675C68" w:rsidRPr="00675C68" w:rsidRDefault="00675C68" w:rsidP="00675C68">
      <w:pPr>
        <w:autoSpaceDE w:val="0"/>
        <w:autoSpaceDN w:val="0"/>
        <w:adjustRightInd w:val="0"/>
        <w:jc w:val="both"/>
        <w:rPr>
          <w:rFonts w:ascii="Arial" w:hAnsi="Arial" w:cs="Arial"/>
          <w:b/>
        </w:rPr>
      </w:pPr>
    </w:p>
    <w:p w:rsidR="00675C68" w:rsidRDefault="006D4F4E" w:rsidP="006D4F4E">
      <w:pPr>
        <w:spacing w:line="360" w:lineRule="auto"/>
      </w:pPr>
      <w:r>
        <w:rPr>
          <w:noProof/>
        </w:rPr>
        <w:drawing>
          <wp:inline distT="0" distB="0" distL="0" distR="0" wp14:anchorId="6F9EE3FD" wp14:editId="3D9D556D">
            <wp:extent cx="5753100" cy="4572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53100" cy="4572000"/>
                    </a:xfrm>
                    <a:prstGeom prst="rect">
                      <a:avLst/>
                    </a:prstGeom>
                  </pic:spPr>
                </pic:pic>
              </a:graphicData>
            </a:graphic>
          </wp:inline>
        </w:drawing>
      </w:r>
    </w:p>
    <w:p w:rsidR="00675C68" w:rsidRDefault="00675C68" w:rsidP="006D4F4E">
      <w:pPr>
        <w:spacing w:line="360" w:lineRule="auto"/>
      </w:pPr>
    </w:p>
    <w:p w:rsidR="00675C68" w:rsidRDefault="00675C68" w:rsidP="00675C68">
      <w:pPr>
        <w:spacing w:line="360" w:lineRule="auto"/>
      </w:pPr>
      <w:r w:rsidRPr="00675C68">
        <w:rPr>
          <w:rFonts w:ascii="Arial" w:hAnsi="Arial" w:cs="Arial"/>
          <w:b/>
          <w:u w:val="single"/>
        </w:rPr>
        <w:t>Figure</w:t>
      </w:r>
      <w:r>
        <w:rPr>
          <w:rFonts w:ascii="Arial" w:hAnsi="Arial" w:cs="Arial"/>
          <w:b/>
        </w:rPr>
        <w:t> :</w:t>
      </w:r>
      <w:r w:rsidR="008048DF">
        <w:rPr>
          <w:rFonts w:ascii="Arial" w:hAnsi="Arial" w:cs="Arial"/>
          <w:b/>
        </w:rPr>
        <w:t>3</w:t>
      </w:r>
      <w:r>
        <w:rPr>
          <w:rFonts w:ascii="Arial" w:hAnsi="Arial" w:cs="Arial"/>
          <w:b/>
        </w:rPr>
        <w:t xml:space="preserve"> Cycle continu de la GAR  </w:t>
      </w:r>
    </w:p>
    <w:p w:rsidR="00D36B43" w:rsidRPr="00D36B43" w:rsidRDefault="00D36B43" w:rsidP="006D4F4E">
      <w:pPr>
        <w:spacing w:line="360" w:lineRule="auto"/>
        <w:rPr>
          <w:rFonts w:ascii="Arial" w:hAnsi="Arial" w:cs="Arial"/>
        </w:rPr>
      </w:pPr>
      <w:r w:rsidRPr="00D36B43">
        <w:rPr>
          <w:rFonts w:ascii="Arial" w:hAnsi="Arial" w:cs="Arial"/>
        </w:rPr>
        <w:t xml:space="preserve">Les éléments explicatifs du cycle continu de la gestion axée sur les résultats sont </w:t>
      </w:r>
      <w:r w:rsidR="0030476C">
        <w:rPr>
          <w:rFonts w:ascii="Arial" w:hAnsi="Arial" w:cs="Arial"/>
        </w:rPr>
        <w:t xml:space="preserve">résumés </w:t>
      </w:r>
      <w:r w:rsidRPr="00D36B43">
        <w:rPr>
          <w:rFonts w:ascii="Arial" w:hAnsi="Arial" w:cs="Arial"/>
        </w:rPr>
        <w:t xml:space="preserve"> dans le tableau ci-après</w:t>
      </w:r>
      <w:r>
        <w:rPr>
          <w:rFonts w:ascii="Arial" w:hAnsi="Arial" w:cs="Arial"/>
        </w:rPr>
        <w:t>.</w:t>
      </w:r>
    </w:p>
    <w:p w:rsidR="008048DF" w:rsidRDefault="00675C68" w:rsidP="00642708">
      <w:pPr>
        <w:rPr>
          <w:rFonts w:ascii="Arial" w:hAnsi="Arial" w:cs="Arial"/>
          <w:b/>
          <w:u w:val="single"/>
        </w:rPr>
      </w:pPr>
      <w:r w:rsidRPr="00DB238D">
        <w:rPr>
          <w:rFonts w:ascii="Arial" w:hAnsi="Arial" w:cs="Arial"/>
          <w:b/>
          <w:u w:val="single"/>
        </w:rPr>
        <w:t>T</w:t>
      </w:r>
    </w:p>
    <w:p w:rsidR="008048DF" w:rsidRDefault="008048DF" w:rsidP="00642708">
      <w:pPr>
        <w:rPr>
          <w:rFonts w:ascii="Arial" w:hAnsi="Arial" w:cs="Arial"/>
          <w:b/>
          <w:u w:val="single"/>
        </w:rPr>
      </w:pPr>
    </w:p>
    <w:p w:rsidR="008048DF" w:rsidRDefault="008048DF" w:rsidP="00642708">
      <w:pPr>
        <w:rPr>
          <w:rFonts w:ascii="Arial" w:hAnsi="Arial" w:cs="Arial"/>
          <w:b/>
          <w:u w:val="single"/>
        </w:rPr>
      </w:pPr>
    </w:p>
    <w:p w:rsidR="00642708" w:rsidRPr="00675C68" w:rsidRDefault="00350680" w:rsidP="00642708">
      <w:pPr>
        <w:rPr>
          <w:rFonts w:ascii="Arial" w:hAnsi="Arial" w:cs="Arial"/>
          <w:b/>
        </w:rPr>
      </w:pPr>
      <w:r>
        <w:rPr>
          <w:rFonts w:ascii="Arial" w:hAnsi="Arial" w:cs="Arial"/>
          <w:b/>
          <w:u w:val="single"/>
        </w:rPr>
        <w:lastRenderedPageBreak/>
        <w:t>T</w:t>
      </w:r>
      <w:r w:rsidR="00675C68" w:rsidRPr="00DB238D">
        <w:rPr>
          <w:rFonts w:ascii="Arial" w:hAnsi="Arial" w:cs="Arial"/>
          <w:b/>
          <w:u w:val="single"/>
        </w:rPr>
        <w:t>ableau</w:t>
      </w:r>
      <w:r w:rsidR="00675C68" w:rsidRPr="00675C68">
        <w:rPr>
          <w:rFonts w:ascii="Arial" w:hAnsi="Arial" w:cs="Arial"/>
          <w:b/>
        </w:rPr>
        <w:t> </w:t>
      </w:r>
      <w:r w:rsidR="00DB238D">
        <w:rPr>
          <w:rFonts w:ascii="Arial" w:hAnsi="Arial" w:cs="Arial"/>
          <w:b/>
        </w:rPr>
        <w:t>3: E</w:t>
      </w:r>
      <w:r w:rsidR="00675C68" w:rsidRPr="00675C68">
        <w:rPr>
          <w:rFonts w:ascii="Arial" w:hAnsi="Arial" w:cs="Arial"/>
          <w:b/>
        </w:rPr>
        <w:t>xplication du cycle continu de la gestion axée sur les résultats</w:t>
      </w:r>
    </w:p>
    <w:p w:rsidR="00B346E6" w:rsidRDefault="00B346E6" w:rsidP="009910B6">
      <w:pPr>
        <w:spacing w:line="276" w:lineRule="auto"/>
        <w:rPr>
          <w:rFonts w:ascii="Arial" w:hAnsi="Arial" w:cs="Arial"/>
        </w:rPr>
      </w:pPr>
    </w:p>
    <w:tbl>
      <w:tblPr>
        <w:tblStyle w:val="Grilledutableau"/>
        <w:tblW w:w="0" w:type="auto"/>
        <w:tblLook w:val="04A0" w:firstRow="1" w:lastRow="0" w:firstColumn="1" w:lastColumn="0" w:noHBand="0" w:noVBand="1"/>
      </w:tblPr>
      <w:tblGrid>
        <w:gridCol w:w="663"/>
        <w:gridCol w:w="3063"/>
        <w:gridCol w:w="5334"/>
      </w:tblGrid>
      <w:tr w:rsidR="00A67BDA" w:rsidTr="00F23B6F">
        <w:tc>
          <w:tcPr>
            <w:tcW w:w="672" w:type="dxa"/>
          </w:tcPr>
          <w:p w:rsidR="00A67BDA" w:rsidRDefault="00A67BDA" w:rsidP="009910B6">
            <w:pPr>
              <w:spacing w:line="276" w:lineRule="auto"/>
              <w:rPr>
                <w:rFonts w:ascii="Arial" w:hAnsi="Arial" w:cs="Arial"/>
              </w:rPr>
            </w:pPr>
            <w:r>
              <w:rPr>
                <w:rFonts w:ascii="Arial" w:hAnsi="Arial" w:cs="Arial"/>
              </w:rPr>
              <w:t>N°</w:t>
            </w:r>
          </w:p>
        </w:tc>
        <w:tc>
          <w:tcPr>
            <w:tcW w:w="3122" w:type="dxa"/>
          </w:tcPr>
          <w:p w:rsidR="00A67BDA" w:rsidRPr="00675C68" w:rsidRDefault="00A67BDA" w:rsidP="009910B6">
            <w:pPr>
              <w:spacing w:line="276" w:lineRule="auto"/>
              <w:rPr>
                <w:rFonts w:ascii="Arial" w:hAnsi="Arial" w:cs="Arial"/>
                <w:b/>
              </w:rPr>
            </w:pPr>
            <w:r w:rsidRPr="00675C68">
              <w:rPr>
                <w:rFonts w:ascii="Arial" w:hAnsi="Arial" w:cs="Arial"/>
                <w:b/>
              </w:rPr>
              <w:t>Phases</w:t>
            </w:r>
          </w:p>
        </w:tc>
        <w:tc>
          <w:tcPr>
            <w:tcW w:w="5492" w:type="dxa"/>
          </w:tcPr>
          <w:p w:rsidR="00A67BDA" w:rsidRPr="00675C68" w:rsidRDefault="00A67BDA" w:rsidP="009910B6">
            <w:pPr>
              <w:spacing w:line="276" w:lineRule="auto"/>
              <w:rPr>
                <w:rFonts w:ascii="Arial" w:hAnsi="Arial" w:cs="Arial"/>
                <w:b/>
              </w:rPr>
            </w:pPr>
            <w:r w:rsidRPr="00675C68">
              <w:rPr>
                <w:rFonts w:ascii="Arial" w:hAnsi="Arial" w:cs="Arial"/>
                <w:b/>
              </w:rPr>
              <w:t>Eléments de chaque phase</w:t>
            </w:r>
          </w:p>
        </w:tc>
      </w:tr>
      <w:tr w:rsidR="00A67BDA" w:rsidTr="00F23B6F">
        <w:tc>
          <w:tcPr>
            <w:tcW w:w="672" w:type="dxa"/>
          </w:tcPr>
          <w:p w:rsidR="00A67BDA" w:rsidRDefault="00A67BDA" w:rsidP="009910B6">
            <w:pPr>
              <w:spacing w:line="276" w:lineRule="auto"/>
              <w:rPr>
                <w:rFonts w:ascii="Arial" w:hAnsi="Arial" w:cs="Arial"/>
              </w:rPr>
            </w:pPr>
            <w:r>
              <w:rPr>
                <w:rFonts w:ascii="Arial" w:hAnsi="Arial" w:cs="Arial"/>
              </w:rPr>
              <w:t>1</w:t>
            </w:r>
          </w:p>
        </w:tc>
        <w:tc>
          <w:tcPr>
            <w:tcW w:w="3122" w:type="dxa"/>
          </w:tcPr>
          <w:p w:rsidR="00A67BDA" w:rsidRPr="00675C68" w:rsidRDefault="00A67BDA" w:rsidP="009910B6">
            <w:pPr>
              <w:spacing w:line="276" w:lineRule="auto"/>
              <w:rPr>
                <w:rFonts w:ascii="Arial" w:hAnsi="Arial" w:cs="Arial"/>
                <w:b/>
              </w:rPr>
            </w:pPr>
            <w:r w:rsidRPr="00675C68">
              <w:rPr>
                <w:rFonts w:ascii="Arial" w:hAnsi="Arial" w:cs="Arial"/>
                <w:b/>
              </w:rPr>
              <w:t>S’engager envers les citoyens</w:t>
            </w:r>
          </w:p>
        </w:tc>
        <w:tc>
          <w:tcPr>
            <w:tcW w:w="5492" w:type="dxa"/>
          </w:tcPr>
          <w:p w:rsidR="00A67BDA" w:rsidRPr="00F23B6F" w:rsidRDefault="00A67BDA">
            <w:pPr>
              <w:spacing w:line="276" w:lineRule="auto"/>
              <w:rPr>
                <w:rFonts w:ascii="Arial" w:hAnsi="Arial" w:cs="Arial"/>
              </w:rPr>
            </w:pPr>
            <w:r>
              <w:rPr>
                <w:rFonts w:ascii="Arial" w:hAnsi="Arial" w:cs="Arial"/>
              </w:rPr>
              <w:t>-</w:t>
            </w:r>
            <w:r w:rsidRPr="00F23B6F">
              <w:rPr>
                <w:rFonts w:ascii="Arial" w:hAnsi="Arial" w:cs="Arial"/>
              </w:rPr>
              <w:t>connaitre son environnement ;</w:t>
            </w:r>
          </w:p>
          <w:p w:rsidR="00A67BDA" w:rsidRDefault="00A67BDA">
            <w:pPr>
              <w:spacing w:line="276" w:lineRule="auto"/>
              <w:rPr>
                <w:rFonts w:ascii="Arial" w:hAnsi="Arial" w:cs="Arial"/>
              </w:rPr>
            </w:pPr>
            <w:r>
              <w:rPr>
                <w:rFonts w:ascii="Arial" w:hAnsi="Arial" w:cs="Arial"/>
              </w:rPr>
              <w:t>-</w:t>
            </w:r>
            <w:r w:rsidRPr="00F23B6F">
              <w:rPr>
                <w:rFonts w:ascii="Arial" w:hAnsi="Arial" w:cs="Arial"/>
              </w:rPr>
              <w:t>détermination</w:t>
            </w:r>
            <w:r w:rsidR="00A53989">
              <w:rPr>
                <w:rFonts w:ascii="Arial" w:hAnsi="Arial" w:cs="Arial"/>
              </w:rPr>
              <w:t xml:space="preserve"> de la qualité et des niveaux de services à rendre aux citoyens ou aux clients</w:t>
            </w:r>
          </w:p>
          <w:p w:rsidR="00A53989" w:rsidRDefault="00A53989">
            <w:pPr>
              <w:spacing w:line="276" w:lineRule="auto"/>
              <w:rPr>
                <w:rFonts w:ascii="Arial" w:hAnsi="Arial" w:cs="Arial"/>
              </w:rPr>
            </w:pPr>
            <w:r>
              <w:rPr>
                <w:rFonts w:ascii="Arial" w:hAnsi="Arial" w:cs="Arial"/>
              </w:rPr>
              <w:t>-produire la déclaration de services aux citoyens</w:t>
            </w:r>
          </w:p>
          <w:p w:rsidR="00A53989" w:rsidRDefault="00631E05">
            <w:pPr>
              <w:spacing w:line="276" w:lineRule="auto"/>
              <w:rPr>
                <w:rFonts w:ascii="Arial" w:hAnsi="Arial" w:cs="Arial"/>
              </w:rPr>
            </w:pPr>
            <w:r>
              <w:rPr>
                <w:rFonts w:ascii="Arial" w:hAnsi="Arial" w:cs="Arial"/>
              </w:rPr>
              <w:t>-</w:t>
            </w:r>
            <w:r w:rsidR="00A53989">
              <w:rPr>
                <w:rFonts w:ascii="Arial" w:hAnsi="Arial" w:cs="Arial"/>
              </w:rPr>
              <w:t>Déterminer les orientations et les objectifs</w:t>
            </w:r>
          </w:p>
          <w:p w:rsidR="00A53989" w:rsidRDefault="00631E05">
            <w:pPr>
              <w:spacing w:line="276" w:lineRule="auto"/>
              <w:rPr>
                <w:rFonts w:ascii="Arial" w:hAnsi="Arial" w:cs="Arial"/>
              </w:rPr>
            </w:pPr>
            <w:r>
              <w:rPr>
                <w:rFonts w:ascii="Arial" w:hAnsi="Arial" w:cs="Arial"/>
              </w:rPr>
              <w:t>-</w:t>
            </w:r>
            <w:r w:rsidR="00A53989">
              <w:rPr>
                <w:rFonts w:ascii="Arial" w:hAnsi="Arial" w:cs="Arial"/>
              </w:rPr>
              <w:t>Préparer le plan stratégique ;</w:t>
            </w:r>
          </w:p>
          <w:p w:rsidR="00A53989" w:rsidRDefault="00631E05">
            <w:pPr>
              <w:spacing w:line="276" w:lineRule="auto"/>
              <w:rPr>
                <w:rFonts w:ascii="Arial" w:hAnsi="Arial" w:cs="Arial"/>
              </w:rPr>
            </w:pPr>
            <w:r>
              <w:rPr>
                <w:rFonts w:ascii="Arial" w:hAnsi="Arial" w:cs="Arial"/>
              </w:rPr>
              <w:t>-</w:t>
            </w:r>
            <w:r w:rsidR="00A53989">
              <w:rPr>
                <w:rFonts w:ascii="Arial" w:hAnsi="Arial" w:cs="Arial"/>
              </w:rPr>
              <w:t>Conclure une entente de gestion si nécessaires</w:t>
            </w:r>
          </w:p>
          <w:p w:rsidR="00A53989" w:rsidRDefault="00631E05">
            <w:pPr>
              <w:spacing w:line="276" w:lineRule="auto"/>
              <w:rPr>
                <w:rFonts w:ascii="Arial" w:hAnsi="Arial" w:cs="Arial"/>
              </w:rPr>
            </w:pPr>
            <w:r>
              <w:rPr>
                <w:rFonts w:ascii="Arial" w:hAnsi="Arial" w:cs="Arial"/>
              </w:rPr>
              <w:t>-</w:t>
            </w:r>
            <w:r w:rsidR="00A53989">
              <w:rPr>
                <w:rFonts w:ascii="Arial" w:hAnsi="Arial" w:cs="Arial"/>
              </w:rPr>
              <w:t>Elaborer les plans d’action</w:t>
            </w:r>
          </w:p>
          <w:p w:rsidR="00A53989" w:rsidRDefault="00631E05">
            <w:pPr>
              <w:spacing w:line="276" w:lineRule="auto"/>
              <w:rPr>
                <w:rFonts w:ascii="Arial" w:hAnsi="Arial" w:cs="Arial"/>
              </w:rPr>
            </w:pPr>
            <w:r>
              <w:rPr>
                <w:rFonts w:ascii="Arial" w:hAnsi="Arial" w:cs="Arial"/>
              </w:rPr>
              <w:t>-</w:t>
            </w:r>
            <w:r w:rsidR="00A53989">
              <w:rPr>
                <w:rFonts w:ascii="Arial" w:hAnsi="Arial" w:cs="Arial"/>
              </w:rPr>
              <w:t>Signifier les attentes</w:t>
            </w:r>
          </w:p>
          <w:p w:rsidR="00A53989" w:rsidRPr="00F23B6F" w:rsidRDefault="00631E05">
            <w:pPr>
              <w:spacing w:line="276" w:lineRule="auto"/>
              <w:rPr>
                <w:rFonts w:ascii="Arial" w:hAnsi="Arial" w:cs="Arial"/>
              </w:rPr>
            </w:pPr>
            <w:r>
              <w:rPr>
                <w:rFonts w:ascii="Arial" w:hAnsi="Arial" w:cs="Arial"/>
              </w:rPr>
              <w:t>-D</w:t>
            </w:r>
            <w:r w:rsidR="00A53989">
              <w:rPr>
                <w:rFonts w:ascii="Arial" w:hAnsi="Arial" w:cs="Arial"/>
              </w:rPr>
              <w:t>isposer d’un système d’information de gestion</w:t>
            </w:r>
          </w:p>
        </w:tc>
      </w:tr>
      <w:tr w:rsidR="00A67BDA" w:rsidTr="00F23B6F">
        <w:tc>
          <w:tcPr>
            <w:tcW w:w="672" w:type="dxa"/>
          </w:tcPr>
          <w:p w:rsidR="00A67BDA" w:rsidRDefault="00A53989" w:rsidP="009910B6">
            <w:pPr>
              <w:spacing w:line="276" w:lineRule="auto"/>
              <w:rPr>
                <w:rFonts w:ascii="Arial" w:hAnsi="Arial" w:cs="Arial"/>
              </w:rPr>
            </w:pPr>
            <w:r>
              <w:rPr>
                <w:rFonts w:ascii="Arial" w:hAnsi="Arial" w:cs="Arial"/>
              </w:rPr>
              <w:t>2</w:t>
            </w:r>
          </w:p>
        </w:tc>
        <w:tc>
          <w:tcPr>
            <w:tcW w:w="3122" w:type="dxa"/>
          </w:tcPr>
          <w:p w:rsidR="00A67BDA" w:rsidRDefault="00A53989" w:rsidP="00675C68">
            <w:pPr>
              <w:spacing w:line="276" w:lineRule="auto"/>
              <w:rPr>
                <w:rFonts w:ascii="Arial" w:hAnsi="Arial" w:cs="Arial"/>
              </w:rPr>
            </w:pPr>
            <w:r w:rsidRPr="00675C68">
              <w:rPr>
                <w:rFonts w:ascii="Arial" w:hAnsi="Arial" w:cs="Arial"/>
                <w:b/>
              </w:rPr>
              <w:t>Réaliser les programmes et plans à l’atteinte des résultats</w:t>
            </w:r>
          </w:p>
        </w:tc>
        <w:tc>
          <w:tcPr>
            <w:tcW w:w="5492" w:type="dxa"/>
          </w:tcPr>
          <w:p w:rsidR="00A67BDA" w:rsidRDefault="00631E05" w:rsidP="009910B6">
            <w:pPr>
              <w:spacing w:line="276" w:lineRule="auto"/>
              <w:rPr>
                <w:rFonts w:ascii="Arial" w:hAnsi="Arial" w:cs="Arial"/>
              </w:rPr>
            </w:pPr>
            <w:r>
              <w:rPr>
                <w:rFonts w:ascii="Arial" w:hAnsi="Arial" w:cs="Arial"/>
              </w:rPr>
              <w:t>-</w:t>
            </w:r>
            <w:r w:rsidR="00A53989">
              <w:rPr>
                <w:rFonts w:ascii="Arial" w:hAnsi="Arial" w:cs="Arial"/>
              </w:rPr>
              <w:t>Mettre en œuvre les programmes et plans</w:t>
            </w:r>
          </w:p>
          <w:p w:rsidR="00A53989" w:rsidRDefault="00631E05" w:rsidP="009910B6">
            <w:pPr>
              <w:spacing w:line="276" w:lineRule="auto"/>
              <w:rPr>
                <w:rFonts w:ascii="Arial" w:hAnsi="Arial" w:cs="Arial"/>
              </w:rPr>
            </w:pPr>
            <w:r>
              <w:rPr>
                <w:rFonts w:ascii="Arial" w:hAnsi="Arial" w:cs="Arial"/>
              </w:rPr>
              <w:t>-</w:t>
            </w:r>
            <w:r w:rsidR="00A53989">
              <w:rPr>
                <w:rFonts w:ascii="Arial" w:hAnsi="Arial" w:cs="Arial"/>
              </w:rPr>
              <w:t>Livrer les services</w:t>
            </w:r>
          </w:p>
          <w:p w:rsidR="00A53989" w:rsidRDefault="00631E05" w:rsidP="009910B6">
            <w:pPr>
              <w:spacing w:line="276" w:lineRule="auto"/>
              <w:rPr>
                <w:rFonts w:ascii="Arial" w:hAnsi="Arial" w:cs="Arial"/>
              </w:rPr>
            </w:pPr>
            <w:r>
              <w:rPr>
                <w:rFonts w:ascii="Arial" w:hAnsi="Arial" w:cs="Arial"/>
              </w:rPr>
              <w:t>-</w:t>
            </w:r>
            <w:r w:rsidR="00A53989">
              <w:rPr>
                <w:rFonts w:ascii="Arial" w:hAnsi="Arial" w:cs="Arial"/>
              </w:rPr>
              <w:t>Gérer les personnes</w:t>
            </w:r>
          </w:p>
          <w:p w:rsidR="00A53989" w:rsidRDefault="00631E05" w:rsidP="009910B6">
            <w:pPr>
              <w:spacing w:line="276" w:lineRule="auto"/>
              <w:rPr>
                <w:rFonts w:ascii="Arial" w:hAnsi="Arial" w:cs="Arial"/>
              </w:rPr>
            </w:pPr>
            <w:r>
              <w:rPr>
                <w:rFonts w:ascii="Arial" w:hAnsi="Arial" w:cs="Arial"/>
              </w:rPr>
              <w:t>-</w:t>
            </w:r>
            <w:r w:rsidR="00A53989">
              <w:rPr>
                <w:rFonts w:ascii="Arial" w:hAnsi="Arial" w:cs="Arial"/>
              </w:rPr>
              <w:t>Suivre et contrôler les services</w:t>
            </w:r>
          </w:p>
          <w:p w:rsidR="00A53989" w:rsidRDefault="00631E05" w:rsidP="009910B6">
            <w:pPr>
              <w:spacing w:line="276" w:lineRule="auto"/>
              <w:rPr>
                <w:rFonts w:ascii="Arial" w:hAnsi="Arial" w:cs="Arial"/>
              </w:rPr>
            </w:pPr>
            <w:r>
              <w:rPr>
                <w:rFonts w:ascii="Arial" w:hAnsi="Arial" w:cs="Arial"/>
              </w:rPr>
              <w:t>-</w:t>
            </w:r>
            <w:r w:rsidR="00A53989">
              <w:rPr>
                <w:rFonts w:ascii="Arial" w:hAnsi="Arial" w:cs="Arial"/>
              </w:rPr>
              <w:t>Mesurer l’atteinte des résultats et des objectifs à l’aide des indicateurs</w:t>
            </w:r>
          </w:p>
          <w:p w:rsidR="00A53989" w:rsidRDefault="00631E05" w:rsidP="009910B6">
            <w:pPr>
              <w:spacing w:line="276" w:lineRule="auto"/>
              <w:rPr>
                <w:rFonts w:ascii="Arial" w:hAnsi="Arial" w:cs="Arial"/>
              </w:rPr>
            </w:pPr>
            <w:r>
              <w:rPr>
                <w:rFonts w:ascii="Arial" w:hAnsi="Arial" w:cs="Arial"/>
              </w:rPr>
              <w:t>-</w:t>
            </w:r>
            <w:r w:rsidR="00A53989">
              <w:rPr>
                <w:rFonts w:ascii="Arial" w:hAnsi="Arial" w:cs="Arial"/>
              </w:rPr>
              <w:t xml:space="preserve">Adapter les activités si </w:t>
            </w:r>
            <w:r w:rsidR="00675C68">
              <w:rPr>
                <w:rFonts w:ascii="Arial" w:hAnsi="Arial" w:cs="Arial"/>
              </w:rPr>
              <w:t>nécessaire</w:t>
            </w:r>
          </w:p>
        </w:tc>
      </w:tr>
      <w:tr w:rsidR="00A67BDA" w:rsidTr="00F23B6F">
        <w:tc>
          <w:tcPr>
            <w:tcW w:w="672" w:type="dxa"/>
          </w:tcPr>
          <w:p w:rsidR="00A67BDA" w:rsidRDefault="00313477" w:rsidP="009910B6">
            <w:pPr>
              <w:spacing w:line="276" w:lineRule="auto"/>
              <w:rPr>
                <w:rFonts w:ascii="Arial" w:hAnsi="Arial" w:cs="Arial"/>
              </w:rPr>
            </w:pPr>
            <w:r>
              <w:rPr>
                <w:rFonts w:ascii="Arial" w:hAnsi="Arial" w:cs="Arial"/>
              </w:rPr>
              <w:t>3</w:t>
            </w:r>
          </w:p>
        </w:tc>
        <w:tc>
          <w:tcPr>
            <w:tcW w:w="3122" w:type="dxa"/>
          </w:tcPr>
          <w:p w:rsidR="00A67BDA" w:rsidRDefault="00313477" w:rsidP="009910B6">
            <w:pPr>
              <w:spacing w:line="276" w:lineRule="auto"/>
              <w:rPr>
                <w:rFonts w:ascii="Arial" w:hAnsi="Arial" w:cs="Arial"/>
              </w:rPr>
            </w:pPr>
            <w:r w:rsidRPr="00616EE3">
              <w:rPr>
                <w:rFonts w:ascii="Arial" w:hAnsi="Arial" w:cs="Arial"/>
                <w:b/>
              </w:rPr>
              <w:t>Rendre compte</w:t>
            </w:r>
            <w:r>
              <w:rPr>
                <w:rFonts w:ascii="Arial" w:hAnsi="Arial" w:cs="Arial"/>
              </w:rPr>
              <w:t xml:space="preserve"> devant : les élus, les délégués du Gouvernement, les services techniques, les citoyens</w:t>
            </w:r>
          </w:p>
        </w:tc>
        <w:tc>
          <w:tcPr>
            <w:tcW w:w="5492" w:type="dxa"/>
          </w:tcPr>
          <w:p w:rsidR="00A67BDA" w:rsidRDefault="00313477" w:rsidP="009910B6">
            <w:pPr>
              <w:spacing w:line="276" w:lineRule="auto"/>
              <w:rPr>
                <w:rFonts w:ascii="Arial" w:hAnsi="Arial" w:cs="Arial"/>
              </w:rPr>
            </w:pPr>
            <w:r>
              <w:rPr>
                <w:rFonts w:ascii="Arial" w:hAnsi="Arial" w:cs="Arial"/>
              </w:rPr>
              <w:t>-Mesurer et évaluer les résultats</w:t>
            </w:r>
          </w:p>
          <w:p w:rsidR="00313477" w:rsidRDefault="00313477" w:rsidP="009910B6">
            <w:pPr>
              <w:spacing w:line="276" w:lineRule="auto"/>
              <w:rPr>
                <w:rFonts w:ascii="Arial" w:hAnsi="Arial" w:cs="Arial"/>
              </w:rPr>
            </w:pPr>
            <w:r>
              <w:rPr>
                <w:rFonts w:ascii="Arial" w:hAnsi="Arial" w:cs="Arial"/>
              </w:rPr>
              <w:t>-Apprécier les performances</w:t>
            </w:r>
          </w:p>
          <w:p w:rsidR="00313477" w:rsidRDefault="00313477" w:rsidP="009910B6">
            <w:pPr>
              <w:spacing w:line="276" w:lineRule="auto"/>
              <w:rPr>
                <w:rFonts w:ascii="Arial" w:hAnsi="Arial" w:cs="Arial"/>
              </w:rPr>
            </w:pPr>
            <w:r>
              <w:rPr>
                <w:rFonts w:ascii="Arial" w:hAnsi="Arial" w:cs="Arial"/>
              </w:rPr>
              <w:t>-Rendre compte</w:t>
            </w:r>
            <w:r w:rsidR="00616EE3">
              <w:rPr>
                <w:rFonts w:ascii="Arial" w:hAnsi="Arial" w:cs="Arial"/>
              </w:rPr>
              <w:t xml:space="preserve"> à l’</w:t>
            </w:r>
            <w:r>
              <w:rPr>
                <w:rFonts w:ascii="Arial" w:hAnsi="Arial" w:cs="Arial"/>
              </w:rPr>
              <w:t xml:space="preserve"> interne</w:t>
            </w:r>
          </w:p>
          <w:p w:rsidR="00313477" w:rsidRDefault="00313477" w:rsidP="009910B6">
            <w:pPr>
              <w:spacing w:line="276" w:lineRule="auto"/>
              <w:rPr>
                <w:rFonts w:ascii="Arial" w:hAnsi="Arial" w:cs="Arial"/>
              </w:rPr>
            </w:pPr>
            <w:r>
              <w:rPr>
                <w:rFonts w:ascii="Arial" w:hAnsi="Arial" w:cs="Arial"/>
              </w:rPr>
              <w:t>-Rendre compte à l’externe</w:t>
            </w:r>
          </w:p>
        </w:tc>
      </w:tr>
      <w:tr w:rsidR="00A67BDA" w:rsidTr="00F23B6F">
        <w:tc>
          <w:tcPr>
            <w:tcW w:w="672" w:type="dxa"/>
          </w:tcPr>
          <w:p w:rsidR="00A67BDA" w:rsidRDefault="00313477" w:rsidP="009910B6">
            <w:pPr>
              <w:spacing w:line="276" w:lineRule="auto"/>
              <w:rPr>
                <w:rFonts w:ascii="Arial" w:hAnsi="Arial" w:cs="Arial"/>
              </w:rPr>
            </w:pPr>
            <w:r>
              <w:rPr>
                <w:rFonts w:ascii="Arial" w:hAnsi="Arial" w:cs="Arial"/>
              </w:rPr>
              <w:t>4</w:t>
            </w:r>
          </w:p>
        </w:tc>
        <w:tc>
          <w:tcPr>
            <w:tcW w:w="3122" w:type="dxa"/>
          </w:tcPr>
          <w:p w:rsidR="00A67BDA" w:rsidRPr="00616EE3" w:rsidRDefault="00616EE3" w:rsidP="009910B6">
            <w:pPr>
              <w:spacing w:line="276" w:lineRule="auto"/>
              <w:rPr>
                <w:rFonts w:ascii="Arial" w:hAnsi="Arial" w:cs="Arial"/>
                <w:b/>
              </w:rPr>
            </w:pPr>
            <w:r>
              <w:rPr>
                <w:rFonts w:ascii="Arial" w:hAnsi="Arial" w:cs="Arial"/>
                <w:b/>
              </w:rPr>
              <w:t>S</w:t>
            </w:r>
            <w:r w:rsidR="00313477" w:rsidRPr="00616EE3">
              <w:rPr>
                <w:rFonts w:ascii="Arial" w:hAnsi="Arial" w:cs="Arial"/>
                <w:b/>
              </w:rPr>
              <w:t xml:space="preserve">’adapter </w:t>
            </w:r>
            <w:r>
              <w:rPr>
                <w:rFonts w:ascii="Arial" w:hAnsi="Arial" w:cs="Arial"/>
                <w:b/>
              </w:rPr>
              <w:t>et changer</w:t>
            </w:r>
          </w:p>
          <w:p w:rsidR="00313477" w:rsidRDefault="00313477" w:rsidP="009910B6">
            <w:pPr>
              <w:spacing w:line="276" w:lineRule="auto"/>
              <w:rPr>
                <w:rFonts w:ascii="Arial" w:hAnsi="Arial" w:cs="Arial"/>
              </w:rPr>
            </w:pPr>
            <w:r>
              <w:rPr>
                <w:rFonts w:ascii="Arial" w:hAnsi="Arial" w:cs="Arial"/>
              </w:rPr>
              <w:t>Les connaissances acquises en cours de période sont utilisées pour examiner les choix de l’organisation, ses façons de faire. Revoir les engagements et s’améliorer pour mieux répondre aux attentes des citoyens</w:t>
            </w:r>
          </w:p>
        </w:tc>
        <w:tc>
          <w:tcPr>
            <w:tcW w:w="5492" w:type="dxa"/>
          </w:tcPr>
          <w:p w:rsidR="00A67BDA" w:rsidRDefault="00313477" w:rsidP="009910B6">
            <w:pPr>
              <w:spacing w:line="276" w:lineRule="auto"/>
              <w:rPr>
                <w:rFonts w:ascii="Arial" w:hAnsi="Arial" w:cs="Arial"/>
              </w:rPr>
            </w:pPr>
            <w:r>
              <w:rPr>
                <w:rFonts w:ascii="Arial" w:hAnsi="Arial" w:cs="Arial"/>
              </w:rPr>
              <w:t>-Analyser et dresser le bilan des opérations, des problématiques et des no</w:t>
            </w:r>
            <w:r w:rsidR="00517E55">
              <w:rPr>
                <w:rFonts w:ascii="Arial" w:hAnsi="Arial" w:cs="Arial"/>
              </w:rPr>
              <w:t>uvelles connaissances acquises </w:t>
            </w:r>
          </w:p>
          <w:p w:rsidR="00313477" w:rsidRDefault="00313477" w:rsidP="009910B6">
            <w:pPr>
              <w:spacing w:line="276" w:lineRule="auto"/>
              <w:rPr>
                <w:rFonts w:ascii="Arial" w:hAnsi="Arial" w:cs="Arial"/>
              </w:rPr>
            </w:pPr>
            <w:r>
              <w:rPr>
                <w:rFonts w:ascii="Arial" w:hAnsi="Arial" w:cs="Arial"/>
              </w:rPr>
              <w:t>-Recueillir les commentaires</w:t>
            </w:r>
          </w:p>
          <w:p w:rsidR="00313477" w:rsidRDefault="00313477" w:rsidP="009910B6">
            <w:pPr>
              <w:spacing w:line="276" w:lineRule="auto"/>
              <w:rPr>
                <w:rFonts w:ascii="Arial" w:hAnsi="Arial" w:cs="Arial"/>
              </w:rPr>
            </w:pPr>
            <w:r>
              <w:rPr>
                <w:rFonts w:ascii="Arial" w:hAnsi="Arial" w:cs="Arial"/>
              </w:rPr>
              <w:t>-Procéder au bilan des apprentissages</w:t>
            </w:r>
          </w:p>
          <w:p w:rsidR="00313477" w:rsidRDefault="00313477" w:rsidP="009910B6">
            <w:pPr>
              <w:spacing w:line="276" w:lineRule="auto"/>
              <w:rPr>
                <w:rFonts w:ascii="Arial" w:hAnsi="Arial" w:cs="Arial"/>
              </w:rPr>
            </w:pPr>
            <w:r>
              <w:rPr>
                <w:rFonts w:ascii="Arial" w:hAnsi="Arial" w:cs="Arial"/>
              </w:rPr>
              <w:t>-Déterminer les recommandations pour améliorer le prochain cycle de gestion et les services aux citoyens</w:t>
            </w:r>
          </w:p>
        </w:tc>
      </w:tr>
    </w:tbl>
    <w:p w:rsidR="00A67BDA" w:rsidRDefault="00A67BDA" w:rsidP="009910B6">
      <w:pPr>
        <w:spacing w:line="276" w:lineRule="auto"/>
        <w:rPr>
          <w:rFonts w:ascii="Arial" w:hAnsi="Arial" w:cs="Arial"/>
        </w:rPr>
      </w:pPr>
    </w:p>
    <w:p w:rsidR="00A67BDA" w:rsidRDefault="00A67BDA" w:rsidP="009910B6">
      <w:pPr>
        <w:spacing w:line="276" w:lineRule="auto"/>
        <w:rPr>
          <w:rFonts w:ascii="Arial" w:hAnsi="Arial" w:cs="Arial"/>
        </w:rPr>
      </w:pPr>
    </w:p>
    <w:p w:rsidR="00A67BDA" w:rsidRDefault="00A67BDA" w:rsidP="009910B6">
      <w:pPr>
        <w:spacing w:line="276" w:lineRule="auto"/>
        <w:rPr>
          <w:rFonts w:ascii="Arial" w:hAnsi="Arial" w:cs="Arial"/>
        </w:rPr>
      </w:pPr>
    </w:p>
    <w:p w:rsidR="00A67BDA" w:rsidRDefault="00A67BDA" w:rsidP="009910B6">
      <w:pPr>
        <w:spacing w:line="276" w:lineRule="auto"/>
        <w:rPr>
          <w:rFonts w:ascii="Arial" w:hAnsi="Arial" w:cs="Arial"/>
        </w:rPr>
      </w:pPr>
    </w:p>
    <w:p w:rsidR="00517E55" w:rsidRDefault="00517E55" w:rsidP="009910B6">
      <w:pPr>
        <w:spacing w:line="276" w:lineRule="auto"/>
        <w:rPr>
          <w:rFonts w:ascii="Arial" w:hAnsi="Arial" w:cs="Arial"/>
        </w:rPr>
      </w:pPr>
    </w:p>
    <w:p w:rsidR="00A67BDA" w:rsidRDefault="00A67BDA" w:rsidP="009910B6">
      <w:pPr>
        <w:spacing w:line="276" w:lineRule="auto"/>
        <w:rPr>
          <w:rFonts w:ascii="Arial" w:hAnsi="Arial" w:cs="Arial"/>
        </w:rPr>
      </w:pPr>
    </w:p>
    <w:p w:rsidR="00A67BDA" w:rsidRDefault="00A67BDA" w:rsidP="009910B6">
      <w:pPr>
        <w:spacing w:line="276" w:lineRule="auto"/>
        <w:rPr>
          <w:rFonts w:ascii="Arial" w:hAnsi="Arial" w:cs="Arial"/>
        </w:rPr>
      </w:pPr>
    </w:p>
    <w:p w:rsidR="00FD1890" w:rsidRPr="000A5FBD" w:rsidRDefault="00BA6B0C" w:rsidP="00F325F4">
      <w:pPr>
        <w:pStyle w:val="Titre3"/>
        <w:rPr>
          <w:rFonts w:cs="Arial"/>
          <w:sz w:val="28"/>
        </w:rPr>
      </w:pPr>
      <w:bookmarkStart w:id="60" w:name="_Toc435185713"/>
      <w:r w:rsidRPr="000A5FBD">
        <w:rPr>
          <w:rFonts w:cs="Arial"/>
          <w:sz w:val="24"/>
        </w:rPr>
        <w:t xml:space="preserve">2.1.2 </w:t>
      </w:r>
      <w:r w:rsidR="00FD1890" w:rsidRPr="000A5FBD">
        <w:rPr>
          <w:rFonts w:cs="Arial"/>
          <w:sz w:val="24"/>
        </w:rPr>
        <w:t>É</w:t>
      </w:r>
      <w:r w:rsidR="00F325F4" w:rsidRPr="000A5FBD">
        <w:rPr>
          <w:rFonts w:cs="Arial"/>
          <w:sz w:val="24"/>
        </w:rPr>
        <w:t>noncé des résultats</w:t>
      </w:r>
      <w:bookmarkEnd w:id="60"/>
    </w:p>
    <w:p w:rsidR="00FD1890" w:rsidRPr="00283B3A" w:rsidRDefault="00FD1890" w:rsidP="009F1918">
      <w:pPr>
        <w:spacing w:before="240" w:line="360" w:lineRule="auto"/>
        <w:jc w:val="both"/>
        <w:rPr>
          <w:rFonts w:ascii="Arial" w:hAnsi="Arial" w:cs="Arial"/>
        </w:rPr>
      </w:pPr>
      <w:r w:rsidRPr="00283B3A">
        <w:rPr>
          <w:rFonts w:ascii="Arial" w:hAnsi="Arial" w:cs="Arial"/>
        </w:rPr>
        <w:t xml:space="preserve">L’énoncé de résultats doit illustrer le type de changement auquel on peut s’attendre suite à une intervention. Il doit être </w:t>
      </w:r>
      <w:r w:rsidR="00395128">
        <w:rPr>
          <w:rFonts w:ascii="Arial" w:hAnsi="Arial" w:cs="Arial"/>
        </w:rPr>
        <w:t>« </w:t>
      </w:r>
      <w:r w:rsidR="00395128" w:rsidRPr="00395128">
        <w:rPr>
          <w:rFonts w:ascii="Arial" w:hAnsi="Arial" w:cs="Arial"/>
          <w:b/>
        </w:rPr>
        <w:t>SMART</w:t>
      </w:r>
      <w:r w:rsidR="00395128">
        <w:rPr>
          <w:rFonts w:ascii="Arial" w:hAnsi="Arial" w:cs="Arial"/>
        </w:rPr>
        <w:t> »</w:t>
      </w:r>
      <w:r w:rsidRPr="00283B3A">
        <w:rPr>
          <w:rFonts w:ascii="Arial" w:hAnsi="Arial" w:cs="Arial"/>
        </w:rPr>
        <w:t>:</w:t>
      </w:r>
    </w:p>
    <w:p w:rsidR="00FD1890" w:rsidRPr="00283B3A" w:rsidRDefault="00FD1890" w:rsidP="006D4F4E">
      <w:pPr>
        <w:spacing w:line="360" w:lineRule="auto"/>
        <w:jc w:val="both"/>
        <w:rPr>
          <w:rFonts w:ascii="Arial" w:hAnsi="Arial" w:cs="Arial"/>
        </w:rPr>
      </w:pPr>
      <w:r w:rsidRPr="006E2863">
        <w:rPr>
          <w:rFonts w:ascii="Arial" w:hAnsi="Arial" w:cs="Arial"/>
          <w:b/>
        </w:rPr>
        <w:t>Spécifique</w:t>
      </w:r>
      <w:r>
        <w:rPr>
          <w:rFonts w:ascii="Arial" w:hAnsi="Arial" w:cs="Arial"/>
        </w:rPr>
        <w:t> :</w:t>
      </w:r>
      <w:r w:rsidRPr="00283B3A">
        <w:rPr>
          <w:rFonts w:ascii="Arial" w:hAnsi="Arial" w:cs="Arial"/>
        </w:rPr>
        <w:t xml:space="preserve"> Il précise la nature du changement escompté, les groupes et la région visés, etc.</w:t>
      </w:r>
    </w:p>
    <w:p w:rsidR="00FD1890" w:rsidRPr="00283B3A" w:rsidRDefault="00FD1890" w:rsidP="006D4F4E">
      <w:pPr>
        <w:spacing w:line="360" w:lineRule="auto"/>
        <w:jc w:val="both"/>
        <w:rPr>
          <w:rFonts w:ascii="Arial" w:hAnsi="Arial" w:cs="Arial"/>
        </w:rPr>
      </w:pPr>
      <w:r w:rsidRPr="00395128">
        <w:rPr>
          <w:rFonts w:ascii="Arial" w:hAnsi="Arial" w:cs="Arial"/>
          <w:b/>
          <w:u w:val="single"/>
        </w:rPr>
        <w:t>M</w:t>
      </w:r>
      <w:r w:rsidRPr="006E2863">
        <w:rPr>
          <w:rFonts w:ascii="Arial" w:hAnsi="Arial" w:cs="Arial"/>
          <w:b/>
        </w:rPr>
        <w:t xml:space="preserve">  Mesurable</w:t>
      </w:r>
      <w:r>
        <w:rPr>
          <w:rFonts w:ascii="Arial" w:hAnsi="Arial" w:cs="Arial"/>
        </w:rPr>
        <w:t> :</w:t>
      </w:r>
      <w:r w:rsidRPr="00283B3A">
        <w:rPr>
          <w:rFonts w:ascii="Arial" w:hAnsi="Arial" w:cs="Arial"/>
        </w:rPr>
        <w:t xml:space="preserve"> Il peut être mesuré d’une façon ou d’une autre.</w:t>
      </w:r>
    </w:p>
    <w:p w:rsidR="00FD1890" w:rsidRPr="00283B3A" w:rsidRDefault="00FD1890" w:rsidP="006D4F4E">
      <w:pPr>
        <w:spacing w:line="360" w:lineRule="auto"/>
        <w:jc w:val="both"/>
        <w:rPr>
          <w:rFonts w:ascii="Arial" w:hAnsi="Arial" w:cs="Arial"/>
        </w:rPr>
      </w:pPr>
      <w:r w:rsidRPr="00395128">
        <w:rPr>
          <w:rFonts w:ascii="Arial" w:hAnsi="Arial" w:cs="Arial"/>
          <w:b/>
          <w:u w:val="single"/>
        </w:rPr>
        <w:t>A</w:t>
      </w:r>
      <w:r w:rsidRPr="006E2863">
        <w:rPr>
          <w:rFonts w:ascii="Arial" w:hAnsi="Arial" w:cs="Arial"/>
          <w:b/>
        </w:rPr>
        <w:t xml:space="preserve">  Approprié</w:t>
      </w:r>
      <w:r>
        <w:rPr>
          <w:rFonts w:ascii="Arial" w:hAnsi="Arial" w:cs="Arial"/>
        </w:rPr>
        <w:t> :</w:t>
      </w:r>
      <w:r w:rsidRPr="00283B3A">
        <w:rPr>
          <w:rFonts w:ascii="Arial" w:hAnsi="Arial" w:cs="Arial"/>
        </w:rPr>
        <w:t xml:space="preserve"> Il doit répondre au besoin identifié.</w:t>
      </w:r>
    </w:p>
    <w:p w:rsidR="00FD1890" w:rsidRPr="00283B3A" w:rsidRDefault="00FD1890" w:rsidP="006D4F4E">
      <w:pPr>
        <w:spacing w:line="360" w:lineRule="auto"/>
        <w:jc w:val="both"/>
        <w:rPr>
          <w:rFonts w:ascii="Arial" w:hAnsi="Arial" w:cs="Arial"/>
        </w:rPr>
      </w:pPr>
      <w:r w:rsidRPr="00395128">
        <w:rPr>
          <w:rFonts w:ascii="Arial" w:hAnsi="Arial" w:cs="Arial"/>
          <w:b/>
          <w:u w:val="single"/>
        </w:rPr>
        <w:t>R</w:t>
      </w:r>
      <w:r w:rsidRPr="006E2863">
        <w:rPr>
          <w:rFonts w:ascii="Arial" w:hAnsi="Arial" w:cs="Arial"/>
          <w:b/>
        </w:rPr>
        <w:t xml:space="preserve">  Réalisable</w:t>
      </w:r>
      <w:r>
        <w:rPr>
          <w:rFonts w:ascii="Arial" w:hAnsi="Arial" w:cs="Arial"/>
        </w:rPr>
        <w:t> :</w:t>
      </w:r>
      <w:r w:rsidRPr="00283B3A">
        <w:rPr>
          <w:rFonts w:ascii="Arial" w:hAnsi="Arial" w:cs="Arial"/>
        </w:rPr>
        <w:t xml:space="preserve"> Il doit être réaliste compte tenu du temps et des ressources disponibles.</w:t>
      </w:r>
    </w:p>
    <w:p w:rsidR="00FD1890" w:rsidRPr="00283B3A" w:rsidRDefault="00FD1890" w:rsidP="006D4F4E">
      <w:pPr>
        <w:spacing w:line="360" w:lineRule="auto"/>
        <w:jc w:val="both"/>
        <w:rPr>
          <w:rFonts w:ascii="Arial" w:hAnsi="Arial" w:cs="Arial"/>
        </w:rPr>
      </w:pPr>
      <w:r w:rsidRPr="00395128">
        <w:rPr>
          <w:rFonts w:ascii="Arial" w:hAnsi="Arial" w:cs="Arial"/>
          <w:b/>
          <w:u w:val="single"/>
        </w:rPr>
        <w:t>T</w:t>
      </w:r>
      <w:r w:rsidRPr="006E2863">
        <w:rPr>
          <w:rFonts w:ascii="Arial" w:hAnsi="Arial" w:cs="Arial"/>
          <w:b/>
        </w:rPr>
        <w:t xml:space="preserve">  Dans le temps</w:t>
      </w:r>
      <w:r>
        <w:rPr>
          <w:rFonts w:ascii="Arial" w:hAnsi="Arial" w:cs="Arial"/>
        </w:rPr>
        <w:t> :</w:t>
      </w:r>
      <w:r w:rsidRPr="00283B3A">
        <w:rPr>
          <w:rFonts w:ascii="Arial" w:hAnsi="Arial" w:cs="Arial"/>
        </w:rPr>
        <w:t xml:space="preserve"> Il doit être circonscrit dans le temps.</w:t>
      </w:r>
    </w:p>
    <w:p w:rsidR="00FD1890" w:rsidRPr="00476FBC" w:rsidRDefault="00FD1890" w:rsidP="006D4F4E">
      <w:pPr>
        <w:spacing w:line="360" w:lineRule="auto"/>
        <w:jc w:val="both"/>
        <w:rPr>
          <w:rFonts w:ascii="Arial" w:hAnsi="Arial" w:cs="Arial"/>
        </w:rPr>
      </w:pPr>
      <w:r w:rsidRPr="00476FBC">
        <w:rPr>
          <w:rFonts w:ascii="Arial" w:hAnsi="Arial" w:cs="Arial"/>
        </w:rPr>
        <w:t>L’énoncé de résultat doit exprimer un changement réel vers le développement représenté par :</w:t>
      </w:r>
    </w:p>
    <w:p w:rsidR="00FD1890" w:rsidRPr="004F2B9F" w:rsidRDefault="00FD1890" w:rsidP="009065A9">
      <w:pPr>
        <w:pStyle w:val="Corpsdetexte2"/>
        <w:numPr>
          <w:ilvl w:val="0"/>
          <w:numId w:val="45"/>
        </w:numPr>
        <w:autoSpaceDE w:val="0"/>
        <w:autoSpaceDN w:val="0"/>
        <w:adjustRightInd w:val="0"/>
        <w:spacing w:line="360" w:lineRule="auto"/>
        <w:jc w:val="both"/>
        <w:rPr>
          <w:rFonts w:ascii="Arial" w:hAnsi="Arial" w:cs="Arial"/>
        </w:rPr>
      </w:pPr>
      <w:r w:rsidRPr="004F2B9F">
        <w:rPr>
          <w:rFonts w:ascii="Arial" w:hAnsi="Arial" w:cs="Arial"/>
        </w:rPr>
        <w:t>l’amélioration d’une situation ;</w:t>
      </w:r>
    </w:p>
    <w:p w:rsidR="00FD1890" w:rsidRPr="004F2B9F" w:rsidRDefault="00FD1890" w:rsidP="009065A9">
      <w:pPr>
        <w:pStyle w:val="Corpsdetexte2"/>
        <w:numPr>
          <w:ilvl w:val="0"/>
          <w:numId w:val="45"/>
        </w:numPr>
        <w:autoSpaceDE w:val="0"/>
        <w:autoSpaceDN w:val="0"/>
        <w:adjustRightInd w:val="0"/>
        <w:spacing w:line="360" w:lineRule="auto"/>
        <w:jc w:val="both"/>
        <w:rPr>
          <w:rFonts w:ascii="Arial" w:hAnsi="Arial" w:cs="Arial"/>
        </w:rPr>
      </w:pPr>
      <w:r w:rsidRPr="004F2B9F">
        <w:rPr>
          <w:rFonts w:ascii="Arial" w:hAnsi="Arial" w:cs="Arial"/>
        </w:rPr>
        <w:t>l’augmentation des bénéfices sociaux et/ou économiques ;</w:t>
      </w:r>
    </w:p>
    <w:p w:rsidR="00FD1890" w:rsidRPr="004F2B9F" w:rsidRDefault="00FD1890" w:rsidP="009065A9">
      <w:pPr>
        <w:pStyle w:val="Corpsdetexte2"/>
        <w:numPr>
          <w:ilvl w:val="0"/>
          <w:numId w:val="45"/>
        </w:numPr>
        <w:autoSpaceDE w:val="0"/>
        <w:autoSpaceDN w:val="0"/>
        <w:adjustRightInd w:val="0"/>
        <w:spacing w:line="360" w:lineRule="auto"/>
        <w:jc w:val="both"/>
        <w:rPr>
          <w:rFonts w:ascii="Arial" w:hAnsi="Arial" w:cs="Arial"/>
        </w:rPr>
      </w:pPr>
      <w:r w:rsidRPr="004F2B9F">
        <w:rPr>
          <w:rFonts w:ascii="Arial" w:hAnsi="Arial" w:cs="Arial"/>
        </w:rPr>
        <w:t>le renforcement des capacités des groupes et/ou individus cibles ;</w:t>
      </w:r>
    </w:p>
    <w:p w:rsidR="00FD1890" w:rsidRPr="004F2B9F" w:rsidRDefault="00FD1890" w:rsidP="009065A9">
      <w:pPr>
        <w:pStyle w:val="Corpsdetexte2"/>
        <w:numPr>
          <w:ilvl w:val="0"/>
          <w:numId w:val="45"/>
        </w:numPr>
        <w:autoSpaceDE w:val="0"/>
        <w:autoSpaceDN w:val="0"/>
        <w:adjustRightInd w:val="0"/>
        <w:spacing w:line="360" w:lineRule="auto"/>
        <w:ind w:left="0" w:firstLine="426"/>
        <w:jc w:val="both"/>
        <w:rPr>
          <w:rFonts w:ascii="Arial" w:hAnsi="Arial" w:cs="Arial"/>
        </w:rPr>
      </w:pPr>
      <w:r w:rsidRPr="004F2B9F">
        <w:rPr>
          <w:rFonts w:ascii="Arial" w:hAnsi="Arial" w:cs="Arial"/>
        </w:rPr>
        <w:t>la participation accrue des groupes et/ou individus cibles aux actions de développement ;</w:t>
      </w:r>
    </w:p>
    <w:p w:rsidR="00FD1890" w:rsidRPr="004F2B9F" w:rsidRDefault="00FD1890" w:rsidP="009065A9">
      <w:pPr>
        <w:pStyle w:val="Corpsdetexte2"/>
        <w:numPr>
          <w:ilvl w:val="0"/>
          <w:numId w:val="45"/>
        </w:numPr>
        <w:autoSpaceDE w:val="0"/>
        <w:autoSpaceDN w:val="0"/>
        <w:adjustRightInd w:val="0"/>
        <w:spacing w:line="360" w:lineRule="auto"/>
        <w:jc w:val="both"/>
        <w:rPr>
          <w:rFonts w:ascii="Arial" w:hAnsi="Arial" w:cs="Arial"/>
        </w:rPr>
      </w:pPr>
      <w:r w:rsidRPr="004F2B9F">
        <w:rPr>
          <w:rFonts w:ascii="Arial" w:hAnsi="Arial" w:cs="Arial"/>
        </w:rPr>
        <w:t>la modification des comportements, des attitudes et des pratiques.</w:t>
      </w:r>
    </w:p>
    <w:p w:rsidR="00FD1890" w:rsidRPr="00476FBC" w:rsidRDefault="00FD1890" w:rsidP="009065A9">
      <w:pPr>
        <w:pStyle w:val="Corpsdetexte2"/>
        <w:numPr>
          <w:ilvl w:val="0"/>
          <w:numId w:val="45"/>
        </w:numPr>
        <w:autoSpaceDE w:val="0"/>
        <w:autoSpaceDN w:val="0"/>
        <w:adjustRightInd w:val="0"/>
        <w:spacing w:line="360" w:lineRule="auto"/>
        <w:jc w:val="both"/>
        <w:rPr>
          <w:rFonts w:ascii="Arial" w:hAnsi="Arial" w:cs="Arial"/>
        </w:rPr>
      </w:pPr>
      <w:r w:rsidRPr="00476FBC">
        <w:rPr>
          <w:rFonts w:ascii="Arial" w:hAnsi="Arial" w:cs="Arial"/>
        </w:rPr>
        <w:t>Nous distinguons  deux types de résultats :</w:t>
      </w:r>
    </w:p>
    <w:p w:rsidR="00FD1890" w:rsidRPr="004A5333" w:rsidRDefault="00FD1890" w:rsidP="009065A9">
      <w:pPr>
        <w:pStyle w:val="Corpsdetexte2"/>
        <w:numPr>
          <w:ilvl w:val="0"/>
          <w:numId w:val="45"/>
        </w:numPr>
        <w:autoSpaceDE w:val="0"/>
        <w:autoSpaceDN w:val="0"/>
        <w:adjustRightInd w:val="0"/>
        <w:spacing w:line="360" w:lineRule="auto"/>
        <w:ind w:left="0" w:firstLine="426"/>
        <w:jc w:val="both"/>
        <w:rPr>
          <w:rFonts w:ascii="Arial" w:hAnsi="Arial" w:cs="Arial"/>
        </w:rPr>
      </w:pPr>
      <w:r>
        <w:rPr>
          <w:rFonts w:ascii="Arial" w:hAnsi="Arial" w:cs="Arial"/>
        </w:rPr>
        <w:t>l</w:t>
      </w:r>
      <w:r w:rsidRPr="004A5333">
        <w:rPr>
          <w:rFonts w:ascii="Arial" w:hAnsi="Arial" w:cs="Arial"/>
        </w:rPr>
        <w:t>e</w:t>
      </w:r>
      <w:r w:rsidR="00BA6B0C">
        <w:rPr>
          <w:rFonts w:ascii="Arial" w:hAnsi="Arial" w:cs="Arial"/>
        </w:rPr>
        <w:t>s</w:t>
      </w:r>
      <w:r w:rsidRPr="004A5333">
        <w:rPr>
          <w:rFonts w:ascii="Arial" w:hAnsi="Arial" w:cs="Arial"/>
        </w:rPr>
        <w:t xml:space="preserve"> résultats développementaux s’agissant  de  résultats de  développement à   court terme (appelés extrants), à moyen terme (appelés effets) ou  à long   terme (appelé  impact). Ces résultats sont reliés les uns aux autres pour  former la « chaîne des résultats ».</w:t>
      </w:r>
    </w:p>
    <w:p w:rsidR="00FD1890" w:rsidRDefault="00FD1890" w:rsidP="009065A9">
      <w:pPr>
        <w:pStyle w:val="Corpsdetexte2"/>
        <w:numPr>
          <w:ilvl w:val="0"/>
          <w:numId w:val="45"/>
        </w:numPr>
        <w:autoSpaceDE w:val="0"/>
        <w:autoSpaceDN w:val="0"/>
        <w:adjustRightInd w:val="0"/>
        <w:spacing w:line="360" w:lineRule="auto"/>
        <w:ind w:left="0" w:firstLine="360"/>
        <w:jc w:val="both"/>
        <w:rPr>
          <w:rFonts w:ascii="Arial" w:hAnsi="Arial" w:cs="Arial"/>
        </w:rPr>
      </w:pPr>
      <w:r>
        <w:rPr>
          <w:rFonts w:ascii="Arial" w:hAnsi="Arial" w:cs="Arial"/>
        </w:rPr>
        <w:t>l</w:t>
      </w:r>
      <w:r w:rsidRPr="004A5333">
        <w:rPr>
          <w:rFonts w:ascii="Arial" w:hAnsi="Arial" w:cs="Arial"/>
        </w:rPr>
        <w:t>es résultats opérationnels  s’agissant de résultats de processus liés à la mise en œuvre d’activités.</w:t>
      </w:r>
    </w:p>
    <w:p w:rsidR="00F325F4" w:rsidRPr="00F325F4" w:rsidRDefault="00BA6B0C" w:rsidP="00F325F4">
      <w:pPr>
        <w:pStyle w:val="Titre3"/>
        <w:rPr>
          <w:rFonts w:cs="Arial"/>
          <w:sz w:val="24"/>
        </w:rPr>
      </w:pPr>
      <w:bookmarkStart w:id="61" w:name="_Toc435185714"/>
      <w:r w:rsidRPr="00F325F4">
        <w:rPr>
          <w:rFonts w:cs="Arial"/>
          <w:sz w:val="24"/>
        </w:rPr>
        <w:t xml:space="preserve">2.1.3 </w:t>
      </w:r>
      <w:r w:rsidR="00FD1890" w:rsidRPr="00F325F4">
        <w:rPr>
          <w:rFonts w:cs="Arial"/>
          <w:sz w:val="24"/>
        </w:rPr>
        <w:t>C</w:t>
      </w:r>
      <w:r w:rsidR="00F325F4" w:rsidRPr="00F325F4">
        <w:rPr>
          <w:rFonts w:cs="Arial"/>
          <w:sz w:val="24"/>
        </w:rPr>
        <w:t>haines des résultats</w:t>
      </w:r>
      <w:bookmarkEnd w:id="61"/>
    </w:p>
    <w:p w:rsidR="00FD1890" w:rsidRPr="00F325F4" w:rsidRDefault="00FD1890" w:rsidP="00F325F4">
      <w:pPr>
        <w:pStyle w:val="Titre3"/>
        <w:rPr>
          <w:rFonts w:cs="Arial"/>
          <w:b w:val="0"/>
          <w:sz w:val="24"/>
        </w:rPr>
      </w:pPr>
    </w:p>
    <w:p w:rsidR="009F1918" w:rsidRPr="00A345DB" w:rsidRDefault="00FD1890" w:rsidP="00F325F4">
      <w:pPr>
        <w:spacing w:line="360" w:lineRule="auto"/>
        <w:jc w:val="both"/>
        <w:rPr>
          <w:rFonts w:ascii="Arial" w:hAnsi="Arial" w:cs="Arial"/>
        </w:rPr>
      </w:pPr>
      <w:r w:rsidRPr="00A345DB">
        <w:rPr>
          <w:rFonts w:ascii="Arial" w:hAnsi="Arial" w:cs="Arial"/>
        </w:rPr>
        <w:t xml:space="preserve">La chaîne des résultats illustre les liens logiques entre les résultats à court terme (les extrants), les résultats de fin de programme (les effets) et les résultats à long terme (les impacts). Les résultats à court terme se combinent pour produire les résultats à </w:t>
      </w:r>
      <w:r w:rsidRPr="00A345DB">
        <w:rPr>
          <w:rFonts w:ascii="Arial" w:hAnsi="Arial" w:cs="Arial"/>
        </w:rPr>
        <w:lastRenderedPageBreak/>
        <w:t>moyen terme et ceux-ci convergent vers les résultats à long terme.  Ainsi, les résultats d’effets sont le produit de la combinaison des extrants et les résultats au niveau de l’impact proviennent de la combinaison des effets.</w:t>
      </w:r>
    </w:p>
    <w:p w:rsidR="00FD1890" w:rsidRPr="00A345DB" w:rsidRDefault="009F1918" w:rsidP="00F325F4">
      <w:pPr>
        <w:spacing w:line="360" w:lineRule="auto"/>
        <w:jc w:val="both"/>
        <w:rPr>
          <w:rFonts w:ascii="Arial" w:hAnsi="Arial" w:cs="Arial"/>
        </w:rPr>
      </w:pPr>
      <w:r>
        <w:rPr>
          <w:rFonts w:ascii="Arial" w:hAnsi="Arial" w:cs="Arial"/>
        </w:rPr>
        <w:t>L’exemple ci-dessous fait apparaitre</w:t>
      </w:r>
      <w:r w:rsidR="00FD1890" w:rsidRPr="00A345DB">
        <w:rPr>
          <w:rFonts w:ascii="Arial" w:hAnsi="Arial" w:cs="Arial"/>
        </w:rPr>
        <w:t xml:space="preserve"> comment les extrants (les résultats à court terme) contribuent à la réalisation des effets, lesquels contribuent à l’atteinte de l’impact à long terme du programme.</w:t>
      </w:r>
    </w:p>
    <w:p w:rsidR="00FD1890" w:rsidRPr="009F1918" w:rsidRDefault="009F1918" w:rsidP="00F325F4">
      <w:pPr>
        <w:spacing w:line="360" w:lineRule="auto"/>
        <w:jc w:val="both"/>
        <w:rPr>
          <w:rFonts w:ascii="Arial" w:hAnsi="Arial" w:cs="Arial"/>
        </w:rPr>
      </w:pPr>
      <w:r w:rsidRPr="009F1918">
        <w:rPr>
          <w:rFonts w:ascii="Arial" w:hAnsi="Arial" w:cs="Arial"/>
          <w:u w:val="single"/>
        </w:rPr>
        <w:t>Titre</w:t>
      </w:r>
      <w:r>
        <w:rPr>
          <w:rFonts w:ascii="Arial" w:hAnsi="Arial" w:cs="Arial"/>
        </w:rPr>
        <w:t xml:space="preserve"> : </w:t>
      </w:r>
      <w:r w:rsidR="00FD1890" w:rsidRPr="009F1918">
        <w:rPr>
          <w:rFonts w:ascii="Arial" w:hAnsi="Arial" w:cs="Arial"/>
        </w:rPr>
        <w:t>Programme de développement communautaire en milieu rural</w:t>
      </w:r>
    </w:p>
    <w:p w:rsidR="00FD1890" w:rsidRPr="009F1918" w:rsidRDefault="001D09D8" w:rsidP="00F325F4">
      <w:pPr>
        <w:spacing w:line="360" w:lineRule="auto"/>
        <w:jc w:val="both"/>
        <w:rPr>
          <w:rFonts w:ascii="Arial" w:hAnsi="Arial" w:cs="Arial"/>
        </w:rPr>
      </w:pPr>
      <w:r w:rsidRPr="009F1918">
        <w:rPr>
          <w:rFonts w:ascii="Arial" w:hAnsi="Arial" w:cs="Arial"/>
          <w:u w:val="single"/>
        </w:rPr>
        <w:t>But</w:t>
      </w:r>
      <w:r w:rsidR="0022380B">
        <w:rPr>
          <w:rFonts w:ascii="Arial" w:hAnsi="Arial" w:cs="Arial"/>
          <w:u w:val="single"/>
        </w:rPr>
        <w:t xml:space="preserve"> </w:t>
      </w:r>
      <w:r w:rsidR="009F1918" w:rsidRPr="009F1918">
        <w:rPr>
          <w:rFonts w:ascii="Arial" w:hAnsi="Arial" w:cs="Arial"/>
          <w:u w:val="single"/>
        </w:rPr>
        <w:t>du programme</w:t>
      </w:r>
      <w:r w:rsidR="00FD1890" w:rsidRPr="009F1918">
        <w:rPr>
          <w:rFonts w:ascii="Arial" w:hAnsi="Arial" w:cs="Arial"/>
        </w:rPr>
        <w:t>: Améliorer la santé des populations rurales du pays</w:t>
      </w:r>
    </w:p>
    <w:p w:rsidR="00FD1890" w:rsidRDefault="001D09D8" w:rsidP="00F325F4">
      <w:pPr>
        <w:spacing w:line="360" w:lineRule="auto"/>
        <w:jc w:val="both"/>
        <w:rPr>
          <w:rFonts w:ascii="Arial" w:hAnsi="Arial" w:cs="Arial"/>
        </w:rPr>
      </w:pPr>
      <w:r w:rsidRPr="009F1918">
        <w:rPr>
          <w:rFonts w:ascii="Arial" w:hAnsi="Arial" w:cs="Arial"/>
          <w:u w:val="single"/>
        </w:rPr>
        <w:t>Objectif</w:t>
      </w:r>
      <w:r w:rsidR="009F1918" w:rsidRPr="009F1918">
        <w:rPr>
          <w:rFonts w:ascii="Arial" w:hAnsi="Arial" w:cs="Arial"/>
          <w:u w:val="single"/>
        </w:rPr>
        <w:t xml:space="preserve"> du programme</w:t>
      </w:r>
      <w:r w:rsidR="00FD1890" w:rsidRPr="009F1918">
        <w:rPr>
          <w:rFonts w:ascii="Arial" w:hAnsi="Arial" w:cs="Arial"/>
        </w:rPr>
        <w:t>: Augmenter l’accès à l’eau et à l’équipement sanitaire des populations dans les villages ruraux les plus pauvr</w:t>
      </w:r>
      <w:r w:rsidR="009F1918">
        <w:rPr>
          <w:rFonts w:ascii="Arial" w:hAnsi="Arial" w:cs="Arial"/>
        </w:rPr>
        <w:t>es du pays.</w:t>
      </w:r>
    </w:p>
    <w:p w:rsidR="003D7E2D" w:rsidRPr="003D7E2D" w:rsidRDefault="003D7E2D" w:rsidP="009F1918">
      <w:pPr>
        <w:spacing w:line="360" w:lineRule="auto"/>
        <w:rPr>
          <w:rFonts w:ascii="Arial" w:hAnsi="Arial" w:cs="Arial"/>
          <w:b/>
        </w:rPr>
      </w:pPr>
      <w:r w:rsidRPr="003D7E2D">
        <w:rPr>
          <w:rFonts w:ascii="Arial" w:hAnsi="Arial" w:cs="Arial"/>
          <w:b/>
          <w:u w:val="single"/>
        </w:rPr>
        <w:t>Tableau</w:t>
      </w:r>
      <w:r w:rsidRPr="003D7E2D">
        <w:rPr>
          <w:rFonts w:ascii="Arial" w:hAnsi="Arial" w:cs="Arial"/>
          <w:b/>
        </w:rPr>
        <w:t> </w:t>
      </w:r>
      <w:r w:rsidR="00B5044A">
        <w:rPr>
          <w:rFonts w:ascii="Arial" w:hAnsi="Arial" w:cs="Arial"/>
          <w:b/>
        </w:rPr>
        <w:t>4</w:t>
      </w:r>
      <w:r w:rsidRPr="003D7E2D">
        <w:rPr>
          <w:rFonts w:ascii="Arial" w:hAnsi="Arial" w:cs="Arial"/>
          <w:b/>
        </w:rPr>
        <w:t>: Exemple de types de résultats</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9"/>
        <w:gridCol w:w="3074"/>
        <w:gridCol w:w="2671"/>
      </w:tblGrid>
      <w:tr w:rsidR="00FD1890" w:rsidRPr="00A345DB" w:rsidTr="00DB238D">
        <w:trPr>
          <w:tblHeader/>
        </w:trPr>
        <w:tc>
          <w:tcPr>
            <w:tcW w:w="4029" w:type="dxa"/>
            <w:shd w:val="clear" w:color="auto" w:fill="auto"/>
          </w:tcPr>
          <w:p w:rsidR="00FD1890" w:rsidRPr="00A345DB" w:rsidRDefault="00FD1890" w:rsidP="00DB238D">
            <w:pPr>
              <w:jc w:val="center"/>
              <w:rPr>
                <w:rFonts w:ascii="Arial" w:hAnsi="Arial" w:cs="Arial"/>
                <w:b/>
              </w:rPr>
            </w:pPr>
            <w:r w:rsidRPr="00A345DB">
              <w:rPr>
                <w:rFonts w:ascii="Arial" w:hAnsi="Arial" w:cs="Arial"/>
                <w:b/>
              </w:rPr>
              <w:t>Produits</w:t>
            </w:r>
          </w:p>
        </w:tc>
        <w:tc>
          <w:tcPr>
            <w:tcW w:w="3074" w:type="dxa"/>
            <w:shd w:val="clear" w:color="auto" w:fill="auto"/>
          </w:tcPr>
          <w:p w:rsidR="00FD1890" w:rsidRPr="00A345DB" w:rsidRDefault="00FD1890" w:rsidP="00DB238D">
            <w:pPr>
              <w:jc w:val="center"/>
              <w:rPr>
                <w:rFonts w:ascii="Arial" w:hAnsi="Arial" w:cs="Arial"/>
                <w:b/>
              </w:rPr>
            </w:pPr>
            <w:r w:rsidRPr="00A345DB">
              <w:rPr>
                <w:rFonts w:ascii="Arial" w:hAnsi="Arial" w:cs="Arial"/>
                <w:b/>
              </w:rPr>
              <w:t>Effets</w:t>
            </w:r>
          </w:p>
        </w:tc>
        <w:tc>
          <w:tcPr>
            <w:tcW w:w="2671" w:type="dxa"/>
            <w:shd w:val="clear" w:color="auto" w:fill="auto"/>
          </w:tcPr>
          <w:p w:rsidR="00FD1890" w:rsidRPr="00A345DB" w:rsidRDefault="00B057BD" w:rsidP="00DB238D">
            <w:pPr>
              <w:jc w:val="center"/>
              <w:rPr>
                <w:rFonts w:ascii="Arial" w:hAnsi="Arial" w:cs="Arial"/>
                <w:b/>
              </w:rPr>
            </w:pPr>
            <w:r>
              <w:rPr>
                <w:rFonts w:ascii="Arial" w:hAnsi="Arial" w:cs="Arial"/>
                <w:b/>
              </w:rPr>
              <w:t>Impacts</w:t>
            </w:r>
          </w:p>
        </w:tc>
      </w:tr>
      <w:tr w:rsidR="00FD1890" w:rsidRPr="00476FBC" w:rsidTr="004B6573">
        <w:tc>
          <w:tcPr>
            <w:tcW w:w="4029" w:type="dxa"/>
            <w:shd w:val="clear" w:color="auto" w:fill="auto"/>
          </w:tcPr>
          <w:p w:rsidR="00FD1890" w:rsidRPr="004B6573" w:rsidRDefault="00FD1890" w:rsidP="004B6573">
            <w:pPr>
              <w:spacing w:line="360" w:lineRule="auto"/>
              <w:rPr>
                <w:rFonts w:ascii="Arial" w:hAnsi="Arial" w:cs="Arial"/>
              </w:rPr>
            </w:pPr>
            <w:r w:rsidRPr="004B6573">
              <w:rPr>
                <w:rFonts w:ascii="Arial" w:hAnsi="Arial" w:cs="Arial"/>
                <w:sz w:val="22"/>
                <w:szCs w:val="22"/>
              </w:rPr>
              <w:t>•Des systèmes d’adduction à l’eau sont installés et fonctionnels.</w:t>
            </w:r>
          </w:p>
          <w:p w:rsidR="00FD1890" w:rsidRPr="004B6573" w:rsidRDefault="00FD1890" w:rsidP="004B6573">
            <w:pPr>
              <w:spacing w:line="360" w:lineRule="auto"/>
              <w:rPr>
                <w:rFonts w:ascii="Arial" w:hAnsi="Arial" w:cs="Arial"/>
              </w:rPr>
            </w:pPr>
            <w:r w:rsidRPr="004B6573">
              <w:rPr>
                <w:rFonts w:ascii="Arial" w:hAnsi="Arial" w:cs="Arial"/>
                <w:sz w:val="22"/>
                <w:szCs w:val="22"/>
              </w:rPr>
              <w:t>•Un nombre accru de ménages est doté d’équipements sanitaires nouvellement construits.</w:t>
            </w:r>
          </w:p>
          <w:p w:rsidR="00FD1890" w:rsidRPr="004B6573" w:rsidRDefault="00FD1890" w:rsidP="004B6573">
            <w:pPr>
              <w:spacing w:line="360" w:lineRule="auto"/>
              <w:rPr>
                <w:rFonts w:ascii="Arial" w:hAnsi="Arial" w:cs="Arial"/>
              </w:rPr>
            </w:pPr>
            <w:r w:rsidRPr="004B6573">
              <w:rPr>
                <w:rFonts w:ascii="Arial" w:hAnsi="Arial" w:cs="Arial"/>
                <w:sz w:val="22"/>
                <w:szCs w:val="22"/>
              </w:rPr>
              <w:t>•Les populations dans 60 villages sont sensibilisées à l’hygiène et l’environnement.</w:t>
            </w:r>
          </w:p>
          <w:p w:rsidR="00FD1890" w:rsidRPr="004B6573" w:rsidRDefault="00FD1890" w:rsidP="004B6573">
            <w:pPr>
              <w:spacing w:line="360" w:lineRule="auto"/>
              <w:rPr>
                <w:rFonts w:ascii="Arial" w:hAnsi="Arial" w:cs="Arial"/>
              </w:rPr>
            </w:pPr>
            <w:r w:rsidRPr="004B6573">
              <w:rPr>
                <w:rFonts w:ascii="Arial" w:hAnsi="Arial" w:cs="Arial"/>
                <w:sz w:val="22"/>
                <w:szCs w:val="22"/>
              </w:rPr>
              <w:t>•60% des citoyens (dont la moitié sont des (femmes) participent au comité de gestion de l’eau.</w:t>
            </w:r>
          </w:p>
          <w:p w:rsidR="00FD1890" w:rsidRPr="004B6573" w:rsidRDefault="00FD1890" w:rsidP="004B6573">
            <w:pPr>
              <w:spacing w:line="360" w:lineRule="auto"/>
              <w:rPr>
                <w:rFonts w:ascii="Arial" w:hAnsi="Arial" w:cs="Arial"/>
              </w:rPr>
            </w:pPr>
            <w:r w:rsidRPr="004B6573">
              <w:rPr>
                <w:rFonts w:ascii="Arial" w:hAnsi="Arial" w:cs="Arial"/>
                <w:sz w:val="22"/>
                <w:szCs w:val="22"/>
              </w:rPr>
              <w:t>•Des mécanismes de perception des frais d’utilisation de l’eau, de fonctionnement et d’entretien sont mis en place dans tous les villages ciblés.</w:t>
            </w:r>
          </w:p>
        </w:tc>
        <w:tc>
          <w:tcPr>
            <w:tcW w:w="3074" w:type="dxa"/>
            <w:shd w:val="clear" w:color="auto" w:fill="auto"/>
          </w:tcPr>
          <w:p w:rsidR="00FD1890" w:rsidRPr="004B6573" w:rsidRDefault="00FD1890" w:rsidP="004B6573">
            <w:pPr>
              <w:spacing w:line="360" w:lineRule="auto"/>
              <w:rPr>
                <w:rFonts w:ascii="Arial" w:hAnsi="Arial" w:cs="Arial"/>
              </w:rPr>
            </w:pPr>
            <w:r w:rsidRPr="004B6573">
              <w:rPr>
                <w:rFonts w:ascii="Arial" w:hAnsi="Arial" w:cs="Arial"/>
                <w:sz w:val="22"/>
                <w:szCs w:val="22"/>
              </w:rPr>
              <w:t xml:space="preserve">•Les populations des 60 villages ont accès à l’eau potable et aux équipements sanitaires. </w:t>
            </w:r>
          </w:p>
          <w:p w:rsidR="00FD1890" w:rsidRPr="004B6573" w:rsidRDefault="00FD1890" w:rsidP="004B6573">
            <w:pPr>
              <w:spacing w:line="360" w:lineRule="auto"/>
              <w:rPr>
                <w:rFonts w:ascii="Arial" w:hAnsi="Arial" w:cs="Arial"/>
              </w:rPr>
            </w:pPr>
            <w:r w:rsidRPr="004B6573">
              <w:rPr>
                <w:rFonts w:ascii="Arial" w:hAnsi="Arial" w:cs="Arial"/>
                <w:sz w:val="22"/>
                <w:szCs w:val="22"/>
              </w:rPr>
              <w:t>•Les populations des 60 villages adoptent des pratiques améliorées en matière de salubrité et d’hygiène de l’environnement.</w:t>
            </w:r>
          </w:p>
        </w:tc>
        <w:tc>
          <w:tcPr>
            <w:tcW w:w="2671" w:type="dxa"/>
            <w:shd w:val="clear" w:color="auto" w:fill="auto"/>
          </w:tcPr>
          <w:p w:rsidR="00FD1890" w:rsidRPr="004B6573" w:rsidRDefault="00FD1890" w:rsidP="004B6573">
            <w:pPr>
              <w:spacing w:line="360" w:lineRule="auto"/>
              <w:rPr>
                <w:rFonts w:ascii="Arial" w:hAnsi="Arial" w:cs="Arial"/>
              </w:rPr>
            </w:pPr>
            <w:r w:rsidRPr="004B6573">
              <w:rPr>
                <w:rFonts w:ascii="Arial" w:hAnsi="Arial" w:cs="Arial"/>
                <w:sz w:val="22"/>
                <w:szCs w:val="22"/>
              </w:rPr>
              <w:t xml:space="preserve">•L’état de santé de la population des villages </w:t>
            </w:r>
          </w:p>
          <w:p w:rsidR="00FD1890" w:rsidRPr="004B6573" w:rsidRDefault="00FD1890" w:rsidP="004B6573">
            <w:pPr>
              <w:spacing w:line="360" w:lineRule="auto"/>
              <w:rPr>
                <w:rFonts w:ascii="Arial" w:hAnsi="Arial" w:cs="Arial"/>
              </w:rPr>
            </w:pPr>
            <w:r w:rsidRPr="004B6573">
              <w:rPr>
                <w:rFonts w:ascii="Arial" w:hAnsi="Arial" w:cs="Arial"/>
                <w:sz w:val="22"/>
                <w:szCs w:val="22"/>
              </w:rPr>
              <w:t>ruraux les plus pauvres s’est amélioré</w:t>
            </w:r>
          </w:p>
        </w:tc>
      </w:tr>
      <w:tr w:rsidR="00FD1890" w:rsidRPr="00476FBC" w:rsidTr="004B6573">
        <w:tc>
          <w:tcPr>
            <w:tcW w:w="4029" w:type="dxa"/>
            <w:shd w:val="clear" w:color="auto" w:fill="auto"/>
          </w:tcPr>
          <w:p w:rsidR="00FD1890" w:rsidRPr="00476FBC" w:rsidRDefault="00FD1890" w:rsidP="00FD1890">
            <w:pPr>
              <w:rPr>
                <w:rFonts w:ascii="Arial" w:hAnsi="Arial" w:cs="Arial"/>
              </w:rPr>
            </w:pPr>
          </w:p>
        </w:tc>
        <w:tc>
          <w:tcPr>
            <w:tcW w:w="3074" w:type="dxa"/>
            <w:shd w:val="clear" w:color="auto" w:fill="auto"/>
          </w:tcPr>
          <w:p w:rsidR="00FD1890" w:rsidRPr="00476FBC" w:rsidRDefault="00FD1890" w:rsidP="00FD1890">
            <w:pPr>
              <w:rPr>
                <w:rFonts w:ascii="Arial" w:hAnsi="Arial" w:cs="Arial"/>
              </w:rPr>
            </w:pPr>
          </w:p>
        </w:tc>
        <w:tc>
          <w:tcPr>
            <w:tcW w:w="2671" w:type="dxa"/>
            <w:shd w:val="clear" w:color="auto" w:fill="auto"/>
          </w:tcPr>
          <w:p w:rsidR="00FD1890" w:rsidRPr="00476FBC" w:rsidRDefault="00FD1890" w:rsidP="00FD1890">
            <w:pPr>
              <w:rPr>
                <w:rFonts w:ascii="Arial" w:hAnsi="Arial" w:cs="Arial"/>
              </w:rPr>
            </w:pPr>
          </w:p>
        </w:tc>
      </w:tr>
    </w:tbl>
    <w:p w:rsidR="00FD1890" w:rsidRDefault="00FD1890" w:rsidP="00FD1890">
      <w:pPr>
        <w:rPr>
          <w:color w:val="00B0F0"/>
        </w:rPr>
      </w:pPr>
    </w:p>
    <w:p w:rsidR="00DB238D" w:rsidRDefault="00DB238D" w:rsidP="00815AB2">
      <w:pPr>
        <w:autoSpaceDE w:val="0"/>
        <w:autoSpaceDN w:val="0"/>
        <w:adjustRightInd w:val="0"/>
        <w:jc w:val="both"/>
        <w:rPr>
          <w:rFonts w:ascii="Arial" w:hAnsi="Arial" w:cs="Arial"/>
          <w:b/>
        </w:rPr>
      </w:pPr>
    </w:p>
    <w:p w:rsidR="00815AB2" w:rsidRPr="00DB1F07" w:rsidRDefault="00DB1F07" w:rsidP="00DB1F07">
      <w:pPr>
        <w:pStyle w:val="Titre3"/>
        <w:spacing w:after="240"/>
        <w:rPr>
          <w:rFonts w:cs="Arial"/>
        </w:rPr>
      </w:pPr>
      <w:bookmarkStart w:id="62" w:name="_Toc435185715"/>
      <w:r>
        <w:rPr>
          <w:rFonts w:cs="Arial"/>
          <w:sz w:val="24"/>
        </w:rPr>
        <w:t>2.1.4 I</w:t>
      </w:r>
      <w:r w:rsidRPr="00DB1F07">
        <w:rPr>
          <w:rFonts w:cs="Arial"/>
          <w:sz w:val="24"/>
        </w:rPr>
        <w:t>mportance de la gestion axée sur les résultats</w:t>
      </w:r>
      <w:bookmarkEnd w:id="62"/>
    </w:p>
    <w:p w:rsidR="00815AB2" w:rsidRDefault="00815AB2" w:rsidP="00DB1F07">
      <w:pPr>
        <w:autoSpaceDE w:val="0"/>
        <w:autoSpaceDN w:val="0"/>
        <w:adjustRightInd w:val="0"/>
        <w:spacing w:line="360" w:lineRule="auto"/>
        <w:jc w:val="both"/>
        <w:rPr>
          <w:rFonts w:ascii="Arial" w:hAnsi="Arial" w:cs="Arial"/>
        </w:rPr>
      </w:pPr>
      <w:r w:rsidRPr="00465DFE">
        <w:rPr>
          <w:rFonts w:ascii="Arial" w:hAnsi="Arial" w:cs="Arial"/>
        </w:rPr>
        <w:t xml:space="preserve">La </w:t>
      </w:r>
      <w:r w:rsidR="009F1918">
        <w:rPr>
          <w:rFonts w:ascii="Arial" w:hAnsi="Arial" w:cs="Arial"/>
        </w:rPr>
        <w:t xml:space="preserve">gestion axée sur les  résultats </w:t>
      </w:r>
      <w:r w:rsidRPr="00465DFE">
        <w:rPr>
          <w:rFonts w:ascii="Arial" w:hAnsi="Arial" w:cs="Arial"/>
        </w:rPr>
        <w:t xml:space="preserve">permet </w:t>
      </w:r>
      <w:r>
        <w:rPr>
          <w:rFonts w:ascii="Arial" w:hAnsi="Arial" w:cs="Arial"/>
        </w:rPr>
        <w:t xml:space="preserve"> de :</w:t>
      </w:r>
    </w:p>
    <w:p w:rsidR="00815AB2" w:rsidRPr="00B76526" w:rsidRDefault="004B6573" w:rsidP="009065A9">
      <w:pPr>
        <w:pStyle w:val="Corpsdetexte2"/>
        <w:numPr>
          <w:ilvl w:val="0"/>
          <w:numId w:val="45"/>
        </w:numPr>
        <w:autoSpaceDE w:val="0"/>
        <w:autoSpaceDN w:val="0"/>
        <w:adjustRightInd w:val="0"/>
        <w:spacing w:after="0" w:line="360" w:lineRule="auto"/>
        <w:ind w:left="0" w:firstLine="360"/>
        <w:jc w:val="both"/>
        <w:rPr>
          <w:rFonts w:ascii="Arial" w:hAnsi="Arial" w:cs="Arial"/>
        </w:rPr>
      </w:pPr>
      <w:r>
        <w:rPr>
          <w:rFonts w:ascii="Arial" w:hAnsi="Arial" w:cs="Arial"/>
        </w:rPr>
        <w:t>a</w:t>
      </w:r>
      <w:r w:rsidR="00815AB2" w:rsidRPr="00B76526">
        <w:rPr>
          <w:rFonts w:ascii="Arial" w:hAnsi="Arial" w:cs="Arial"/>
        </w:rPr>
        <w:t>voir une vision claire de sa raison d’être et de ses objectifs, et de savoir dans quelle mesure elle réussit à les atteindre ;</w:t>
      </w:r>
    </w:p>
    <w:p w:rsidR="00815AB2" w:rsidRPr="00B76526" w:rsidRDefault="004B6573" w:rsidP="009065A9">
      <w:pPr>
        <w:pStyle w:val="Corpsdetexte2"/>
        <w:numPr>
          <w:ilvl w:val="0"/>
          <w:numId w:val="45"/>
        </w:numPr>
        <w:autoSpaceDE w:val="0"/>
        <w:autoSpaceDN w:val="0"/>
        <w:adjustRightInd w:val="0"/>
        <w:spacing w:line="360" w:lineRule="auto"/>
        <w:ind w:left="0" w:firstLine="426"/>
        <w:jc w:val="both"/>
        <w:rPr>
          <w:rFonts w:ascii="Arial" w:hAnsi="Arial" w:cs="Arial"/>
        </w:rPr>
      </w:pPr>
      <w:r>
        <w:rPr>
          <w:rFonts w:ascii="Arial" w:hAnsi="Arial" w:cs="Arial"/>
        </w:rPr>
        <w:t>p</w:t>
      </w:r>
      <w:r w:rsidR="00815AB2">
        <w:rPr>
          <w:rFonts w:ascii="Arial" w:hAnsi="Arial" w:cs="Arial"/>
        </w:rPr>
        <w:t xml:space="preserve">ermet à la structure </w:t>
      </w:r>
      <w:r w:rsidR="00815AB2" w:rsidRPr="00B76526">
        <w:rPr>
          <w:rFonts w:ascii="Arial" w:hAnsi="Arial" w:cs="Arial"/>
        </w:rPr>
        <w:t xml:space="preserve"> de planifier son travail en s’appuyant sur un ensemble d’objectifs, d’activités, d’extrants, de résultats et de mesures clairement définis ;</w:t>
      </w:r>
    </w:p>
    <w:p w:rsidR="00815AB2" w:rsidRPr="00B76526" w:rsidRDefault="004B6573" w:rsidP="009065A9">
      <w:pPr>
        <w:pStyle w:val="Corpsdetexte2"/>
        <w:numPr>
          <w:ilvl w:val="0"/>
          <w:numId w:val="45"/>
        </w:numPr>
        <w:autoSpaceDE w:val="0"/>
        <w:autoSpaceDN w:val="0"/>
        <w:adjustRightInd w:val="0"/>
        <w:spacing w:line="360" w:lineRule="auto"/>
        <w:jc w:val="both"/>
        <w:rPr>
          <w:rFonts w:ascii="Arial" w:hAnsi="Arial" w:cs="Arial"/>
        </w:rPr>
      </w:pPr>
      <w:r>
        <w:rPr>
          <w:rFonts w:ascii="Arial" w:hAnsi="Arial" w:cs="Arial"/>
        </w:rPr>
        <w:lastRenderedPageBreak/>
        <w:t>p</w:t>
      </w:r>
      <w:r w:rsidR="00815AB2" w:rsidRPr="00B76526">
        <w:rPr>
          <w:rFonts w:ascii="Arial" w:hAnsi="Arial" w:cs="Arial"/>
        </w:rPr>
        <w:t>ermet à</w:t>
      </w:r>
      <w:r w:rsidR="008A4D8B">
        <w:rPr>
          <w:rFonts w:ascii="Arial" w:hAnsi="Arial" w:cs="Arial"/>
        </w:rPr>
        <w:t xml:space="preserve"> </w:t>
      </w:r>
      <w:r w:rsidR="009F1918">
        <w:rPr>
          <w:rFonts w:ascii="Arial" w:hAnsi="Arial" w:cs="Arial"/>
        </w:rPr>
        <w:t xml:space="preserve">la structures de </w:t>
      </w:r>
      <w:r w:rsidR="00815AB2" w:rsidRPr="00B76526">
        <w:rPr>
          <w:rFonts w:ascii="Arial" w:hAnsi="Arial" w:cs="Arial"/>
        </w:rPr>
        <w:t xml:space="preserve"> prévoir et gérer les hypothèses/risques ;</w:t>
      </w:r>
    </w:p>
    <w:p w:rsidR="00815AB2" w:rsidRPr="00B76526" w:rsidRDefault="00815AB2" w:rsidP="009065A9">
      <w:pPr>
        <w:pStyle w:val="Corpsdetexte2"/>
        <w:numPr>
          <w:ilvl w:val="0"/>
          <w:numId w:val="45"/>
        </w:numPr>
        <w:autoSpaceDE w:val="0"/>
        <w:autoSpaceDN w:val="0"/>
        <w:adjustRightInd w:val="0"/>
        <w:spacing w:line="360" w:lineRule="auto"/>
        <w:ind w:left="0" w:firstLine="360"/>
        <w:jc w:val="both"/>
        <w:rPr>
          <w:rFonts w:ascii="Arial" w:hAnsi="Arial" w:cs="Arial"/>
        </w:rPr>
      </w:pPr>
      <w:r>
        <w:rPr>
          <w:rFonts w:ascii="Arial" w:hAnsi="Arial" w:cs="Arial"/>
        </w:rPr>
        <w:t>e</w:t>
      </w:r>
      <w:r w:rsidRPr="00B76526">
        <w:rPr>
          <w:rFonts w:ascii="Arial" w:hAnsi="Arial" w:cs="Arial"/>
        </w:rPr>
        <w:t xml:space="preserve">t surtout de communiquer </w:t>
      </w:r>
      <w:r w:rsidR="00D91E62" w:rsidRPr="00B76526">
        <w:rPr>
          <w:rFonts w:ascii="Arial" w:hAnsi="Arial" w:cs="Arial"/>
        </w:rPr>
        <w:t>les données utilisées</w:t>
      </w:r>
      <w:r w:rsidRPr="00B76526">
        <w:rPr>
          <w:rFonts w:ascii="Arial" w:hAnsi="Arial" w:cs="Arial"/>
        </w:rPr>
        <w:t xml:space="preserve"> sur le rendement et, par conséquent à</w:t>
      </w:r>
      <w:r w:rsidR="009F1918">
        <w:rPr>
          <w:rFonts w:ascii="Arial" w:hAnsi="Arial" w:cs="Arial"/>
        </w:rPr>
        <w:t xml:space="preserve"> prendre des décisions futures. </w:t>
      </w:r>
    </w:p>
    <w:p w:rsidR="00815AB2" w:rsidRDefault="009F1918" w:rsidP="009910B6">
      <w:pPr>
        <w:autoSpaceDE w:val="0"/>
        <w:autoSpaceDN w:val="0"/>
        <w:adjustRightInd w:val="0"/>
        <w:spacing w:line="276" w:lineRule="auto"/>
        <w:jc w:val="both"/>
        <w:rPr>
          <w:rFonts w:ascii="Arial" w:hAnsi="Arial" w:cs="Arial"/>
        </w:rPr>
      </w:pPr>
      <w:r>
        <w:rPr>
          <w:rFonts w:ascii="Arial" w:hAnsi="Arial" w:cs="Arial"/>
        </w:rPr>
        <w:t xml:space="preserve">Comme méthode,  la </w:t>
      </w:r>
      <w:r w:rsidR="007376E2">
        <w:rPr>
          <w:rFonts w:ascii="Arial" w:hAnsi="Arial" w:cs="Arial"/>
        </w:rPr>
        <w:t>gestion axée sur les résultats (GAR)</w:t>
      </w:r>
      <w:r w:rsidR="00815AB2" w:rsidRPr="00465DFE">
        <w:rPr>
          <w:rFonts w:ascii="Arial" w:hAnsi="Arial" w:cs="Arial"/>
        </w:rPr>
        <w:t xml:space="preserve"> permet  de :</w:t>
      </w:r>
    </w:p>
    <w:p w:rsidR="00815AB2" w:rsidRPr="004B6573" w:rsidRDefault="00815AB2" w:rsidP="009065A9">
      <w:pPr>
        <w:pStyle w:val="Paragraphedeliste"/>
        <w:numPr>
          <w:ilvl w:val="0"/>
          <w:numId w:val="46"/>
        </w:numPr>
        <w:autoSpaceDE w:val="0"/>
        <w:autoSpaceDN w:val="0"/>
        <w:adjustRightInd w:val="0"/>
        <w:spacing w:line="360" w:lineRule="auto"/>
        <w:ind w:left="0" w:firstLine="426"/>
        <w:jc w:val="both"/>
        <w:rPr>
          <w:rFonts w:ascii="Arial" w:hAnsi="Arial" w:cs="Arial"/>
        </w:rPr>
      </w:pPr>
      <w:r w:rsidRPr="004B6573">
        <w:rPr>
          <w:rFonts w:ascii="Arial" w:hAnsi="Arial" w:cs="Arial"/>
        </w:rPr>
        <w:t>contribuer au choix d’un plan ou programme et projet qui soit pertinent, correspondant aux problèmes effectifs des bénéficiaires ;</w:t>
      </w:r>
    </w:p>
    <w:p w:rsidR="00815AB2" w:rsidRPr="004B6573" w:rsidRDefault="00815AB2" w:rsidP="009065A9">
      <w:pPr>
        <w:pStyle w:val="Paragraphedeliste"/>
        <w:numPr>
          <w:ilvl w:val="0"/>
          <w:numId w:val="46"/>
        </w:numPr>
        <w:autoSpaceDE w:val="0"/>
        <w:autoSpaceDN w:val="0"/>
        <w:adjustRightInd w:val="0"/>
        <w:spacing w:line="360" w:lineRule="auto"/>
        <w:ind w:left="0" w:firstLine="426"/>
        <w:jc w:val="both"/>
        <w:rPr>
          <w:rFonts w:ascii="Arial" w:hAnsi="Arial" w:cs="Arial"/>
        </w:rPr>
      </w:pPr>
      <w:r w:rsidRPr="004B6573">
        <w:rPr>
          <w:rFonts w:ascii="Arial" w:hAnsi="Arial" w:cs="Arial"/>
        </w:rPr>
        <w:t>assurer l’efficacité d’un projet basé sur de bons choix stratégiques, avec une programmation rigoureuse et dont les résultats sont vérifiables ;</w:t>
      </w:r>
    </w:p>
    <w:p w:rsidR="00815AB2" w:rsidRPr="004B6573" w:rsidRDefault="00815AB2" w:rsidP="009065A9">
      <w:pPr>
        <w:pStyle w:val="Paragraphedeliste"/>
        <w:numPr>
          <w:ilvl w:val="0"/>
          <w:numId w:val="46"/>
        </w:numPr>
        <w:autoSpaceDE w:val="0"/>
        <w:autoSpaceDN w:val="0"/>
        <w:adjustRightInd w:val="0"/>
        <w:spacing w:line="360" w:lineRule="auto"/>
        <w:ind w:left="0" w:firstLine="360"/>
        <w:jc w:val="both"/>
        <w:rPr>
          <w:rFonts w:ascii="Arial" w:hAnsi="Arial" w:cs="Arial"/>
        </w:rPr>
      </w:pPr>
      <w:r w:rsidRPr="004B6573">
        <w:rPr>
          <w:rFonts w:ascii="Arial" w:hAnsi="Arial" w:cs="Arial"/>
        </w:rPr>
        <w:t>garantir que le projet soit réaliste et durable dont les activités et tâches correspondent aux capacités et disponibilités réelles de ses acteurs, qui tiennent réellement compte des contraintes extérieures et des risques et impondérables/imprévisible</w:t>
      </w:r>
      <w:r w:rsidR="00B5044A">
        <w:rPr>
          <w:rFonts w:ascii="Arial" w:hAnsi="Arial" w:cs="Arial"/>
        </w:rPr>
        <w:t>s</w:t>
      </w:r>
      <w:r w:rsidRPr="004B6573">
        <w:rPr>
          <w:rFonts w:ascii="Arial" w:hAnsi="Arial" w:cs="Arial"/>
        </w:rPr>
        <w:t xml:space="preserve"> et dont la durabilité des impacts et/ou la poursuite soient garanties.</w:t>
      </w:r>
    </w:p>
    <w:p w:rsidR="00815AB2" w:rsidRPr="00465DFE" w:rsidRDefault="00D91E62" w:rsidP="004B6573">
      <w:pPr>
        <w:autoSpaceDE w:val="0"/>
        <w:autoSpaceDN w:val="0"/>
        <w:adjustRightInd w:val="0"/>
        <w:spacing w:line="360" w:lineRule="auto"/>
        <w:jc w:val="both"/>
        <w:rPr>
          <w:rFonts w:ascii="Arial" w:hAnsi="Arial" w:cs="Arial"/>
        </w:rPr>
      </w:pPr>
      <w:r>
        <w:rPr>
          <w:rFonts w:ascii="Arial" w:hAnsi="Arial" w:cs="Arial"/>
        </w:rPr>
        <w:t>L</w:t>
      </w:r>
      <w:r w:rsidR="00815AB2" w:rsidRPr="00465DFE">
        <w:rPr>
          <w:rFonts w:ascii="Arial" w:hAnsi="Arial" w:cs="Arial"/>
        </w:rPr>
        <w:t xml:space="preserve">a </w:t>
      </w:r>
      <w:r w:rsidR="007376E2">
        <w:rPr>
          <w:rFonts w:ascii="Arial" w:hAnsi="Arial" w:cs="Arial"/>
        </w:rPr>
        <w:t xml:space="preserve">gestion axée sur les résultats </w:t>
      </w:r>
      <w:r w:rsidR="00815AB2" w:rsidRPr="00465DFE">
        <w:rPr>
          <w:rFonts w:ascii="Arial" w:hAnsi="Arial" w:cs="Arial"/>
        </w:rPr>
        <w:t>est une approche, c’est-à-dire une pratique qu’il faudrait adopter dans tout le travail de développement</w:t>
      </w:r>
      <w:r w:rsidR="00815AB2">
        <w:rPr>
          <w:rFonts w:ascii="Arial" w:hAnsi="Arial" w:cs="Arial"/>
        </w:rPr>
        <w:t>.</w:t>
      </w:r>
      <w:r w:rsidR="00815AB2" w:rsidRPr="00465DFE">
        <w:rPr>
          <w:rFonts w:ascii="Arial" w:hAnsi="Arial" w:cs="Arial"/>
        </w:rPr>
        <w:t xml:space="preserve"> C’est </w:t>
      </w:r>
      <w:r w:rsidR="00815AB2">
        <w:rPr>
          <w:rFonts w:ascii="Arial" w:hAnsi="Arial" w:cs="Arial"/>
        </w:rPr>
        <w:t>pour cela que la gestion  axée</w:t>
      </w:r>
      <w:r>
        <w:rPr>
          <w:rFonts w:ascii="Arial" w:hAnsi="Arial" w:cs="Arial"/>
        </w:rPr>
        <w:t xml:space="preserve"> sur les r</w:t>
      </w:r>
      <w:r w:rsidR="00815AB2" w:rsidRPr="00465DFE">
        <w:rPr>
          <w:rFonts w:ascii="Arial" w:hAnsi="Arial" w:cs="Arial"/>
        </w:rPr>
        <w:t>ésultats ne peut être pertinemment pratiquée et utilisée qu’en respectant certains principes et</w:t>
      </w:r>
      <w:r>
        <w:rPr>
          <w:rFonts w:ascii="Arial" w:hAnsi="Arial" w:cs="Arial"/>
        </w:rPr>
        <w:t xml:space="preserve"> en </w:t>
      </w:r>
      <w:r w:rsidR="00815AB2" w:rsidRPr="00465DFE">
        <w:rPr>
          <w:rFonts w:ascii="Arial" w:hAnsi="Arial" w:cs="Arial"/>
        </w:rPr>
        <w:t xml:space="preserve"> considérant quelques préalables.</w:t>
      </w:r>
    </w:p>
    <w:p w:rsidR="002664BC" w:rsidRPr="00DB1F07" w:rsidRDefault="00DB1F07" w:rsidP="00DB1F07">
      <w:pPr>
        <w:pStyle w:val="Titre2"/>
        <w:rPr>
          <w:rFonts w:ascii="Arial" w:hAnsi="Arial" w:cs="Arial"/>
          <w:bCs w:val="0"/>
          <w:color w:val="auto"/>
        </w:rPr>
      </w:pPr>
      <w:bookmarkStart w:id="63" w:name="_Toc435185716"/>
      <w:r w:rsidRPr="00DB1F07">
        <w:rPr>
          <w:rFonts w:ascii="Arial" w:hAnsi="Arial" w:cs="Arial"/>
          <w:bCs w:val="0"/>
          <w:color w:val="auto"/>
          <w:sz w:val="24"/>
        </w:rPr>
        <w:t xml:space="preserve">2.2 </w:t>
      </w:r>
      <w:r w:rsidRPr="007376E2">
        <w:rPr>
          <w:rFonts w:ascii="Arial" w:hAnsi="Arial" w:cs="Arial"/>
          <w:bCs w:val="0"/>
          <w:color w:val="auto"/>
          <w:sz w:val="28"/>
        </w:rPr>
        <w:t xml:space="preserve">Principes de la </w:t>
      </w:r>
      <w:r w:rsidR="007376E2">
        <w:rPr>
          <w:rFonts w:ascii="Arial" w:hAnsi="Arial" w:cs="Arial"/>
          <w:bCs w:val="0"/>
          <w:color w:val="auto"/>
          <w:sz w:val="28"/>
        </w:rPr>
        <w:t>gestion axée sur les résultats</w:t>
      </w:r>
      <w:bookmarkEnd w:id="63"/>
    </w:p>
    <w:p w:rsidR="002664BC" w:rsidRPr="009026A4" w:rsidRDefault="002664BC" w:rsidP="00DB1F07">
      <w:pPr>
        <w:spacing w:before="240" w:line="360" w:lineRule="auto"/>
        <w:rPr>
          <w:rFonts w:ascii="Arial" w:hAnsi="Arial" w:cs="Arial"/>
        </w:rPr>
      </w:pPr>
      <w:r w:rsidRPr="009026A4">
        <w:rPr>
          <w:rFonts w:ascii="Arial" w:hAnsi="Arial" w:cs="Arial"/>
        </w:rPr>
        <w:t>Les principes de base de la GAR sont :</w:t>
      </w:r>
    </w:p>
    <w:p w:rsidR="00FA3B07" w:rsidRPr="00FA3B07" w:rsidRDefault="002664BC" w:rsidP="009065A9">
      <w:pPr>
        <w:pStyle w:val="Corpsdetexte2"/>
        <w:numPr>
          <w:ilvl w:val="0"/>
          <w:numId w:val="102"/>
        </w:numPr>
        <w:spacing w:after="0" w:line="360" w:lineRule="auto"/>
        <w:ind w:left="0" w:firstLine="720"/>
        <w:rPr>
          <w:rFonts w:ascii="Arial" w:hAnsi="Arial" w:cs="Arial"/>
        </w:rPr>
      </w:pPr>
      <w:r w:rsidRPr="008C5ECB">
        <w:rPr>
          <w:rFonts w:ascii="Arial" w:hAnsi="Arial" w:cs="Arial"/>
          <w:u w:val="single"/>
        </w:rPr>
        <w:t>le partenariat</w:t>
      </w:r>
      <w:r w:rsidR="00DB1F07">
        <w:rPr>
          <w:rFonts w:ascii="Arial" w:hAnsi="Arial" w:cs="Arial"/>
        </w:rPr>
        <w:t xml:space="preserve"> implique la d</w:t>
      </w:r>
      <w:r w:rsidR="00FA3B07" w:rsidRPr="00FA3B07">
        <w:rPr>
          <w:rFonts w:ascii="Arial" w:hAnsi="Arial" w:cs="Arial"/>
        </w:rPr>
        <w:t xml:space="preserve">éfinition et </w:t>
      </w:r>
      <w:r w:rsidR="00DB1F07">
        <w:rPr>
          <w:rFonts w:ascii="Arial" w:hAnsi="Arial" w:cs="Arial"/>
        </w:rPr>
        <w:t>l’</w:t>
      </w:r>
      <w:r w:rsidR="00FA3B07" w:rsidRPr="00FA3B07">
        <w:rPr>
          <w:rFonts w:ascii="Arial" w:hAnsi="Arial" w:cs="Arial"/>
        </w:rPr>
        <w:t>acceptation conjointe des résultats. Il traduit l’engagement des parties prenantes dès les premières étapes du projet ou programme et tout au long du projet ou programme (suivi, évaluation continue, rapports annuels). La participation peut améliorer la qualité, l’efficacité et la durabilité des initiatives de développement.</w:t>
      </w:r>
    </w:p>
    <w:p w:rsidR="00FA3B07" w:rsidRPr="007D5C80" w:rsidRDefault="002664BC" w:rsidP="009065A9">
      <w:pPr>
        <w:pStyle w:val="Corpsdetexte2"/>
        <w:numPr>
          <w:ilvl w:val="0"/>
          <w:numId w:val="47"/>
        </w:numPr>
        <w:spacing w:after="0" w:line="360" w:lineRule="auto"/>
        <w:ind w:left="0" w:firstLine="709"/>
        <w:rPr>
          <w:rFonts w:ascii="Arial" w:hAnsi="Arial" w:cs="Arial"/>
        </w:rPr>
      </w:pPr>
      <w:r w:rsidRPr="008C5ECB">
        <w:rPr>
          <w:rFonts w:ascii="Arial" w:hAnsi="Arial" w:cs="Arial"/>
          <w:u w:val="single"/>
        </w:rPr>
        <w:t>la transparence</w:t>
      </w:r>
      <w:r w:rsidR="007D5C80" w:rsidRPr="007D5C80">
        <w:rPr>
          <w:rFonts w:ascii="Arial" w:hAnsi="Arial" w:cs="Arial"/>
        </w:rPr>
        <w:t>. Il est impératif d’a</w:t>
      </w:r>
      <w:r w:rsidR="00FA3B07" w:rsidRPr="007D5C80">
        <w:rPr>
          <w:rFonts w:ascii="Arial" w:hAnsi="Arial" w:cs="Arial"/>
        </w:rPr>
        <w:t xml:space="preserve">ccroître la transparence des rapports sur les résultats. </w:t>
      </w:r>
      <w:r w:rsidR="007D5C80" w:rsidRPr="007D5C80">
        <w:rPr>
          <w:rFonts w:ascii="Arial" w:hAnsi="Arial" w:cs="Arial"/>
        </w:rPr>
        <w:t xml:space="preserve">Elle se traduit dans la définition claire des </w:t>
      </w:r>
      <w:r w:rsidR="00FA3B07" w:rsidRPr="007D5C80">
        <w:rPr>
          <w:rFonts w:ascii="Arial" w:hAnsi="Arial" w:cs="Arial"/>
        </w:rPr>
        <w:t xml:space="preserve"> résul</w:t>
      </w:r>
      <w:r w:rsidR="007D5C80" w:rsidRPr="007D5C80">
        <w:rPr>
          <w:rFonts w:ascii="Arial" w:hAnsi="Arial" w:cs="Arial"/>
        </w:rPr>
        <w:t>tats et d</w:t>
      </w:r>
      <w:r w:rsidR="00FA3B07" w:rsidRPr="007D5C80">
        <w:rPr>
          <w:rFonts w:ascii="Arial" w:hAnsi="Arial" w:cs="Arial"/>
        </w:rPr>
        <w:t xml:space="preserve">es indicateurs correspondants, de façon à ce que les résultats soient « facilement mesurables ». </w:t>
      </w:r>
      <w:r w:rsidR="007D5C80" w:rsidRPr="007D5C80">
        <w:rPr>
          <w:rFonts w:ascii="Arial" w:hAnsi="Arial" w:cs="Arial"/>
        </w:rPr>
        <w:t xml:space="preserve">la transparence commande également la mise en </w:t>
      </w:r>
      <w:r w:rsidR="00FA3B07" w:rsidRPr="007D5C80">
        <w:rPr>
          <w:rFonts w:ascii="Arial" w:hAnsi="Arial" w:cs="Arial"/>
        </w:rPr>
        <w:t xml:space="preserve"> place </w:t>
      </w:r>
      <w:r w:rsidR="007D5C80">
        <w:rPr>
          <w:rFonts w:ascii="Arial" w:hAnsi="Arial" w:cs="Arial"/>
        </w:rPr>
        <w:t>d’</w:t>
      </w:r>
      <w:r w:rsidR="00FA3B07" w:rsidRPr="007D5C80">
        <w:rPr>
          <w:rFonts w:ascii="Arial" w:hAnsi="Arial" w:cs="Arial"/>
        </w:rPr>
        <w:t xml:space="preserve">un cadre de mesure du rendement pour générer des données qui serviront à la préparation de rapports mieux documentés, ce qui améliorera la prise de décision. </w:t>
      </w:r>
    </w:p>
    <w:p w:rsidR="002664BC" w:rsidRPr="00015B8D" w:rsidRDefault="002664BC" w:rsidP="009065A9">
      <w:pPr>
        <w:pStyle w:val="Corpsdetexte2"/>
        <w:numPr>
          <w:ilvl w:val="0"/>
          <w:numId w:val="47"/>
        </w:numPr>
        <w:spacing w:after="0" w:line="276" w:lineRule="auto"/>
        <w:rPr>
          <w:rFonts w:ascii="Arial" w:hAnsi="Arial" w:cs="Arial"/>
        </w:rPr>
      </w:pPr>
      <w:r w:rsidRPr="008C5ECB">
        <w:rPr>
          <w:rFonts w:ascii="Arial" w:hAnsi="Arial" w:cs="Arial"/>
          <w:u w:val="single"/>
        </w:rPr>
        <w:t>la mesurabilité</w:t>
      </w:r>
      <w:r>
        <w:rPr>
          <w:rFonts w:ascii="Arial" w:hAnsi="Arial" w:cs="Arial"/>
        </w:rPr>
        <w:t> ;</w:t>
      </w:r>
    </w:p>
    <w:p w:rsidR="002664BC" w:rsidRPr="00015B8D" w:rsidRDefault="002664BC" w:rsidP="009065A9">
      <w:pPr>
        <w:pStyle w:val="Corpsdetexte2"/>
        <w:numPr>
          <w:ilvl w:val="0"/>
          <w:numId w:val="47"/>
        </w:numPr>
        <w:spacing w:line="276" w:lineRule="auto"/>
        <w:rPr>
          <w:rFonts w:ascii="Arial" w:hAnsi="Arial" w:cs="Arial"/>
        </w:rPr>
      </w:pPr>
      <w:r w:rsidRPr="00B5044A">
        <w:rPr>
          <w:rFonts w:ascii="Arial" w:hAnsi="Arial" w:cs="Arial"/>
          <w:u w:val="single"/>
        </w:rPr>
        <w:t>la flexibilité</w:t>
      </w:r>
      <w:r>
        <w:rPr>
          <w:rFonts w:ascii="Arial" w:hAnsi="Arial" w:cs="Arial"/>
        </w:rPr>
        <w:t> ;</w:t>
      </w:r>
    </w:p>
    <w:p w:rsidR="002664BC" w:rsidRPr="00015B8D" w:rsidRDefault="002664BC" w:rsidP="009065A9">
      <w:pPr>
        <w:pStyle w:val="Corpsdetexte2"/>
        <w:numPr>
          <w:ilvl w:val="0"/>
          <w:numId w:val="47"/>
        </w:numPr>
        <w:spacing w:line="276" w:lineRule="auto"/>
        <w:rPr>
          <w:rFonts w:ascii="Arial" w:hAnsi="Arial" w:cs="Arial"/>
        </w:rPr>
      </w:pPr>
      <w:r w:rsidRPr="00B5044A">
        <w:rPr>
          <w:rFonts w:ascii="Arial" w:hAnsi="Arial" w:cs="Arial"/>
          <w:u w:val="single"/>
        </w:rPr>
        <w:t>l’efficacité</w:t>
      </w:r>
      <w:r>
        <w:rPr>
          <w:rFonts w:ascii="Arial" w:hAnsi="Arial" w:cs="Arial"/>
        </w:rPr>
        <w:t> ;</w:t>
      </w:r>
    </w:p>
    <w:p w:rsidR="002664BC" w:rsidRPr="00015B8D" w:rsidRDefault="002664BC" w:rsidP="009065A9">
      <w:pPr>
        <w:pStyle w:val="Corpsdetexte2"/>
        <w:numPr>
          <w:ilvl w:val="0"/>
          <w:numId w:val="47"/>
        </w:numPr>
        <w:spacing w:line="276" w:lineRule="auto"/>
        <w:rPr>
          <w:rFonts w:ascii="Arial" w:hAnsi="Arial" w:cs="Arial"/>
        </w:rPr>
      </w:pPr>
      <w:r w:rsidRPr="00B5044A">
        <w:rPr>
          <w:rFonts w:ascii="Arial" w:hAnsi="Arial" w:cs="Arial"/>
          <w:u w:val="single"/>
        </w:rPr>
        <w:lastRenderedPageBreak/>
        <w:t>la cohérence</w:t>
      </w:r>
      <w:r>
        <w:rPr>
          <w:rFonts w:ascii="Arial" w:hAnsi="Arial" w:cs="Arial"/>
        </w:rPr>
        <w:t>.</w:t>
      </w:r>
    </w:p>
    <w:p w:rsidR="002664BC" w:rsidRPr="009026A4" w:rsidRDefault="002664BC" w:rsidP="004B6573">
      <w:pPr>
        <w:spacing w:line="276" w:lineRule="auto"/>
        <w:jc w:val="both"/>
        <w:rPr>
          <w:rFonts w:ascii="Arial" w:hAnsi="Arial" w:cs="Arial"/>
        </w:rPr>
      </w:pPr>
      <w:r w:rsidRPr="009026A4">
        <w:rPr>
          <w:rFonts w:ascii="Arial" w:hAnsi="Arial" w:cs="Arial"/>
        </w:rPr>
        <w:t>La GAR est une approche qui oriente les efforts des organisations sur l’atteinte de résultats. Plutôt que de concentrer les efforts sur les intrants, les activités et les processus, la GAR privilégie :</w:t>
      </w:r>
    </w:p>
    <w:p w:rsidR="002664BC" w:rsidRPr="00857883" w:rsidRDefault="002664BC" w:rsidP="009065A9">
      <w:pPr>
        <w:pStyle w:val="Corpsdetexte2"/>
        <w:numPr>
          <w:ilvl w:val="0"/>
          <w:numId w:val="48"/>
        </w:numPr>
        <w:spacing w:line="276" w:lineRule="auto"/>
        <w:jc w:val="both"/>
        <w:rPr>
          <w:rFonts w:ascii="Arial" w:hAnsi="Arial" w:cs="Arial"/>
        </w:rPr>
      </w:pPr>
      <w:r w:rsidRPr="00857883">
        <w:rPr>
          <w:rFonts w:ascii="Arial" w:hAnsi="Arial" w:cs="Arial"/>
        </w:rPr>
        <w:t>la définition de résultats réalistes fondés sur les analyses pertinentes ;</w:t>
      </w:r>
    </w:p>
    <w:p w:rsidR="002664BC" w:rsidRPr="00857883" w:rsidRDefault="002664BC" w:rsidP="009065A9">
      <w:pPr>
        <w:pStyle w:val="Corpsdetexte2"/>
        <w:numPr>
          <w:ilvl w:val="0"/>
          <w:numId w:val="48"/>
        </w:numPr>
        <w:spacing w:line="276" w:lineRule="auto"/>
        <w:ind w:left="0" w:firstLine="360"/>
        <w:jc w:val="both"/>
        <w:rPr>
          <w:rFonts w:ascii="Arial" w:hAnsi="Arial" w:cs="Arial"/>
        </w:rPr>
      </w:pPr>
      <w:r w:rsidRPr="00857883">
        <w:rPr>
          <w:rFonts w:ascii="Arial" w:hAnsi="Arial" w:cs="Arial"/>
        </w:rPr>
        <w:t>l’identification  claire  des  groupes  et/ou  individus   cibles  des   programmes   et la conception de ces programmes en fonction de leurs besoins et de leurs priorités ;</w:t>
      </w:r>
    </w:p>
    <w:p w:rsidR="002664BC" w:rsidRPr="00857883" w:rsidRDefault="002664BC" w:rsidP="009065A9">
      <w:pPr>
        <w:pStyle w:val="Corpsdetexte2"/>
        <w:numPr>
          <w:ilvl w:val="0"/>
          <w:numId w:val="48"/>
        </w:numPr>
        <w:spacing w:line="276" w:lineRule="auto"/>
        <w:ind w:left="0" w:firstLine="360"/>
        <w:jc w:val="both"/>
        <w:rPr>
          <w:rFonts w:ascii="Arial" w:hAnsi="Arial" w:cs="Arial"/>
        </w:rPr>
      </w:pPr>
      <w:r w:rsidRPr="00857883">
        <w:rPr>
          <w:rFonts w:ascii="Arial" w:hAnsi="Arial" w:cs="Arial"/>
        </w:rPr>
        <w:t>le suivi des résultats escomptés et des ressources allouées à l’aide d’indicateurs pertinents ;</w:t>
      </w:r>
    </w:p>
    <w:p w:rsidR="002664BC" w:rsidRPr="00857883" w:rsidRDefault="002664BC" w:rsidP="009065A9">
      <w:pPr>
        <w:pStyle w:val="Corpsdetexte2"/>
        <w:numPr>
          <w:ilvl w:val="0"/>
          <w:numId w:val="48"/>
        </w:numPr>
        <w:spacing w:line="276" w:lineRule="auto"/>
        <w:ind w:left="0" w:firstLine="426"/>
        <w:jc w:val="both"/>
        <w:rPr>
          <w:rFonts w:ascii="Arial" w:hAnsi="Arial" w:cs="Arial"/>
        </w:rPr>
      </w:pPr>
      <w:r w:rsidRPr="00857883">
        <w:rPr>
          <w:rFonts w:ascii="Arial" w:hAnsi="Arial" w:cs="Arial"/>
        </w:rPr>
        <w:t>l’exploitation des données sur les résultats en vue d’accroître l’efficacité de l’organisation ;</w:t>
      </w:r>
    </w:p>
    <w:p w:rsidR="002664BC" w:rsidRPr="00857883" w:rsidRDefault="002664BC" w:rsidP="009065A9">
      <w:pPr>
        <w:pStyle w:val="Corpsdetexte2"/>
        <w:numPr>
          <w:ilvl w:val="0"/>
          <w:numId w:val="48"/>
        </w:numPr>
        <w:spacing w:line="276" w:lineRule="auto"/>
        <w:ind w:left="0" w:firstLine="360"/>
        <w:jc w:val="both"/>
        <w:rPr>
          <w:rFonts w:ascii="Arial" w:hAnsi="Arial" w:cs="Arial"/>
        </w:rPr>
      </w:pPr>
      <w:r w:rsidRPr="00857883">
        <w:rPr>
          <w:rFonts w:ascii="Arial" w:hAnsi="Arial" w:cs="Arial"/>
        </w:rPr>
        <w:t>l’amélioration des connaissances et des pratiques en fonction des leçons apprises ;</w:t>
      </w:r>
    </w:p>
    <w:p w:rsidR="002664BC" w:rsidRPr="00857883" w:rsidRDefault="002664BC" w:rsidP="009065A9">
      <w:pPr>
        <w:pStyle w:val="Corpsdetexte2"/>
        <w:numPr>
          <w:ilvl w:val="0"/>
          <w:numId w:val="48"/>
        </w:numPr>
        <w:spacing w:line="276" w:lineRule="auto"/>
        <w:jc w:val="both"/>
        <w:rPr>
          <w:rFonts w:ascii="Arial" w:hAnsi="Arial" w:cs="Arial"/>
        </w:rPr>
      </w:pPr>
      <w:r w:rsidRPr="00857883">
        <w:rPr>
          <w:rFonts w:ascii="Arial" w:hAnsi="Arial" w:cs="Arial"/>
        </w:rPr>
        <w:t>la définition et la gestion des risques ;</w:t>
      </w:r>
    </w:p>
    <w:p w:rsidR="002664BC" w:rsidRPr="00857883" w:rsidRDefault="002664BC" w:rsidP="009065A9">
      <w:pPr>
        <w:pStyle w:val="Corpsdetexte2"/>
        <w:numPr>
          <w:ilvl w:val="0"/>
          <w:numId w:val="48"/>
        </w:numPr>
        <w:spacing w:line="276" w:lineRule="auto"/>
        <w:ind w:left="0" w:firstLine="360"/>
        <w:jc w:val="both"/>
        <w:rPr>
          <w:rFonts w:ascii="Arial" w:hAnsi="Arial" w:cs="Arial"/>
        </w:rPr>
      </w:pPr>
      <w:r w:rsidRPr="00857883">
        <w:rPr>
          <w:rFonts w:ascii="Arial" w:hAnsi="Arial" w:cs="Arial"/>
        </w:rPr>
        <w:t>la production de rapports sur les résultats et l’utilisation efficace des ressources.</w:t>
      </w:r>
    </w:p>
    <w:p w:rsidR="002664BC" w:rsidRPr="009026A4" w:rsidRDefault="002664BC" w:rsidP="004B6573">
      <w:pPr>
        <w:spacing w:line="360" w:lineRule="auto"/>
        <w:jc w:val="both"/>
        <w:rPr>
          <w:rFonts w:ascii="Arial" w:hAnsi="Arial" w:cs="Arial"/>
        </w:rPr>
      </w:pPr>
      <w:r w:rsidRPr="009026A4">
        <w:rPr>
          <w:rFonts w:ascii="Arial" w:hAnsi="Arial" w:cs="Arial"/>
        </w:rPr>
        <w:t>L’application de la GAR commence dès l’étape de la planification de tout programme ou toute initiative par une identification  claire des résultats escomptés en regard du but et de l’objectif visés. Le suivi et les rapports périodiques de gestion doivent démontrer en quoi l</w:t>
      </w:r>
      <w:r w:rsidR="00D91E62">
        <w:rPr>
          <w:rFonts w:ascii="Arial" w:hAnsi="Arial" w:cs="Arial"/>
        </w:rPr>
        <w:t xml:space="preserve">a structure </w:t>
      </w:r>
      <w:r w:rsidRPr="009026A4">
        <w:rPr>
          <w:rFonts w:ascii="Arial" w:hAnsi="Arial" w:cs="Arial"/>
        </w:rPr>
        <w:t xml:space="preserve"> contribue à l’atteinte des résultats escomptés. </w:t>
      </w:r>
    </w:p>
    <w:p w:rsidR="002664BC" w:rsidRPr="009026A4" w:rsidRDefault="002664BC" w:rsidP="004B6573">
      <w:pPr>
        <w:spacing w:line="360" w:lineRule="auto"/>
        <w:jc w:val="both"/>
        <w:rPr>
          <w:rFonts w:ascii="Arial" w:hAnsi="Arial" w:cs="Arial"/>
        </w:rPr>
      </w:pPr>
      <w:r w:rsidRPr="009026A4">
        <w:rPr>
          <w:rFonts w:ascii="Arial" w:hAnsi="Arial" w:cs="Arial"/>
        </w:rPr>
        <w:t xml:space="preserve">L’approche de la GAR fournit aux gestionnaires l’information  requise leur permettant d’améliorerl’efficacité de leur </w:t>
      </w:r>
      <w:r w:rsidR="00D91E62">
        <w:rPr>
          <w:rFonts w:ascii="Arial" w:hAnsi="Arial" w:cs="Arial"/>
        </w:rPr>
        <w:t xml:space="preserve">structure, </w:t>
      </w:r>
      <w:r w:rsidRPr="009026A4">
        <w:rPr>
          <w:rFonts w:ascii="Arial" w:hAnsi="Arial" w:cs="Arial"/>
        </w:rPr>
        <w:t xml:space="preserve">organisation, programme ou initiative. Les gestionnaires peuvent mesurer le degré d’atteinte des résultats escomptés par rapport aux ressources investies, et apporter des correctifs  en cas d’écart en vue d’assurer l’atteinte optimale des résultats.  </w:t>
      </w:r>
    </w:p>
    <w:p w:rsidR="002664BC" w:rsidRDefault="002664BC" w:rsidP="004B6573">
      <w:pPr>
        <w:spacing w:line="360" w:lineRule="auto"/>
        <w:jc w:val="both"/>
        <w:rPr>
          <w:rFonts w:ascii="Arial" w:hAnsi="Arial" w:cs="Arial"/>
        </w:rPr>
      </w:pPr>
      <w:r w:rsidRPr="009026A4">
        <w:rPr>
          <w:rFonts w:ascii="Arial" w:hAnsi="Arial" w:cs="Arial"/>
        </w:rPr>
        <w:t>La prise de décision s’en trouve facilitée et les chances de viabilité des résultats en matière de développement sont d’autant plus grandes. L’approche de la GAR facilite en outre l’identification des leçons susceptibles d’améliorer les pratiques de développement.</w:t>
      </w:r>
    </w:p>
    <w:p w:rsidR="002664BC" w:rsidRPr="007376E2" w:rsidRDefault="00B65452" w:rsidP="0099191A">
      <w:pPr>
        <w:pStyle w:val="Titre2"/>
        <w:spacing w:after="240" w:line="360" w:lineRule="auto"/>
        <w:rPr>
          <w:rFonts w:ascii="Arial" w:hAnsi="Arial" w:cs="Arial"/>
          <w:bCs w:val="0"/>
          <w:color w:val="auto"/>
          <w:sz w:val="28"/>
        </w:rPr>
      </w:pPr>
      <w:bookmarkStart w:id="64" w:name="_Toc435185717"/>
      <w:r w:rsidRPr="007376E2">
        <w:rPr>
          <w:rFonts w:ascii="Arial" w:hAnsi="Arial" w:cs="Arial"/>
          <w:bCs w:val="0"/>
          <w:color w:val="auto"/>
          <w:sz w:val="28"/>
        </w:rPr>
        <w:t>2.3</w:t>
      </w:r>
      <w:r w:rsidR="002664BC" w:rsidRPr="007376E2">
        <w:rPr>
          <w:rFonts w:ascii="Arial" w:hAnsi="Arial" w:cs="Arial"/>
          <w:bCs w:val="0"/>
          <w:color w:val="auto"/>
          <w:sz w:val="28"/>
        </w:rPr>
        <w:t xml:space="preserve"> Différences de la </w:t>
      </w:r>
      <w:r w:rsidR="007376E2" w:rsidRPr="007376E2">
        <w:rPr>
          <w:rFonts w:ascii="Arial" w:hAnsi="Arial" w:cs="Arial"/>
          <w:bCs w:val="0"/>
          <w:color w:val="auto"/>
          <w:sz w:val="28"/>
        </w:rPr>
        <w:t xml:space="preserve">gestion axée sur les résultats </w:t>
      </w:r>
      <w:r w:rsidR="002664BC" w:rsidRPr="007376E2">
        <w:rPr>
          <w:rFonts w:ascii="Arial" w:hAnsi="Arial" w:cs="Arial"/>
          <w:bCs w:val="0"/>
          <w:color w:val="auto"/>
          <w:sz w:val="28"/>
        </w:rPr>
        <w:t xml:space="preserve"> par rapport aux autres approches</w:t>
      </w:r>
      <w:bookmarkEnd w:id="64"/>
    </w:p>
    <w:p w:rsidR="002664BC" w:rsidRPr="009026A4" w:rsidRDefault="002664BC" w:rsidP="0099191A">
      <w:pPr>
        <w:spacing w:line="360" w:lineRule="auto"/>
        <w:jc w:val="both"/>
        <w:rPr>
          <w:rFonts w:ascii="Arial" w:hAnsi="Arial" w:cs="Arial"/>
        </w:rPr>
      </w:pPr>
      <w:r w:rsidRPr="009026A4">
        <w:rPr>
          <w:rFonts w:ascii="Arial" w:hAnsi="Arial" w:cs="Arial"/>
        </w:rPr>
        <w:t>La GAR peut faire une différence par rapport aux approches traditionnelles si trois éléments essentiels sont présents :</w:t>
      </w:r>
    </w:p>
    <w:p w:rsidR="002664BC" w:rsidRPr="00521949" w:rsidRDefault="002664BC" w:rsidP="009065A9">
      <w:pPr>
        <w:pStyle w:val="Corpsdetexte2"/>
        <w:numPr>
          <w:ilvl w:val="0"/>
          <w:numId w:val="49"/>
        </w:numPr>
        <w:spacing w:after="0" w:line="276" w:lineRule="auto"/>
        <w:ind w:left="0" w:firstLine="360"/>
        <w:jc w:val="both"/>
        <w:rPr>
          <w:rFonts w:ascii="Arial" w:hAnsi="Arial" w:cs="Arial"/>
        </w:rPr>
      </w:pPr>
      <w:r w:rsidRPr="00521949">
        <w:rPr>
          <w:rFonts w:ascii="Arial" w:hAnsi="Arial" w:cs="Arial"/>
        </w:rPr>
        <w:lastRenderedPageBreak/>
        <w:t>les résultats attendus sont définis en accord avec les principaux partenaires et parties prenantes ;</w:t>
      </w:r>
    </w:p>
    <w:p w:rsidR="002664BC" w:rsidRPr="00521949" w:rsidRDefault="002664BC" w:rsidP="009065A9">
      <w:pPr>
        <w:pStyle w:val="Corpsdetexte2"/>
        <w:numPr>
          <w:ilvl w:val="0"/>
          <w:numId w:val="49"/>
        </w:numPr>
        <w:spacing w:line="276" w:lineRule="auto"/>
        <w:ind w:left="0" w:firstLine="360"/>
        <w:jc w:val="both"/>
        <w:rPr>
          <w:rFonts w:ascii="Arial" w:hAnsi="Arial" w:cs="Arial"/>
        </w:rPr>
      </w:pPr>
      <w:r>
        <w:rPr>
          <w:rFonts w:ascii="Arial" w:hAnsi="Arial" w:cs="Arial"/>
        </w:rPr>
        <w:t>u</w:t>
      </w:r>
      <w:r w:rsidRPr="00521949">
        <w:rPr>
          <w:rFonts w:ascii="Arial" w:hAnsi="Arial" w:cs="Arial"/>
        </w:rPr>
        <w:t>ne approche participative qui assure l’appropriation, l’implication et une compréhension commune de ce que l’on veut atteindre ;</w:t>
      </w:r>
    </w:p>
    <w:p w:rsidR="002664BC" w:rsidRPr="006B47A9" w:rsidRDefault="002664BC" w:rsidP="009065A9">
      <w:pPr>
        <w:pStyle w:val="Corpsdetexte2"/>
        <w:numPr>
          <w:ilvl w:val="0"/>
          <w:numId w:val="49"/>
        </w:numPr>
        <w:spacing w:line="276" w:lineRule="auto"/>
        <w:ind w:left="0" w:firstLine="426"/>
        <w:jc w:val="both"/>
        <w:rPr>
          <w:rFonts w:ascii="Arial" w:hAnsi="Arial" w:cs="Arial"/>
        </w:rPr>
      </w:pPr>
      <w:r w:rsidRPr="006B47A9">
        <w:rPr>
          <w:rFonts w:ascii="Arial" w:hAnsi="Arial" w:cs="Arial"/>
        </w:rPr>
        <w:t>Une certaine flexibilité, permettant l’ajustement des stratégies en fonction des informations provenant du système de suivi ;</w:t>
      </w:r>
    </w:p>
    <w:p w:rsidR="002664BC" w:rsidRPr="004B6573" w:rsidRDefault="002664BC" w:rsidP="00CE3DEF">
      <w:pPr>
        <w:spacing w:line="360" w:lineRule="auto"/>
        <w:jc w:val="both"/>
        <w:rPr>
          <w:rFonts w:ascii="Arial" w:hAnsi="Arial" w:cs="Arial"/>
        </w:rPr>
      </w:pPr>
      <w:r w:rsidRPr="004B6573">
        <w:rPr>
          <w:rFonts w:ascii="Arial" w:hAnsi="Arial" w:cs="Arial"/>
        </w:rPr>
        <w:t>Deux éléments clés assurent l’efficacité de la GAR :</w:t>
      </w:r>
    </w:p>
    <w:p w:rsidR="002664BC" w:rsidRPr="0015168A" w:rsidRDefault="00F678BF" w:rsidP="009065A9">
      <w:pPr>
        <w:pStyle w:val="Corpsdetexte2"/>
        <w:numPr>
          <w:ilvl w:val="0"/>
          <w:numId w:val="50"/>
        </w:numPr>
        <w:spacing w:line="360" w:lineRule="auto"/>
        <w:ind w:left="0" w:firstLine="426"/>
        <w:jc w:val="both"/>
        <w:rPr>
          <w:rFonts w:ascii="Arial" w:hAnsi="Arial" w:cs="Arial"/>
        </w:rPr>
      </w:pPr>
      <w:r w:rsidRPr="0015168A">
        <w:rPr>
          <w:rFonts w:ascii="Arial" w:hAnsi="Arial" w:cs="Arial"/>
        </w:rPr>
        <w:t>U</w:t>
      </w:r>
      <w:r w:rsidR="002664BC" w:rsidRPr="0015168A">
        <w:rPr>
          <w:rFonts w:ascii="Arial" w:hAnsi="Arial" w:cs="Arial"/>
        </w:rPr>
        <w:t>ne</w:t>
      </w:r>
      <w:r w:rsidR="00DD1BA7">
        <w:rPr>
          <w:rFonts w:ascii="Arial" w:hAnsi="Arial" w:cs="Arial"/>
        </w:rPr>
        <w:t xml:space="preserve"> </w:t>
      </w:r>
      <w:r w:rsidR="002664BC" w:rsidRPr="0015168A">
        <w:rPr>
          <w:rFonts w:ascii="Arial" w:hAnsi="Arial" w:cs="Arial"/>
        </w:rPr>
        <w:t>approche participative qui assure l’adhésion et l’engagement des intervenants ainsi qu’une compréhension mutuelle de ce que l’organisation, le programme ou l’initiative tente de réaliser c’est pourquoi, les résultats escomptés doivent être mutuellement définis et acceptés ;</w:t>
      </w:r>
    </w:p>
    <w:p w:rsidR="002664BC" w:rsidRDefault="002664BC" w:rsidP="009065A9">
      <w:pPr>
        <w:pStyle w:val="Corpsdetexte2"/>
        <w:numPr>
          <w:ilvl w:val="0"/>
          <w:numId w:val="50"/>
        </w:numPr>
        <w:spacing w:line="360" w:lineRule="auto"/>
        <w:ind w:left="0" w:firstLine="360"/>
        <w:jc w:val="both"/>
        <w:rPr>
          <w:rFonts w:ascii="Arial" w:hAnsi="Arial" w:cs="Arial"/>
        </w:rPr>
      </w:pPr>
      <w:r w:rsidRPr="0015168A">
        <w:rPr>
          <w:rFonts w:ascii="Arial" w:hAnsi="Arial" w:cs="Arial"/>
        </w:rPr>
        <w:t>une démarche itérative et souple qui permet, en rajustant le tir au besoin, d’améliorer l’atteinte des résultats en matière de développement.</w:t>
      </w:r>
    </w:p>
    <w:p w:rsidR="00DE197C" w:rsidRPr="007376E2" w:rsidRDefault="006357DE" w:rsidP="007376E2">
      <w:pPr>
        <w:pStyle w:val="Corpsdetexte2"/>
        <w:spacing w:before="240" w:line="276" w:lineRule="auto"/>
        <w:jc w:val="both"/>
        <w:outlineLvl w:val="1"/>
        <w:rPr>
          <w:rFonts w:ascii="Arial" w:hAnsi="Arial" w:cs="Arial"/>
          <w:b/>
          <w:sz w:val="28"/>
          <w:szCs w:val="26"/>
        </w:rPr>
      </w:pPr>
      <w:bookmarkStart w:id="65" w:name="_Toc435185718"/>
      <w:r w:rsidRPr="0099191A">
        <w:rPr>
          <w:rFonts w:ascii="Arial" w:hAnsi="Arial" w:cs="Arial"/>
          <w:b/>
          <w:sz w:val="26"/>
          <w:szCs w:val="26"/>
        </w:rPr>
        <w:t xml:space="preserve">2.4 </w:t>
      </w:r>
      <w:r w:rsidRPr="007376E2">
        <w:rPr>
          <w:rFonts w:ascii="Arial" w:hAnsi="Arial" w:cs="Arial"/>
          <w:b/>
          <w:sz w:val="28"/>
          <w:szCs w:val="26"/>
        </w:rPr>
        <w:t>Eléments  d</w:t>
      </w:r>
      <w:r w:rsidR="0090189A" w:rsidRPr="007376E2">
        <w:rPr>
          <w:rFonts w:ascii="Arial" w:hAnsi="Arial" w:cs="Arial"/>
          <w:b/>
          <w:sz w:val="28"/>
          <w:szCs w:val="26"/>
        </w:rPr>
        <w:t>u cycle de gestion axée sur les résultats</w:t>
      </w:r>
      <w:bookmarkEnd w:id="65"/>
    </w:p>
    <w:p w:rsidR="00B025D4" w:rsidRPr="00DB238D" w:rsidRDefault="00D91E62" w:rsidP="007376E2">
      <w:pPr>
        <w:pStyle w:val="Corpsdetexte2"/>
        <w:spacing w:before="240" w:line="276" w:lineRule="auto"/>
        <w:jc w:val="both"/>
        <w:outlineLvl w:val="2"/>
        <w:rPr>
          <w:rFonts w:ascii="Arial" w:hAnsi="Arial" w:cs="Arial"/>
          <w:b/>
          <w:bCs/>
        </w:rPr>
      </w:pPr>
      <w:bookmarkStart w:id="66" w:name="_Toc435185719"/>
      <w:r w:rsidRPr="000A5FBD">
        <w:rPr>
          <w:rFonts w:ascii="Arial" w:hAnsi="Arial" w:cs="Arial"/>
          <w:b/>
          <w:bCs/>
        </w:rPr>
        <w:t>2.4</w:t>
      </w:r>
      <w:r w:rsidR="0090189A" w:rsidRPr="000A5FBD">
        <w:rPr>
          <w:rFonts w:ascii="Arial" w:hAnsi="Arial" w:cs="Arial"/>
          <w:b/>
          <w:bCs/>
        </w:rPr>
        <w:t>.1</w:t>
      </w:r>
      <w:r w:rsidR="008A4D8B">
        <w:rPr>
          <w:rFonts w:ascii="Arial" w:hAnsi="Arial" w:cs="Arial"/>
          <w:b/>
          <w:bCs/>
        </w:rPr>
        <w:t xml:space="preserve">. </w:t>
      </w:r>
      <w:r w:rsidR="00B65452" w:rsidRPr="00DB238D">
        <w:rPr>
          <w:rFonts w:ascii="Arial" w:hAnsi="Arial" w:cs="Arial"/>
          <w:b/>
          <w:bCs/>
        </w:rPr>
        <w:t>C</w:t>
      </w:r>
      <w:r w:rsidR="00C77AEF" w:rsidRPr="00DB238D">
        <w:rPr>
          <w:rFonts w:ascii="Arial" w:hAnsi="Arial" w:cs="Arial"/>
          <w:b/>
          <w:bCs/>
        </w:rPr>
        <w:t>onduite d’une analyse des parties prenantes</w:t>
      </w:r>
      <w:bookmarkStart w:id="67" w:name="_Toc340659625"/>
      <w:bookmarkEnd w:id="66"/>
    </w:p>
    <w:p w:rsidR="006239BA" w:rsidRPr="00B025D4" w:rsidRDefault="00B025D4" w:rsidP="00B025D4">
      <w:pPr>
        <w:pStyle w:val="Corpsdetexte2"/>
        <w:spacing w:line="276" w:lineRule="auto"/>
        <w:jc w:val="both"/>
        <w:rPr>
          <w:rFonts w:ascii="Arial" w:hAnsi="Arial" w:cs="Arial"/>
          <w:b/>
          <w:color w:val="FF0000"/>
        </w:rPr>
      </w:pPr>
      <w:r w:rsidRPr="00DB238D">
        <w:rPr>
          <w:rFonts w:ascii="Arial" w:hAnsi="Arial" w:cs="Arial"/>
          <w:b/>
          <w:bCs/>
        </w:rPr>
        <w:t>2.4.1</w:t>
      </w:r>
      <w:r w:rsidR="0090189A" w:rsidRPr="00DB238D">
        <w:rPr>
          <w:rFonts w:ascii="Arial" w:hAnsi="Arial" w:cs="Arial"/>
          <w:b/>
          <w:bCs/>
        </w:rPr>
        <w:t>.</w:t>
      </w:r>
      <w:r w:rsidR="008A4D8B">
        <w:rPr>
          <w:rFonts w:ascii="Arial" w:hAnsi="Arial" w:cs="Arial"/>
          <w:b/>
          <w:bCs/>
        </w:rPr>
        <w:t>1.</w:t>
      </w:r>
      <w:r w:rsidR="0090189A" w:rsidRPr="00DB238D">
        <w:rPr>
          <w:rFonts w:ascii="Arial" w:hAnsi="Arial" w:cs="Arial"/>
          <w:b/>
          <w:bCs/>
        </w:rPr>
        <w:t>1</w:t>
      </w:r>
      <w:r w:rsidR="006239BA" w:rsidRPr="00DB238D">
        <w:rPr>
          <w:rFonts w:ascii="Arial" w:hAnsi="Arial" w:cs="Arial"/>
          <w:b/>
          <w:bCs/>
        </w:rPr>
        <w:t>Méthodologie</w:t>
      </w:r>
      <w:bookmarkEnd w:id="67"/>
    </w:p>
    <w:p w:rsidR="006239BA" w:rsidRPr="00CD1632" w:rsidRDefault="006239BA" w:rsidP="004B6573">
      <w:pPr>
        <w:spacing w:before="120" w:after="120" w:line="360" w:lineRule="auto"/>
        <w:jc w:val="both"/>
        <w:rPr>
          <w:rFonts w:ascii="Arial" w:hAnsi="Arial" w:cs="Arial"/>
        </w:rPr>
      </w:pPr>
      <w:r w:rsidRPr="00CD1632">
        <w:rPr>
          <w:rFonts w:ascii="Arial" w:hAnsi="Arial" w:cs="Arial"/>
        </w:rPr>
        <w:t>L’analyse des parties prenantes et de leur influence sur la politique sanitaire nationale et le processus de planification a été faite sur la base des critères traduisant les valeurs</w:t>
      </w:r>
      <w:r>
        <w:rPr>
          <w:rFonts w:ascii="Arial" w:hAnsi="Arial" w:cs="Arial"/>
        </w:rPr>
        <w:t>,</w:t>
      </w:r>
      <w:r w:rsidRPr="00CD1632">
        <w:rPr>
          <w:rFonts w:ascii="Arial" w:hAnsi="Arial" w:cs="Arial"/>
        </w:rPr>
        <w:t xml:space="preserve"> f</w:t>
      </w:r>
      <w:r>
        <w:rPr>
          <w:rFonts w:ascii="Arial" w:hAnsi="Arial" w:cs="Arial"/>
        </w:rPr>
        <w:t>ondements et principes de toute politique de santé. I</w:t>
      </w:r>
      <w:r w:rsidRPr="00CD1632">
        <w:rPr>
          <w:rFonts w:ascii="Arial" w:hAnsi="Arial" w:cs="Arial"/>
        </w:rPr>
        <w:t>l s’agit essentiellement de :</w:t>
      </w:r>
    </w:p>
    <w:p w:rsidR="006239BA" w:rsidRPr="00CD1632" w:rsidRDefault="006239BA" w:rsidP="009065A9">
      <w:pPr>
        <w:numPr>
          <w:ilvl w:val="3"/>
          <w:numId w:val="8"/>
        </w:numPr>
        <w:spacing w:before="120" w:after="120"/>
        <w:ind w:left="1080"/>
        <w:jc w:val="both"/>
        <w:rPr>
          <w:rFonts w:ascii="Arial" w:hAnsi="Arial" w:cs="Arial"/>
        </w:rPr>
      </w:pPr>
      <w:r w:rsidRPr="00CD1632">
        <w:rPr>
          <w:rFonts w:ascii="Arial" w:hAnsi="Arial" w:cs="Arial"/>
          <w:bCs/>
          <w:iCs/>
        </w:rPr>
        <w:t>Équité</w:t>
      </w:r>
      <w:r w:rsidR="00102946">
        <w:rPr>
          <w:rFonts w:ascii="Arial" w:hAnsi="Arial" w:cs="Arial"/>
          <w:bCs/>
          <w:iCs/>
        </w:rPr>
        <w:t> ;</w:t>
      </w:r>
    </w:p>
    <w:p w:rsidR="006239BA" w:rsidRPr="00CD1632" w:rsidRDefault="00102946" w:rsidP="009065A9">
      <w:pPr>
        <w:numPr>
          <w:ilvl w:val="3"/>
          <w:numId w:val="8"/>
        </w:numPr>
        <w:spacing w:before="120" w:after="120"/>
        <w:ind w:left="1080"/>
        <w:jc w:val="both"/>
        <w:rPr>
          <w:rFonts w:ascii="Arial" w:hAnsi="Arial" w:cs="Arial"/>
        </w:rPr>
      </w:pPr>
      <w:r>
        <w:rPr>
          <w:rFonts w:ascii="Arial" w:hAnsi="Arial" w:cs="Arial"/>
          <w:bCs/>
          <w:iCs/>
        </w:rPr>
        <w:t>Accès universel ;</w:t>
      </w:r>
    </w:p>
    <w:p w:rsidR="006239BA" w:rsidRPr="00CD1632" w:rsidRDefault="006239BA" w:rsidP="009065A9">
      <w:pPr>
        <w:numPr>
          <w:ilvl w:val="3"/>
          <w:numId w:val="8"/>
        </w:numPr>
        <w:spacing w:before="120" w:after="120"/>
        <w:ind w:left="1080"/>
        <w:jc w:val="both"/>
        <w:rPr>
          <w:rFonts w:ascii="Arial" w:hAnsi="Arial" w:cs="Arial"/>
        </w:rPr>
      </w:pPr>
      <w:r w:rsidRPr="00CD1632">
        <w:rPr>
          <w:rFonts w:ascii="Arial" w:hAnsi="Arial" w:cs="Arial"/>
          <w:bCs/>
          <w:iCs/>
        </w:rPr>
        <w:t>Solidarité</w:t>
      </w:r>
      <w:r w:rsidR="00102946">
        <w:rPr>
          <w:rFonts w:ascii="Arial" w:hAnsi="Arial" w:cs="Arial"/>
          <w:bCs/>
          <w:iCs/>
        </w:rPr>
        <w:t> ;</w:t>
      </w:r>
    </w:p>
    <w:p w:rsidR="006239BA" w:rsidRPr="00CD1632" w:rsidRDefault="006239BA" w:rsidP="009065A9">
      <w:pPr>
        <w:numPr>
          <w:ilvl w:val="3"/>
          <w:numId w:val="8"/>
        </w:numPr>
        <w:spacing w:before="120" w:after="120"/>
        <w:ind w:left="1080"/>
        <w:jc w:val="both"/>
        <w:rPr>
          <w:rFonts w:ascii="Arial" w:hAnsi="Arial" w:cs="Arial"/>
        </w:rPr>
      </w:pPr>
      <w:r w:rsidRPr="00CD1632">
        <w:rPr>
          <w:rFonts w:ascii="Arial" w:hAnsi="Arial" w:cs="Arial"/>
          <w:bCs/>
          <w:iCs/>
        </w:rPr>
        <w:t>Justice sociale</w:t>
      </w:r>
      <w:r w:rsidR="00102946">
        <w:rPr>
          <w:rFonts w:ascii="Arial" w:hAnsi="Arial" w:cs="Arial"/>
          <w:bCs/>
          <w:iCs/>
        </w:rPr>
        <w:t> ;</w:t>
      </w:r>
    </w:p>
    <w:p w:rsidR="006239BA" w:rsidRPr="00CD1632" w:rsidRDefault="006239BA" w:rsidP="009065A9">
      <w:pPr>
        <w:numPr>
          <w:ilvl w:val="3"/>
          <w:numId w:val="8"/>
        </w:numPr>
        <w:spacing w:before="120" w:after="120"/>
        <w:ind w:left="1080"/>
        <w:jc w:val="both"/>
        <w:rPr>
          <w:rFonts w:ascii="Arial" w:hAnsi="Arial" w:cs="Arial"/>
        </w:rPr>
      </w:pPr>
      <w:r w:rsidRPr="00CD1632">
        <w:rPr>
          <w:rFonts w:ascii="Arial" w:hAnsi="Arial" w:cs="Arial"/>
          <w:bCs/>
          <w:iCs/>
        </w:rPr>
        <w:t>Participation communautaire</w:t>
      </w:r>
      <w:r w:rsidR="00102946">
        <w:rPr>
          <w:rFonts w:ascii="Arial" w:hAnsi="Arial" w:cs="Arial"/>
          <w:bCs/>
          <w:iCs/>
        </w:rPr>
        <w:t> ;</w:t>
      </w:r>
    </w:p>
    <w:p w:rsidR="006239BA" w:rsidRPr="00CD1632" w:rsidRDefault="006239BA" w:rsidP="009065A9">
      <w:pPr>
        <w:numPr>
          <w:ilvl w:val="3"/>
          <w:numId w:val="8"/>
        </w:numPr>
        <w:spacing w:before="120" w:after="120"/>
        <w:ind w:left="1080"/>
        <w:jc w:val="both"/>
        <w:rPr>
          <w:rFonts w:ascii="Arial" w:hAnsi="Arial" w:cs="Arial"/>
        </w:rPr>
      </w:pPr>
      <w:r w:rsidRPr="00CD1632">
        <w:rPr>
          <w:rFonts w:ascii="Arial" w:hAnsi="Arial" w:cs="Arial"/>
          <w:bCs/>
          <w:iCs/>
        </w:rPr>
        <w:t>Action intersectorielle</w:t>
      </w:r>
      <w:r w:rsidR="00102946">
        <w:rPr>
          <w:rFonts w:ascii="Arial" w:hAnsi="Arial" w:cs="Arial"/>
          <w:bCs/>
          <w:iCs/>
        </w:rPr>
        <w:t> ;</w:t>
      </w:r>
    </w:p>
    <w:p w:rsidR="006239BA" w:rsidRPr="00102946" w:rsidRDefault="006239BA" w:rsidP="009065A9">
      <w:pPr>
        <w:numPr>
          <w:ilvl w:val="3"/>
          <w:numId w:val="8"/>
        </w:numPr>
        <w:spacing w:before="120" w:after="120"/>
        <w:ind w:left="1080"/>
        <w:jc w:val="both"/>
        <w:rPr>
          <w:rFonts w:ascii="Arial" w:hAnsi="Arial" w:cs="Arial"/>
        </w:rPr>
      </w:pPr>
      <w:r w:rsidRPr="00CD1632">
        <w:rPr>
          <w:rFonts w:ascii="Arial" w:hAnsi="Arial" w:cs="Arial"/>
          <w:bCs/>
          <w:iCs/>
        </w:rPr>
        <w:t>Approche droits</w:t>
      </w:r>
      <w:r w:rsidR="00102946">
        <w:rPr>
          <w:rFonts w:ascii="Arial" w:hAnsi="Arial" w:cs="Arial"/>
          <w:bCs/>
          <w:iCs/>
        </w:rPr>
        <w:t xml:space="preserve"> de l’homme de la programmation.</w:t>
      </w:r>
    </w:p>
    <w:p w:rsidR="00102946" w:rsidRPr="00144873" w:rsidRDefault="00102946" w:rsidP="00102946">
      <w:pPr>
        <w:spacing w:before="120" w:after="120"/>
        <w:ind w:left="1080"/>
        <w:jc w:val="both"/>
        <w:rPr>
          <w:rFonts w:ascii="Arial" w:hAnsi="Arial" w:cs="Arial"/>
        </w:rPr>
      </w:pPr>
    </w:p>
    <w:p w:rsidR="006239BA" w:rsidRPr="00B025D4" w:rsidRDefault="00B65452" w:rsidP="0099191A">
      <w:pPr>
        <w:spacing w:after="240" w:line="360" w:lineRule="auto"/>
        <w:rPr>
          <w:rFonts w:ascii="Arial" w:hAnsi="Arial" w:cs="Arial"/>
          <w:b/>
          <w:bCs/>
        </w:rPr>
      </w:pPr>
      <w:r w:rsidRPr="00B025D4">
        <w:rPr>
          <w:rFonts w:ascii="Arial" w:hAnsi="Arial" w:cs="Arial"/>
          <w:b/>
          <w:bCs/>
        </w:rPr>
        <w:t>2</w:t>
      </w:r>
      <w:r w:rsidR="00B025D4" w:rsidRPr="00B025D4">
        <w:rPr>
          <w:rFonts w:ascii="Arial" w:hAnsi="Arial" w:cs="Arial"/>
          <w:b/>
          <w:bCs/>
        </w:rPr>
        <w:t>.4</w:t>
      </w:r>
      <w:r w:rsidR="0090189A">
        <w:rPr>
          <w:rFonts w:ascii="Arial" w:hAnsi="Arial" w:cs="Arial"/>
          <w:b/>
          <w:bCs/>
        </w:rPr>
        <w:t>.1.2</w:t>
      </w:r>
      <w:r w:rsidR="006239BA" w:rsidRPr="00B025D4">
        <w:rPr>
          <w:rFonts w:ascii="Arial" w:hAnsi="Arial" w:cs="Arial"/>
          <w:b/>
          <w:bCs/>
        </w:rPr>
        <w:t xml:space="preserve"> Cartographie des parties prenantes</w:t>
      </w:r>
    </w:p>
    <w:p w:rsidR="006239BA" w:rsidRPr="00144873" w:rsidRDefault="006239BA" w:rsidP="0099191A">
      <w:pPr>
        <w:pStyle w:val="Corpsdetexte2"/>
        <w:spacing w:after="0" w:line="360" w:lineRule="auto"/>
        <w:jc w:val="both"/>
        <w:rPr>
          <w:rFonts w:ascii="Arial" w:hAnsi="Arial" w:cs="Arial"/>
        </w:rPr>
      </w:pPr>
      <w:r w:rsidRPr="00144873">
        <w:rPr>
          <w:rFonts w:ascii="Arial" w:hAnsi="Arial" w:cs="Arial"/>
        </w:rPr>
        <w:t>Une liste des parties prenantes est dressée. Il s’agit des entités ci-après :</w:t>
      </w:r>
    </w:p>
    <w:p w:rsidR="006239BA" w:rsidRPr="0099438A" w:rsidRDefault="006239BA" w:rsidP="0099191A">
      <w:pPr>
        <w:pStyle w:val="Corpsdetexte2"/>
        <w:numPr>
          <w:ilvl w:val="0"/>
          <w:numId w:val="6"/>
        </w:numPr>
        <w:spacing w:after="0" w:line="276" w:lineRule="auto"/>
        <w:jc w:val="both"/>
        <w:rPr>
          <w:rFonts w:ascii="Arial" w:hAnsi="Arial" w:cs="Arial"/>
        </w:rPr>
      </w:pPr>
      <w:r w:rsidRPr="0099438A">
        <w:rPr>
          <w:rFonts w:ascii="Arial" w:hAnsi="Arial" w:cs="Arial"/>
        </w:rPr>
        <w:t>les citoyens;</w:t>
      </w:r>
    </w:p>
    <w:p w:rsidR="006239BA" w:rsidRPr="0099438A" w:rsidRDefault="006239BA" w:rsidP="0099191A">
      <w:pPr>
        <w:pStyle w:val="Corpsdetexte2"/>
        <w:numPr>
          <w:ilvl w:val="0"/>
          <w:numId w:val="6"/>
        </w:numPr>
        <w:spacing w:line="360" w:lineRule="auto"/>
        <w:jc w:val="both"/>
        <w:rPr>
          <w:rFonts w:ascii="Arial" w:hAnsi="Arial" w:cs="Arial"/>
        </w:rPr>
      </w:pPr>
      <w:r w:rsidRPr="0099438A">
        <w:rPr>
          <w:rFonts w:ascii="Arial" w:hAnsi="Arial" w:cs="Arial"/>
        </w:rPr>
        <w:t xml:space="preserve">les corps professionnels; </w:t>
      </w:r>
    </w:p>
    <w:p w:rsidR="006239BA" w:rsidRPr="0099438A" w:rsidRDefault="006239BA" w:rsidP="0099191A">
      <w:pPr>
        <w:pStyle w:val="Corpsdetexte2"/>
        <w:numPr>
          <w:ilvl w:val="0"/>
          <w:numId w:val="6"/>
        </w:numPr>
        <w:tabs>
          <w:tab w:val="clear" w:pos="720"/>
          <w:tab w:val="num" w:pos="0"/>
        </w:tabs>
        <w:spacing w:line="360" w:lineRule="auto"/>
        <w:ind w:left="0" w:firstLine="360"/>
        <w:jc w:val="both"/>
        <w:rPr>
          <w:rFonts w:ascii="Arial" w:hAnsi="Arial" w:cs="Arial"/>
        </w:rPr>
      </w:pPr>
      <w:r w:rsidRPr="0099438A">
        <w:rPr>
          <w:rFonts w:ascii="Arial" w:hAnsi="Arial" w:cs="Arial"/>
        </w:rPr>
        <w:lastRenderedPageBreak/>
        <w:t>les départements ministériels actifs dans le domaine de la santé (eau, éducation, assainissement, transport, communication, agriculture, plan et finances, jeunesse, femme etc.);</w:t>
      </w:r>
    </w:p>
    <w:p w:rsidR="006239BA" w:rsidRPr="0099438A" w:rsidRDefault="006239BA" w:rsidP="00D60E22">
      <w:pPr>
        <w:pStyle w:val="Corpsdetexte2"/>
        <w:numPr>
          <w:ilvl w:val="0"/>
          <w:numId w:val="6"/>
        </w:numPr>
        <w:spacing w:line="276" w:lineRule="auto"/>
        <w:jc w:val="both"/>
        <w:rPr>
          <w:rFonts w:ascii="Arial" w:hAnsi="Arial" w:cs="Arial"/>
        </w:rPr>
      </w:pPr>
      <w:r w:rsidRPr="0099438A">
        <w:rPr>
          <w:rFonts w:ascii="Arial" w:hAnsi="Arial" w:cs="Arial"/>
        </w:rPr>
        <w:t xml:space="preserve">la société civile; </w:t>
      </w:r>
    </w:p>
    <w:p w:rsidR="006239BA" w:rsidRPr="0099438A" w:rsidRDefault="006239BA" w:rsidP="00D60E22">
      <w:pPr>
        <w:pStyle w:val="Corpsdetexte2"/>
        <w:numPr>
          <w:ilvl w:val="0"/>
          <w:numId w:val="6"/>
        </w:numPr>
        <w:spacing w:line="276" w:lineRule="auto"/>
        <w:jc w:val="both"/>
        <w:rPr>
          <w:rFonts w:ascii="Arial" w:hAnsi="Arial" w:cs="Arial"/>
        </w:rPr>
      </w:pPr>
      <w:r w:rsidRPr="0099438A">
        <w:rPr>
          <w:rFonts w:ascii="Arial" w:hAnsi="Arial" w:cs="Arial"/>
        </w:rPr>
        <w:t>les entreprises privées;</w:t>
      </w:r>
    </w:p>
    <w:p w:rsidR="006239BA" w:rsidRPr="0099438A" w:rsidRDefault="006239BA" w:rsidP="00D60E22">
      <w:pPr>
        <w:pStyle w:val="Corpsdetexte2"/>
        <w:numPr>
          <w:ilvl w:val="0"/>
          <w:numId w:val="6"/>
        </w:numPr>
        <w:spacing w:line="276" w:lineRule="auto"/>
        <w:jc w:val="both"/>
        <w:rPr>
          <w:rFonts w:ascii="Arial" w:hAnsi="Arial" w:cs="Arial"/>
        </w:rPr>
      </w:pPr>
      <w:r w:rsidRPr="0099438A">
        <w:rPr>
          <w:rFonts w:ascii="Arial" w:hAnsi="Arial" w:cs="Arial"/>
        </w:rPr>
        <w:t xml:space="preserve">les institutions nationales comme le parlement;  </w:t>
      </w:r>
    </w:p>
    <w:p w:rsidR="006239BA" w:rsidRPr="0099438A" w:rsidRDefault="006239BA" w:rsidP="00D60E22">
      <w:pPr>
        <w:pStyle w:val="Corpsdetexte2"/>
        <w:numPr>
          <w:ilvl w:val="0"/>
          <w:numId w:val="6"/>
        </w:numPr>
        <w:spacing w:line="276" w:lineRule="auto"/>
        <w:jc w:val="both"/>
        <w:rPr>
          <w:rFonts w:ascii="Arial" w:hAnsi="Arial" w:cs="Arial"/>
        </w:rPr>
      </w:pPr>
      <w:r w:rsidRPr="0099438A">
        <w:rPr>
          <w:rFonts w:ascii="Arial" w:hAnsi="Arial" w:cs="Arial"/>
        </w:rPr>
        <w:t xml:space="preserve">les institutions de formation et de recherche; </w:t>
      </w:r>
    </w:p>
    <w:p w:rsidR="006239BA" w:rsidRPr="0099438A" w:rsidRDefault="006239BA" w:rsidP="00D60E22">
      <w:pPr>
        <w:pStyle w:val="Corpsdetexte2"/>
        <w:numPr>
          <w:ilvl w:val="0"/>
          <w:numId w:val="6"/>
        </w:numPr>
        <w:spacing w:line="276" w:lineRule="auto"/>
        <w:jc w:val="both"/>
        <w:rPr>
          <w:rFonts w:ascii="Arial" w:hAnsi="Arial" w:cs="Arial"/>
        </w:rPr>
      </w:pPr>
      <w:r w:rsidRPr="0099438A">
        <w:rPr>
          <w:rFonts w:ascii="Arial" w:hAnsi="Arial" w:cs="Arial"/>
        </w:rPr>
        <w:t>les ONG;</w:t>
      </w:r>
    </w:p>
    <w:p w:rsidR="006239BA" w:rsidRPr="0099438A" w:rsidRDefault="006239BA" w:rsidP="00D60E22">
      <w:pPr>
        <w:pStyle w:val="Corpsdetexte2"/>
        <w:numPr>
          <w:ilvl w:val="0"/>
          <w:numId w:val="6"/>
        </w:numPr>
        <w:spacing w:line="276" w:lineRule="auto"/>
        <w:jc w:val="both"/>
        <w:rPr>
          <w:rFonts w:ascii="Arial" w:hAnsi="Arial" w:cs="Arial"/>
        </w:rPr>
      </w:pPr>
      <w:r w:rsidRPr="0099438A">
        <w:rPr>
          <w:rFonts w:ascii="Arial" w:hAnsi="Arial" w:cs="Arial"/>
        </w:rPr>
        <w:t>les collectivités décentralisées et les administrations locales</w:t>
      </w:r>
    </w:p>
    <w:p w:rsidR="006239BA" w:rsidRPr="0099438A" w:rsidRDefault="006239BA" w:rsidP="00D60E22">
      <w:pPr>
        <w:pStyle w:val="Corpsdetexte2"/>
        <w:numPr>
          <w:ilvl w:val="0"/>
          <w:numId w:val="6"/>
        </w:numPr>
        <w:spacing w:line="276" w:lineRule="auto"/>
        <w:jc w:val="both"/>
        <w:rPr>
          <w:rFonts w:ascii="Arial" w:hAnsi="Arial" w:cs="Arial"/>
        </w:rPr>
      </w:pPr>
      <w:r w:rsidRPr="0099438A">
        <w:rPr>
          <w:rFonts w:ascii="Arial" w:hAnsi="Arial" w:cs="Arial"/>
        </w:rPr>
        <w:t>la coopération bi latérale;</w:t>
      </w:r>
    </w:p>
    <w:p w:rsidR="006239BA" w:rsidRDefault="006239BA" w:rsidP="00D60E22">
      <w:pPr>
        <w:pStyle w:val="Corpsdetexte2"/>
        <w:numPr>
          <w:ilvl w:val="0"/>
          <w:numId w:val="6"/>
        </w:numPr>
        <w:spacing w:line="276" w:lineRule="auto"/>
        <w:jc w:val="both"/>
        <w:rPr>
          <w:rFonts w:ascii="Arial" w:hAnsi="Arial" w:cs="Arial"/>
        </w:rPr>
      </w:pPr>
      <w:r w:rsidRPr="0099438A">
        <w:rPr>
          <w:rFonts w:ascii="Arial" w:hAnsi="Arial" w:cs="Arial"/>
        </w:rPr>
        <w:t>les institutions internationales; etc.</w:t>
      </w:r>
    </w:p>
    <w:p w:rsidR="00AC6329" w:rsidRPr="00F116B7" w:rsidRDefault="00AC6329" w:rsidP="00D60E22">
      <w:pPr>
        <w:pStyle w:val="Corpsdetexte2"/>
        <w:numPr>
          <w:ilvl w:val="0"/>
          <w:numId w:val="6"/>
        </w:numPr>
        <w:spacing w:line="276" w:lineRule="auto"/>
        <w:jc w:val="both"/>
        <w:rPr>
          <w:rFonts w:ascii="Arial" w:hAnsi="Arial" w:cs="Arial"/>
        </w:rPr>
      </w:pPr>
      <w:r>
        <w:rPr>
          <w:rFonts w:ascii="Arial" w:hAnsi="Arial" w:cs="Arial"/>
        </w:rPr>
        <w:t xml:space="preserve">identification des tendances de chaque partie prenante ; </w:t>
      </w:r>
    </w:p>
    <w:p w:rsidR="006239BA" w:rsidRPr="00CD1632" w:rsidRDefault="006239BA" w:rsidP="006239BA">
      <w:pPr>
        <w:spacing w:line="360" w:lineRule="auto"/>
        <w:jc w:val="both"/>
        <w:rPr>
          <w:rFonts w:ascii="Arial" w:hAnsi="Arial" w:cs="Arial"/>
        </w:rPr>
      </w:pPr>
      <w:r w:rsidRPr="00CD1632">
        <w:rPr>
          <w:rFonts w:ascii="Arial" w:hAnsi="Arial" w:cs="Arial"/>
        </w:rPr>
        <w:t>Chacune des parties prenantes fait l’objet d’un exam</w:t>
      </w:r>
      <w:r>
        <w:rPr>
          <w:rFonts w:ascii="Arial" w:hAnsi="Arial" w:cs="Arial"/>
        </w:rPr>
        <w:t xml:space="preserve">en pour </w:t>
      </w:r>
      <w:r w:rsidR="00F2249F">
        <w:rPr>
          <w:rFonts w:ascii="Arial" w:hAnsi="Arial" w:cs="Arial"/>
        </w:rPr>
        <w:t xml:space="preserve">être </w:t>
      </w:r>
      <w:r>
        <w:rPr>
          <w:rFonts w:ascii="Arial" w:hAnsi="Arial" w:cs="Arial"/>
        </w:rPr>
        <w:t>classée dans l’un des groupes :</w:t>
      </w:r>
    </w:p>
    <w:p w:rsidR="006239BA" w:rsidRPr="00CD1632" w:rsidRDefault="006239BA" w:rsidP="009065A9">
      <w:pPr>
        <w:numPr>
          <w:ilvl w:val="0"/>
          <w:numId w:val="9"/>
        </w:numPr>
        <w:spacing w:line="276" w:lineRule="auto"/>
        <w:jc w:val="both"/>
        <w:rPr>
          <w:rFonts w:ascii="Arial" w:hAnsi="Arial" w:cs="Arial"/>
        </w:rPr>
      </w:pPr>
      <w:r w:rsidRPr="00CD1632">
        <w:rPr>
          <w:rFonts w:ascii="Arial" w:hAnsi="Arial" w:cs="Arial"/>
        </w:rPr>
        <w:t>Les champions (Partisans actifs) : fort soutien au processus et niveau d’influence élevé</w:t>
      </w:r>
      <w:r w:rsidR="00F2249F">
        <w:rPr>
          <w:rFonts w:ascii="Arial" w:hAnsi="Arial" w:cs="Arial"/>
        </w:rPr>
        <w:t> ;</w:t>
      </w:r>
    </w:p>
    <w:p w:rsidR="006239BA" w:rsidRPr="00CD1632" w:rsidRDefault="006239BA" w:rsidP="009065A9">
      <w:pPr>
        <w:numPr>
          <w:ilvl w:val="0"/>
          <w:numId w:val="9"/>
        </w:numPr>
        <w:spacing w:line="276" w:lineRule="auto"/>
        <w:jc w:val="both"/>
        <w:rPr>
          <w:rFonts w:ascii="Arial" w:hAnsi="Arial" w:cs="Arial"/>
        </w:rPr>
      </w:pPr>
      <w:r w:rsidRPr="00CD1632">
        <w:rPr>
          <w:rFonts w:ascii="Arial" w:hAnsi="Arial" w:cs="Arial"/>
        </w:rPr>
        <w:t>Les Adhérents silencieux (Partisans passifs) : appui élevé et faible niveau d’influence</w:t>
      </w:r>
      <w:r w:rsidR="00F2249F">
        <w:rPr>
          <w:rFonts w:ascii="Arial" w:hAnsi="Arial" w:cs="Arial"/>
        </w:rPr>
        <w:t> ;</w:t>
      </w:r>
    </w:p>
    <w:p w:rsidR="006239BA" w:rsidRPr="00CD1632" w:rsidRDefault="006239BA" w:rsidP="009065A9">
      <w:pPr>
        <w:numPr>
          <w:ilvl w:val="0"/>
          <w:numId w:val="9"/>
        </w:numPr>
        <w:spacing w:line="276" w:lineRule="auto"/>
        <w:jc w:val="both"/>
        <w:rPr>
          <w:rFonts w:ascii="Arial" w:hAnsi="Arial" w:cs="Arial"/>
        </w:rPr>
      </w:pPr>
      <w:r w:rsidRPr="00CD1632">
        <w:rPr>
          <w:rFonts w:ascii="Arial" w:hAnsi="Arial" w:cs="Arial"/>
        </w:rPr>
        <w:t>Ceux qui créent le blocage (Adversaires actifs) : niveau d’influence élevé et faible soutien au processus</w:t>
      </w:r>
      <w:r w:rsidR="00F2249F">
        <w:rPr>
          <w:rFonts w:ascii="Arial" w:hAnsi="Arial" w:cs="Arial"/>
        </w:rPr>
        <w:t> ;</w:t>
      </w:r>
    </w:p>
    <w:p w:rsidR="006239BA" w:rsidRDefault="006239BA" w:rsidP="009065A9">
      <w:pPr>
        <w:numPr>
          <w:ilvl w:val="0"/>
          <w:numId w:val="9"/>
        </w:numPr>
        <w:spacing w:line="276" w:lineRule="auto"/>
        <w:jc w:val="both"/>
        <w:rPr>
          <w:rFonts w:ascii="Arial" w:hAnsi="Arial" w:cs="Arial"/>
        </w:rPr>
      </w:pPr>
      <w:r w:rsidRPr="00CD1632">
        <w:rPr>
          <w:rFonts w:ascii="Arial" w:hAnsi="Arial" w:cs="Arial"/>
        </w:rPr>
        <w:t>Ceux qui évitent (Adversaires passifs) : faible influence et faible soutien au processus</w:t>
      </w:r>
      <w:r>
        <w:rPr>
          <w:rFonts w:ascii="Arial" w:hAnsi="Arial" w:cs="Arial"/>
        </w:rPr>
        <w:t>.</w:t>
      </w:r>
    </w:p>
    <w:p w:rsidR="006239BA" w:rsidRPr="00B025D4" w:rsidRDefault="00B025D4" w:rsidP="0099191A">
      <w:pPr>
        <w:spacing w:before="240" w:line="360" w:lineRule="auto"/>
        <w:rPr>
          <w:rFonts w:ascii="Arial" w:hAnsi="Arial" w:cs="Arial"/>
          <w:b/>
          <w:bCs/>
        </w:rPr>
      </w:pPr>
      <w:r w:rsidRPr="00B025D4">
        <w:rPr>
          <w:rFonts w:ascii="Arial" w:hAnsi="Arial" w:cs="Arial"/>
          <w:b/>
          <w:bCs/>
        </w:rPr>
        <w:t>2.4</w:t>
      </w:r>
      <w:r w:rsidR="00EB6B3F" w:rsidRPr="00B025D4">
        <w:rPr>
          <w:rFonts w:ascii="Arial" w:hAnsi="Arial" w:cs="Arial"/>
          <w:b/>
          <w:bCs/>
        </w:rPr>
        <w:t>.</w:t>
      </w:r>
      <w:r w:rsidR="0090189A">
        <w:rPr>
          <w:rFonts w:ascii="Arial" w:hAnsi="Arial" w:cs="Arial"/>
          <w:b/>
          <w:bCs/>
        </w:rPr>
        <w:t>1.</w:t>
      </w:r>
      <w:r w:rsidR="00EB6B3F" w:rsidRPr="00B025D4">
        <w:rPr>
          <w:rFonts w:ascii="Arial" w:hAnsi="Arial" w:cs="Arial"/>
          <w:b/>
          <w:bCs/>
        </w:rPr>
        <w:t xml:space="preserve">3 </w:t>
      </w:r>
      <w:r w:rsidR="006239BA" w:rsidRPr="00B025D4">
        <w:rPr>
          <w:rFonts w:ascii="Arial" w:hAnsi="Arial" w:cs="Arial"/>
          <w:b/>
          <w:bCs/>
        </w:rPr>
        <w:t>Analyse des acteurs et Identification des bénéficiaires</w:t>
      </w:r>
    </w:p>
    <w:p w:rsidR="006239BA" w:rsidRPr="0090189A" w:rsidRDefault="006239BA" w:rsidP="009065A9">
      <w:pPr>
        <w:pStyle w:val="Paragraphedeliste"/>
        <w:keepNext/>
        <w:numPr>
          <w:ilvl w:val="0"/>
          <w:numId w:val="82"/>
        </w:numPr>
        <w:spacing w:before="240" w:line="360" w:lineRule="auto"/>
        <w:jc w:val="both"/>
        <w:rPr>
          <w:rFonts w:ascii="Arial" w:hAnsi="Arial" w:cs="Arial"/>
          <w:b/>
          <w:bCs/>
        </w:rPr>
      </w:pPr>
      <w:r w:rsidRPr="0090189A">
        <w:rPr>
          <w:rFonts w:ascii="Arial" w:hAnsi="Arial" w:cs="Arial"/>
          <w:b/>
          <w:bCs/>
        </w:rPr>
        <w:t>Analyse des acteurs</w:t>
      </w:r>
    </w:p>
    <w:p w:rsidR="006239BA" w:rsidRPr="0099438A" w:rsidRDefault="006239BA" w:rsidP="0099191A">
      <w:pPr>
        <w:pStyle w:val="Corpsdetexte2"/>
        <w:spacing w:after="0" w:line="360" w:lineRule="auto"/>
        <w:jc w:val="both"/>
        <w:rPr>
          <w:rFonts w:ascii="Arial" w:hAnsi="Arial" w:cs="Arial"/>
        </w:rPr>
      </w:pPr>
      <w:r w:rsidRPr="0002039A">
        <w:rPr>
          <w:rFonts w:ascii="Arial" w:hAnsi="Arial" w:cs="Arial"/>
        </w:rPr>
        <w:t>L’analyse des acteurs</w:t>
      </w:r>
      <w:r w:rsidR="00C16904">
        <w:rPr>
          <w:rFonts w:ascii="Arial" w:hAnsi="Arial" w:cs="Arial"/>
        </w:rPr>
        <w:t xml:space="preserve"> </w:t>
      </w:r>
      <w:r>
        <w:rPr>
          <w:rFonts w:ascii="Arial" w:hAnsi="Arial" w:cs="Arial"/>
        </w:rPr>
        <w:t xml:space="preserve">ou parties prenantes </w:t>
      </w:r>
      <w:r w:rsidRPr="0099438A">
        <w:rPr>
          <w:rFonts w:ascii="Arial" w:hAnsi="Arial" w:cs="Arial"/>
        </w:rPr>
        <w:t>exige d’abord l’implication de tous les acteurs concernés (dans la r</w:t>
      </w:r>
      <w:r w:rsidR="00D9537E">
        <w:rPr>
          <w:rFonts w:ascii="Arial" w:hAnsi="Arial" w:cs="Arial"/>
        </w:rPr>
        <w:t>égion, par les problèmes…). L’</w:t>
      </w:r>
      <w:r w:rsidRPr="0099438A">
        <w:rPr>
          <w:rFonts w:ascii="Arial" w:hAnsi="Arial" w:cs="Arial"/>
        </w:rPr>
        <w:t xml:space="preserve">analyse consiste à les citer selon leurs catégories, les diagnostiquer selon leurs domaines d’intervention, leurs compétences et leurs apports. Le terme acteurs inclut  les groupes cibles, les bénéficiaires et  les intervenants.  </w:t>
      </w:r>
    </w:p>
    <w:p w:rsidR="006239BA" w:rsidRDefault="00AB2AFD" w:rsidP="005E4A3E">
      <w:pPr>
        <w:pStyle w:val="Corpsdetexte2"/>
        <w:spacing w:line="360" w:lineRule="auto"/>
        <w:jc w:val="both"/>
        <w:rPr>
          <w:rFonts w:ascii="Arial" w:hAnsi="Arial" w:cs="Arial"/>
        </w:rPr>
      </w:pPr>
      <w:r w:rsidRPr="005E5318">
        <w:rPr>
          <w:rFonts w:ascii="Arial" w:hAnsi="Arial" w:cs="Arial"/>
        </w:rPr>
        <w:t>L</w:t>
      </w:r>
      <w:r w:rsidR="006239BA" w:rsidRPr="005E5318">
        <w:rPr>
          <w:rFonts w:ascii="Arial" w:hAnsi="Arial" w:cs="Arial"/>
        </w:rPr>
        <w:t>e problème central préoccupe</w:t>
      </w:r>
      <w:r w:rsidRPr="005E5318">
        <w:rPr>
          <w:rFonts w:ascii="Arial" w:hAnsi="Arial" w:cs="Arial"/>
        </w:rPr>
        <w:t xml:space="preserve"> d’habitude</w:t>
      </w:r>
      <w:r w:rsidR="006239BA" w:rsidRPr="005E5318">
        <w:rPr>
          <w:rFonts w:ascii="Arial" w:hAnsi="Arial" w:cs="Arial"/>
        </w:rPr>
        <w:t xml:space="preserve"> la plupart des acteurs concernés. Il y a donc des acteurs/responsables institutionnels  (instances locales, services techniques, délégations des ministères…) et des acteurs groupes-cibles bénéficiaires du changement qui se produirait. </w:t>
      </w:r>
      <w:r w:rsidR="006239BA">
        <w:rPr>
          <w:rFonts w:ascii="Arial" w:hAnsi="Arial" w:cs="Arial"/>
        </w:rPr>
        <w:t>C</w:t>
      </w:r>
      <w:r w:rsidR="006239BA" w:rsidRPr="0099438A">
        <w:rPr>
          <w:rFonts w:ascii="Arial" w:hAnsi="Arial" w:cs="Arial"/>
        </w:rPr>
        <w:t xml:space="preserve">’est indispensable que tous ces acteurs soient d’accord que le problème central est réel et, en plus les préoccupe. Il faudrait alors </w:t>
      </w:r>
      <w:r w:rsidR="006239BA" w:rsidRPr="0099438A">
        <w:rPr>
          <w:rFonts w:ascii="Arial" w:hAnsi="Arial" w:cs="Arial"/>
        </w:rPr>
        <w:lastRenderedPageBreak/>
        <w:t>passer à l’analyse de chacun d’eux en étant (si possible) tous présents. C’est un processus efficace qui permettra d’identifier les futurs acteurs/partenaires/intervenant et connaître leurs dispositions à contribuer à la résolution du problème central. Ci-après est proposée une grille d’analyse des acteurs qui accompagnera tout le processus d’analyse des problèmes et de proposition</w:t>
      </w:r>
      <w:r w:rsidR="006239BA">
        <w:rPr>
          <w:rFonts w:ascii="Arial" w:hAnsi="Arial" w:cs="Arial"/>
        </w:rPr>
        <w:t>s</w:t>
      </w:r>
      <w:r w:rsidR="006239BA" w:rsidRPr="0099438A">
        <w:rPr>
          <w:rFonts w:ascii="Arial" w:hAnsi="Arial" w:cs="Arial"/>
        </w:rPr>
        <w:t xml:space="preserve"> de solutions</w:t>
      </w:r>
      <w:r w:rsidR="006239BA">
        <w:rPr>
          <w:rFonts w:ascii="Arial" w:hAnsi="Arial" w:cs="Arial"/>
        </w:rPr>
        <w:t>.</w:t>
      </w:r>
    </w:p>
    <w:p w:rsidR="006239BA" w:rsidRDefault="006239BA" w:rsidP="005E4A3E">
      <w:pPr>
        <w:pStyle w:val="Corpsdetexte2"/>
        <w:spacing w:line="360" w:lineRule="auto"/>
        <w:jc w:val="both"/>
        <w:rPr>
          <w:rFonts w:ascii="Arial" w:hAnsi="Arial" w:cs="Arial"/>
        </w:rPr>
        <w:sectPr w:rsidR="006239BA" w:rsidSect="00AB3943">
          <w:footerReference w:type="default" r:id="rId11"/>
          <w:pgSz w:w="11906" w:h="16838"/>
          <w:pgMar w:top="1418" w:right="1418" w:bottom="1418" w:left="1418" w:header="709" w:footer="709" w:gutter="0"/>
          <w:cols w:space="708"/>
          <w:docGrid w:linePitch="360"/>
        </w:sectPr>
      </w:pPr>
    </w:p>
    <w:p w:rsidR="006239BA" w:rsidRPr="0090189A" w:rsidRDefault="0090189A" w:rsidP="006239BA">
      <w:pPr>
        <w:pStyle w:val="Corpsdetexte2"/>
        <w:spacing w:line="276" w:lineRule="auto"/>
        <w:jc w:val="both"/>
        <w:rPr>
          <w:rFonts w:ascii="Arial" w:hAnsi="Arial" w:cs="Arial"/>
          <w:b/>
          <w:color w:val="FF0000"/>
        </w:rPr>
      </w:pPr>
      <w:r w:rsidRPr="0090189A">
        <w:rPr>
          <w:rFonts w:ascii="Arial" w:hAnsi="Arial" w:cs="Arial"/>
          <w:b/>
          <w:u w:val="single"/>
        </w:rPr>
        <w:lastRenderedPageBreak/>
        <w:t>Tableau</w:t>
      </w:r>
      <w:r w:rsidR="00B5044A">
        <w:rPr>
          <w:rFonts w:ascii="Arial" w:hAnsi="Arial" w:cs="Arial"/>
          <w:b/>
          <w:u w:val="single"/>
        </w:rPr>
        <w:t xml:space="preserve"> 5</w:t>
      </w:r>
      <w:r w:rsidR="006239BA" w:rsidRPr="0090189A">
        <w:rPr>
          <w:rFonts w:ascii="Arial" w:hAnsi="Arial" w:cs="Arial"/>
          <w:b/>
        </w:rPr>
        <w:t>: Exemple de Grille d’analyse des acteurs</w:t>
      </w:r>
    </w:p>
    <w:tbl>
      <w:tblPr>
        <w:tblpPr w:leftFromText="141" w:rightFromText="141" w:vertAnchor="text" w:horzAnchor="margin" w:tblpY="4"/>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672"/>
        <w:gridCol w:w="2127"/>
        <w:gridCol w:w="1701"/>
        <w:gridCol w:w="1984"/>
        <w:gridCol w:w="1985"/>
        <w:gridCol w:w="1275"/>
        <w:gridCol w:w="1701"/>
      </w:tblGrid>
      <w:tr w:rsidR="006239BA" w:rsidRPr="008E7F3D" w:rsidTr="00C16904">
        <w:tc>
          <w:tcPr>
            <w:tcW w:w="1838" w:type="dxa"/>
            <w:shd w:val="clear" w:color="auto" w:fill="auto"/>
          </w:tcPr>
          <w:p w:rsidR="006239BA" w:rsidRPr="008E7F3D" w:rsidRDefault="006239BA" w:rsidP="005E4A3E">
            <w:pPr>
              <w:pStyle w:val="Corpsdetexte2"/>
              <w:spacing w:after="0" w:line="240" w:lineRule="auto"/>
              <w:jc w:val="both"/>
              <w:rPr>
                <w:rFonts w:ascii="Arial" w:hAnsi="Arial" w:cs="Arial"/>
                <w:b/>
              </w:rPr>
            </w:pPr>
            <w:r w:rsidRPr="008E7F3D">
              <w:rPr>
                <w:rFonts w:ascii="Arial" w:hAnsi="Arial" w:cs="Arial"/>
                <w:b/>
              </w:rPr>
              <w:t>Acteurs</w:t>
            </w:r>
          </w:p>
        </w:tc>
        <w:tc>
          <w:tcPr>
            <w:tcW w:w="1672" w:type="dxa"/>
            <w:shd w:val="clear" w:color="auto" w:fill="auto"/>
          </w:tcPr>
          <w:p w:rsidR="006239BA" w:rsidRPr="008E7F3D" w:rsidRDefault="006239BA" w:rsidP="005E4A3E">
            <w:pPr>
              <w:pStyle w:val="Corpsdetexte2"/>
              <w:spacing w:after="0" w:line="240" w:lineRule="auto"/>
              <w:jc w:val="both"/>
              <w:rPr>
                <w:rFonts w:ascii="Arial" w:hAnsi="Arial" w:cs="Arial"/>
                <w:b/>
              </w:rPr>
            </w:pPr>
            <w:r w:rsidRPr="008E7F3D">
              <w:rPr>
                <w:rFonts w:ascii="Arial" w:hAnsi="Arial" w:cs="Arial"/>
                <w:b/>
              </w:rPr>
              <w:t>Problème central</w:t>
            </w:r>
          </w:p>
        </w:tc>
        <w:tc>
          <w:tcPr>
            <w:tcW w:w="2127" w:type="dxa"/>
            <w:shd w:val="clear" w:color="auto" w:fill="auto"/>
          </w:tcPr>
          <w:p w:rsidR="006239BA" w:rsidRPr="008E7F3D" w:rsidRDefault="006239BA" w:rsidP="005E4A3E">
            <w:pPr>
              <w:pStyle w:val="Corpsdetexte2"/>
              <w:spacing w:after="0" w:line="240" w:lineRule="auto"/>
              <w:rPr>
                <w:rFonts w:ascii="Arial" w:hAnsi="Arial" w:cs="Arial"/>
                <w:b/>
              </w:rPr>
            </w:pPr>
            <w:r w:rsidRPr="008E7F3D">
              <w:rPr>
                <w:rFonts w:ascii="Arial" w:hAnsi="Arial" w:cs="Arial"/>
                <w:b/>
              </w:rPr>
              <w:t>Attentes par rapport au projet et/ou objectif central</w:t>
            </w:r>
          </w:p>
        </w:tc>
        <w:tc>
          <w:tcPr>
            <w:tcW w:w="1701" w:type="dxa"/>
            <w:shd w:val="clear" w:color="auto" w:fill="auto"/>
          </w:tcPr>
          <w:p w:rsidR="006239BA" w:rsidRPr="008E7F3D" w:rsidRDefault="006239BA" w:rsidP="005E4A3E">
            <w:pPr>
              <w:pStyle w:val="Corpsdetexte2"/>
              <w:spacing w:after="0" w:line="240" w:lineRule="auto"/>
              <w:jc w:val="both"/>
              <w:rPr>
                <w:rFonts w:ascii="Arial" w:hAnsi="Arial" w:cs="Arial"/>
                <w:b/>
              </w:rPr>
            </w:pPr>
            <w:r w:rsidRPr="008E7F3D">
              <w:rPr>
                <w:rFonts w:ascii="Arial" w:hAnsi="Arial" w:cs="Arial"/>
                <w:b/>
              </w:rPr>
              <w:t>Craintes par rapport au projet</w:t>
            </w:r>
          </w:p>
        </w:tc>
        <w:tc>
          <w:tcPr>
            <w:tcW w:w="1984" w:type="dxa"/>
            <w:shd w:val="clear" w:color="auto" w:fill="auto"/>
          </w:tcPr>
          <w:p w:rsidR="006239BA" w:rsidRPr="008E7F3D" w:rsidRDefault="006239BA" w:rsidP="005E4A3E">
            <w:pPr>
              <w:pStyle w:val="Corpsdetexte2"/>
              <w:spacing w:after="0" w:line="240" w:lineRule="auto"/>
              <w:jc w:val="both"/>
              <w:rPr>
                <w:rFonts w:ascii="Arial" w:hAnsi="Arial" w:cs="Arial"/>
                <w:b/>
              </w:rPr>
            </w:pPr>
            <w:r w:rsidRPr="008E7F3D">
              <w:rPr>
                <w:rFonts w:ascii="Arial" w:hAnsi="Arial" w:cs="Arial"/>
                <w:b/>
              </w:rPr>
              <w:t xml:space="preserve">Points forts </w:t>
            </w:r>
          </w:p>
        </w:tc>
        <w:tc>
          <w:tcPr>
            <w:tcW w:w="1985" w:type="dxa"/>
            <w:shd w:val="clear" w:color="auto" w:fill="auto"/>
          </w:tcPr>
          <w:p w:rsidR="006239BA" w:rsidRPr="008E7F3D" w:rsidRDefault="006239BA" w:rsidP="005E4A3E">
            <w:pPr>
              <w:pStyle w:val="Corpsdetexte2"/>
              <w:spacing w:after="0" w:line="240" w:lineRule="auto"/>
              <w:jc w:val="both"/>
              <w:rPr>
                <w:rFonts w:ascii="Arial" w:hAnsi="Arial" w:cs="Arial"/>
                <w:b/>
              </w:rPr>
            </w:pPr>
            <w:r w:rsidRPr="008E7F3D">
              <w:rPr>
                <w:rFonts w:ascii="Arial" w:hAnsi="Arial" w:cs="Arial"/>
                <w:b/>
              </w:rPr>
              <w:t>Points faibles</w:t>
            </w:r>
          </w:p>
        </w:tc>
        <w:tc>
          <w:tcPr>
            <w:tcW w:w="2976" w:type="dxa"/>
            <w:gridSpan w:val="2"/>
            <w:shd w:val="clear" w:color="auto" w:fill="auto"/>
          </w:tcPr>
          <w:p w:rsidR="006239BA" w:rsidRPr="008E7F3D" w:rsidRDefault="006239BA" w:rsidP="005E4A3E">
            <w:pPr>
              <w:pStyle w:val="Corpsdetexte2"/>
              <w:spacing w:after="0" w:line="240" w:lineRule="auto"/>
              <w:jc w:val="both"/>
              <w:rPr>
                <w:rFonts w:ascii="Arial" w:hAnsi="Arial" w:cs="Arial"/>
                <w:b/>
              </w:rPr>
            </w:pPr>
            <w:r w:rsidRPr="008E7F3D">
              <w:rPr>
                <w:rFonts w:ascii="Arial" w:hAnsi="Arial" w:cs="Arial"/>
                <w:b/>
              </w:rPr>
              <w:t>Disponibilité de l’acteur</w:t>
            </w:r>
          </w:p>
          <w:p w:rsidR="006239BA" w:rsidRPr="008E7F3D" w:rsidRDefault="006239BA" w:rsidP="005E4A3E">
            <w:pPr>
              <w:pStyle w:val="Corpsdetexte2"/>
              <w:spacing w:after="0" w:line="240" w:lineRule="auto"/>
              <w:jc w:val="both"/>
              <w:rPr>
                <w:rFonts w:ascii="Arial" w:hAnsi="Arial" w:cs="Arial"/>
                <w:b/>
              </w:rPr>
            </w:pPr>
            <w:r w:rsidRPr="008E7F3D">
              <w:rPr>
                <w:rFonts w:ascii="Arial" w:hAnsi="Arial" w:cs="Arial"/>
                <w:b/>
              </w:rPr>
              <w:t>*** : grande, ** : moyen ; * : faible ; 0 :néant</w:t>
            </w:r>
          </w:p>
        </w:tc>
      </w:tr>
      <w:tr w:rsidR="006239BA" w:rsidRPr="008E7F3D" w:rsidTr="00F23B6F">
        <w:tc>
          <w:tcPr>
            <w:tcW w:w="11307" w:type="dxa"/>
            <w:gridSpan w:val="6"/>
            <w:shd w:val="clear" w:color="auto" w:fill="D9D9D9"/>
          </w:tcPr>
          <w:p w:rsidR="006239BA" w:rsidRPr="008E7F3D" w:rsidRDefault="006239BA" w:rsidP="005E4A3E">
            <w:pPr>
              <w:pStyle w:val="Corpsdetexte2"/>
              <w:spacing w:after="0" w:line="240" w:lineRule="auto"/>
              <w:jc w:val="both"/>
              <w:rPr>
                <w:rFonts w:ascii="Arial" w:hAnsi="Arial" w:cs="Arial"/>
                <w:b/>
              </w:rPr>
            </w:pPr>
          </w:p>
        </w:tc>
        <w:tc>
          <w:tcPr>
            <w:tcW w:w="1275" w:type="dxa"/>
            <w:shd w:val="clear" w:color="auto" w:fill="auto"/>
          </w:tcPr>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Temps</w:t>
            </w:r>
          </w:p>
        </w:tc>
        <w:tc>
          <w:tcPr>
            <w:tcW w:w="1701" w:type="dxa"/>
            <w:shd w:val="clear" w:color="auto" w:fill="auto"/>
          </w:tcPr>
          <w:p w:rsidR="006239BA" w:rsidRPr="008E7F3D" w:rsidRDefault="006239BA" w:rsidP="005E4A3E">
            <w:pPr>
              <w:pStyle w:val="Corpsdetexte2"/>
              <w:spacing w:after="0" w:line="240" w:lineRule="auto"/>
              <w:jc w:val="both"/>
              <w:rPr>
                <w:rFonts w:ascii="Arial" w:hAnsi="Arial" w:cs="Arial"/>
                <w:b/>
              </w:rPr>
            </w:pPr>
            <w:r w:rsidRPr="008E7F3D">
              <w:rPr>
                <w:rFonts w:ascii="Arial" w:hAnsi="Arial" w:cs="Arial"/>
              </w:rPr>
              <w:t>Financement</w:t>
            </w:r>
          </w:p>
        </w:tc>
      </w:tr>
      <w:tr w:rsidR="006239BA" w:rsidRPr="008E7F3D" w:rsidTr="00C16904">
        <w:tc>
          <w:tcPr>
            <w:tcW w:w="1838" w:type="dxa"/>
            <w:shd w:val="clear" w:color="auto" w:fill="auto"/>
          </w:tcPr>
          <w:p w:rsidR="006239BA" w:rsidRPr="008E7F3D" w:rsidRDefault="006239BA" w:rsidP="005E4A3E">
            <w:pPr>
              <w:pStyle w:val="Corpsdetexte2"/>
              <w:spacing w:after="0" w:line="240" w:lineRule="auto"/>
              <w:jc w:val="both"/>
              <w:rPr>
                <w:rFonts w:ascii="Arial" w:hAnsi="Arial" w:cs="Arial"/>
                <w:b/>
              </w:rPr>
            </w:pPr>
            <w:r w:rsidRPr="008E7F3D">
              <w:rPr>
                <w:rFonts w:ascii="Arial" w:hAnsi="Arial" w:cs="Arial"/>
                <w:b/>
              </w:rPr>
              <w:t>ONG X</w:t>
            </w:r>
          </w:p>
        </w:tc>
        <w:tc>
          <w:tcPr>
            <w:tcW w:w="1672" w:type="dxa"/>
            <w:shd w:val="clear" w:color="auto" w:fill="auto"/>
          </w:tcPr>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Non scolarisation de la fille rurale</w:t>
            </w:r>
          </w:p>
        </w:tc>
        <w:tc>
          <w:tcPr>
            <w:tcW w:w="2127" w:type="dxa"/>
            <w:shd w:val="clear" w:color="auto" w:fill="auto"/>
          </w:tcPr>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Renforcement institutionnel et plaidoyer des associations féminines</w:t>
            </w:r>
          </w:p>
        </w:tc>
        <w:tc>
          <w:tcPr>
            <w:tcW w:w="1701" w:type="dxa"/>
            <w:shd w:val="clear" w:color="auto" w:fill="auto"/>
          </w:tcPr>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ONG X craint de ne pas agir sur les vraies causes</w:t>
            </w:r>
          </w:p>
        </w:tc>
        <w:tc>
          <w:tcPr>
            <w:tcW w:w="1984" w:type="dxa"/>
            <w:shd w:val="clear" w:color="auto" w:fill="auto"/>
          </w:tcPr>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Le savoir-faire</w:t>
            </w:r>
          </w:p>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Expérience dans le renforcement institutionnel</w:t>
            </w:r>
          </w:p>
        </w:tc>
        <w:tc>
          <w:tcPr>
            <w:tcW w:w="1985" w:type="dxa"/>
            <w:shd w:val="clear" w:color="auto" w:fill="auto"/>
          </w:tcPr>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La difficulté de rechercher des financements en dehors de la programmation</w:t>
            </w:r>
          </w:p>
        </w:tc>
        <w:tc>
          <w:tcPr>
            <w:tcW w:w="1275" w:type="dxa"/>
            <w:shd w:val="clear" w:color="auto" w:fill="auto"/>
          </w:tcPr>
          <w:p w:rsidR="006239BA" w:rsidRPr="008E7F3D" w:rsidRDefault="006239BA" w:rsidP="005E4A3E">
            <w:pPr>
              <w:pStyle w:val="Corpsdetexte2"/>
              <w:spacing w:after="0" w:line="240" w:lineRule="auto"/>
              <w:jc w:val="both"/>
              <w:rPr>
                <w:rFonts w:ascii="Arial" w:hAnsi="Arial" w:cs="Arial"/>
              </w:rPr>
            </w:pPr>
          </w:p>
          <w:p w:rsidR="006239BA" w:rsidRPr="008E7F3D" w:rsidRDefault="006239BA" w:rsidP="005E4A3E">
            <w:pPr>
              <w:pStyle w:val="Corpsdetexte2"/>
              <w:spacing w:after="0" w:line="240" w:lineRule="auto"/>
              <w:jc w:val="both"/>
              <w:rPr>
                <w:rFonts w:ascii="Arial" w:hAnsi="Arial" w:cs="Arial"/>
              </w:rPr>
            </w:pPr>
          </w:p>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 xml:space="preserve">    ***</w:t>
            </w:r>
          </w:p>
        </w:tc>
        <w:tc>
          <w:tcPr>
            <w:tcW w:w="1701" w:type="dxa"/>
            <w:shd w:val="clear" w:color="auto" w:fill="auto"/>
          </w:tcPr>
          <w:p w:rsidR="006239BA" w:rsidRPr="008E7F3D" w:rsidRDefault="006239BA" w:rsidP="005E4A3E">
            <w:pPr>
              <w:pStyle w:val="Corpsdetexte2"/>
              <w:spacing w:after="0" w:line="240" w:lineRule="auto"/>
              <w:jc w:val="both"/>
              <w:rPr>
                <w:rFonts w:ascii="Arial" w:hAnsi="Arial" w:cs="Arial"/>
              </w:rPr>
            </w:pPr>
          </w:p>
          <w:p w:rsidR="006239BA" w:rsidRPr="008E7F3D" w:rsidRDefault="006239BA" w:rsidP="005E4A3E">
            <w:pPr>
              <w:pStyle w:val="Corpsdetexte2"/>
              <w:spacing w:after="0" w:line="240" w:lineRule="auto"/>
              <w:jc w:val="both"/>
              <w:rPr>
                <w:rFonts w:ascii="Arial" w:hAnsi="Arial" w:cs="Arial"/>
              </w:rPr>
            </w:pPr>
          </w:p>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 xml:space="preserve">       *</w:t>
            </w:r>
          </w:p>
        </w:tc>
      </w:tr>
      <w:tr w:rsidR="006239BA" w:rsidRPr="008E7F3D" w:rsidTr="00C16904">
        <w:trPr>
          <w:trHeight w:val="2875"/>
        </w:trPr>
        <w:tc>
          <w:tcPr>
            <w:tcW w:w="1838" w:type="dxa"/>
            <w:shd w:val="clear" w:color="auto" w:fill="auto"/>
          </w:tcPr>
          <w:p w:rsidR="006239BA" w:rsidRPr="008E7F3D" w:rsidRDefault="006239BA" w:rsidP="005E4A3E">
            <w:pPr>
              <w:pStyle w:val="Corpsdetexte2"/>
              <w:spacing w:after="0" w:line="240" w:lineRule="auto"/>
              <w:jc w:val="both"/>
              <w:rPr>
                <w:rFonts w:ascii="Arial" w:hAnsi="Arial" w:cs="Arial"/>
                <w:b/>
              </w:rPr>
            </w:pPr>
            <w:r w:rsidRPr="008E7F3D">
              <w:rPr>
                <w:rFonts w:ascii="Arial" w:hAnsi="Arial" w:cs="Arial"/>
                <w:b/>
              </w:rPr>
              <w:t>Associations Z</w:t>
            </w:r>
          </w:p>
        </w:tc>
        <w:tc>
          <w:tcPr>
            <w:tcW w:w="1672" w:type="dxa"/>
            <w:shd w:val="clear" w:color="auto" w:fill="auto"/>
          </w:tcPr>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La fille rurale est illettrée</w:t>
            </w:r>
          </w:p>
        </w:tc>
        <w:tc>
          <w:tcPr>
            <w:tcW w:w="2127" w:type="dxa"/>
            <w:shd w:val="clear" w:color="auto" w:fill="auto"/>
          </w:tcPr>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Alphabétiser la fille dans le monde rural</w:t>
            </w:r>
          </w:p>
        </w:tc>
        <w:tc>
          <w:tcPr>
            <w:tcW w:w="1701" w:type="dxa"/>
            <w:shd w:val="clear" w:color="auto" w:fill="auto"/>
          </w:tcPr>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Les acteurs ont peur que l’association Z ne soit crédible aux yeux des paysans</w:t>
            </w:r>
          </w:p>
        </w:tc>
        <w:tc>
          <w:tcPr>
            <w:tcW w:w="1984" w:type="dxa"/>
            <w:shd w:val="clear" w:color="auto" w:fill="auto"/>
          </w:tcPr>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Bonne capacité de gestion</w:t>
            </w:r>
          </w:p>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Membres de l’association Z issus du monde rural</w:t>
            </w:r>
          </w:p>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Implantation de l’ass. Z dans une zone rurale</w:t>
            </w:r>
          </w:p>
        </w:tc>
        <w:tc>
          <w:tcPr>
            <w:tcW w:w="1985" w:type="dxa"/>
            <w:shd w:val="clear" w:color="auto" w:fill="auto"/>
          </w:tcPr>
          <w:p w:rsidR="006239BA" w:rsidRPr="008E7F3D" w:rsidRDefault="006239BA" w:rsidP="00E534D2">
            <w:pPr>
              <w:pStyle w:val="Corpsdetexte2"/>
              <w:spacing w:after="0" w:line="240" w:lineRule="auto"/>
              <w:jc w:val="both"/>
              <w:rPr>
                <w:rFonts w:ascii="Arial" w:hAnsi="Arial" w:cs="Arial"/>
              </w:rPr>
            </w:pPr>
            <w:r w:rsidRPr="008E7F3D">
              <w:rPr>
                <w:rFonts w:ascii="Arial" w:hAnsi="Arial" w:cs="Arial"/>
              </w:rPr>
              <w:t>L’ass</w:t>
            </w:r>
            <w:r w:rsidR="00E534D2">
              <w:rPr>
                <w:rFonts w:ascii="Arial" w:hAnsi="Arial" w:cs="Arial"/>
              </w:rPr>
              <w:t xml:space="preserve">ociation </w:t>
            </w:r>
            <w:r w:rsidRPr="008E7F3D">
              <w:rPr>
                <w:rFonts w:ascii="Arial" w:hAnsi="Arial" w:cs="Arial"/>
              </w:rPr>
              <w:t>Z n’a pas une expérience solide dans le domaine de l’éducation et de l’alphabétisation</w:t>
            </w:r>
          </w:p>
        </w:tc>
        <w:tc>
          <w:tcPr>
            <w:tcW w:w="1275" w:type="dxa"/>
            <w:shd w:val="clear" w:color="auto" w:fill="auto"/>
          </w:tcPr>
          <w:p w:rsidR="006239BA" w:rsidRPr="008E7F3D" w:rsidRDefault="006239BA" w:rsidP="005E4A3E">
            <w:pPr>
              <w:pStyle w:val="Corpsdetexte2"/>
              <w:spacing w:after="0" w:line="240" w:lineRule="auto"/>
              <w:jc w:val="both"/>
              <w:rPr>
                <w:rFonts w:ascii="Arial" w:hAnsi="Arial" w:cs="Arial"/>
              </w:rPr>
            </w:pPr>
          </w:p>
          <w:p w:rsidR="006239BA" w:rsidRPr="008E7F3D" w:rsidRDefault="006239BA" w:rsidP="005E4A3E">
            <w:pPr>
              <w:pStyle w:val="Corpsdetexte2"/>
              <w:spacing w:after="0" w:line="240" w:lineRule="auto"/>
              <w:jc w:val="both"/>
              <w:rPr>
                <w:rFonts w:ascii="Arial" w:hAnsi="Arial" w:cs="Arial"/>
              </w:rPr>
            </w:pPr>
          </w:p>
          <w:p w:rsidR="006239BA" w:rsidRPr="008E7F3D" w:rsidRDefault="006239BA" w:rsidP="005E4A3E">
            <w:pPr>
              <w:pStyle w:val="Corpsdetexte2"/>
              <w:spacing w:after="0" w:line="240" w:lineRule="auto"/>
              <w:jc w:val="both"/>
              <w:rPr>
                <w:rFonts w:ascii="Arial" w:hAnsi="Arial" w:cs="Arial"/>
              </w:rPr>
            </w:pPr>
          </w:p>
          <w:p w:rsidR="006239BA" w:rsidRPr="008E7F3D" w:rsidRDefault="006239BA" w:rsidP="005E4A3E">
            <w:pPr>
              <w:pStyle w:val="Corpsdetexte2"/>
              <w:spacing w:after="0" w:line="240" w:lineRule="auto"/>
              <w:jc w:val="both"/>
              <w:rPr>
                <w:rFonts w:ascii="Arial" w:hAnsi="Arial" w:cs="Arial"/>
              </w:rPr>
            </w:pPr>
          </w:p>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 xml:space="preserve">   **</w:t>
            </w:r>
          </w:p>
        </w:tc>
        <w:tc>
          <w:tcPr>
            <w:tcW w:w="1701" w:type="dxa"/>
            <w:shd w:val="clear" w:color="auto" w:fill="auto"/>
          </w:tcPr>
          <w:p w:rsidR="006239BA" w:rsidRPr="008E7F3D" w:rsidRDefault="006239BA" w:rsidP="005E4A3E">
            <w:pPr>
              <w:pStyle w:val="Corpsdetexte2"/>
              <w:spacing w:after="0" w:line="240" w:lineRule="auto"/>
              <w:jc w:val="both"/>
              <w:rPr>
                <w:rFonts w:ascii="Arial" w:hAnsi="Arial" w:cs="Arial"/>
              </w:rPr>
            </w:pPr>
          </w:p>
          <w:p w:rsidR="006239BA" w:rsidRPr="008E7F3D" w:rsidRDefault="006239BA" w:rsidP="005E4A3E">
            <w:pPr>
              <w:pStyle w:val="Corpsdetexte2"/>
              <w:spacing w:after="0" w:line="240" w:lineRule="auto"/>
              <w:jc w:val="both"/>
              <w:rPr>
                <w:rFonts w:ascii="Arial" w:hAnsi="Arial" w:cs="Arial"/>
              </w:rPr>
            </w:pPr>
          </w:p>
          <w:p w:rsidR="006239BA" w:rsidRPr="008E7F3D" w:rsidRDefault="006239BA" w:rsidP="005E4A3E">
            <w:pPr>
              <w:pStyle w:val="Corpsdetexte2"/>
              <w:spacing w:after="0" w:line="240" w:lineRule="auto"/>
              <w:jc w:val="both"/>
              <w:rPr>
                <w:rFonts w:ascii="Arial" w:hAnsi="Arial" w:cs="Arial"/>
              </w:rPr>
            </w:pPr>
          </w:p>
          <w:p w:rsidR="006239BA" w:rsidRPr="008E7F3D" w:rsidRDefault="006239BA" w:rsidP="005E4A3E">
            <w:pPr>
              <w:pStyle w:val="Corpsdetexte2"/>
              <w:spacing w:after="0" w:line="240" w:lineRule="auto"/>
              <w:jc w:val="both"/>
              <w:rPr>
                <w:rFonts w:ascii="Arial" w:hAnsi="Arial" w:cs="Arial"/>
              </w:rPr>
            </w:pPr>
          </w:p>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 xml:space="preserve">        *</w:t>
            </w:r>
          </w:p>
        </w:tc>
      </w:tr>
      <w:tr w:rsidR="006239BA" w:rsidRPr="008E7F3D" w:rsidTr="00C16904">
        <w:tc>
          <w:tcPr>
            <w:tcW w:w="1838" w:type="dxa"/>
            <w:shd w:val="clear" w:color="auto" w:fill="auto"/>
          </w:tcPr>
          <w:p w:rsidR="006239BA" w:rsidRPr="008E7F3D" w:rsidRDefault="006239BA" w:rsidP="005E4A3E">
            <w:pPr>
              <w:pStyle w:val="Corpsdetexte2"/>
              <w:spacing w:after="0" w:line="240" w:lineRule="auto"/>
              <w:jc w:val="both"/>
              <w:rPr>
                <w:rFonts w:ascii="Arial" w:hAnsi="Arial" w:cs="Arial"/>
                <w:b/>
              </w:rPr>
            </w:pPr>
            <w:r w:rsidRPr="008E7F3D">
              <w:rPr>
                <w:rFonts w:ascii="Arial" w:hAnsi="Arial" w:cs="Arial"/>
                <w:b/>
              </w:rPr>
              <w:t>Filles/Femmes rurales</w:t>
            </w:r>
          </w:p>
        </w:tc>
        <w:tc>
          <w:tcPr>
            <w:tcW w:w="1672" w:type="dxa"/>
            <w:shd w:val="clear" w:color="auto" w:fill="auto"/>
          </w:tcPr>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La majorité de nous sont analphabètes</w:t>
            </w:r>
          </w:p>
        </w:tc>
        <w:tc>
          <w:tcPr>
            <w:tcW w:w="2127" w:type="dxa"/>
            <w:shd w:val="clear" w:color="auto" w:fill="auto"/>
          </w:tcPr>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Nous voudrions être capables au moins de lire, écrire et calculer</w:t>
            </w:r>
          </w:p>
        </w:tc>
        <w:tc>
          <w:tcPr>
            <w:tcW w:w="1701" w:type="dxa"/>
            <w:shd w:val="clear" w:color="auto" w:fill="auto"/>
          </w:tcPr>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Les familles des filles/femmes refuseront le projet</w:t>
            </w:r>
          </w:p>
        </w:tc>
        <w:tc>
          <w:tcPr>
            <w:tcW w:w="1984" w:type="dxa"/>
            <w:shd w:val="clear" w:color="auto" w:fill="auto"/>
          </w:tcPr>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Les filles/femmes sont motivées et intéressées</w:t>
            </w:r>
          </w:p>
        </w:tc>
        <w:tc>
          <w:tcPr>
            <w:tcW w:w="1985" w:type="dxa"/>
            <w:shd w:val="clear" w:color="auto" w:fill="auto"/>
          </w:tcPr>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Les filles/femmes ne sont pas libres à prendre des décisions les concernant</w:t>
            </w:r>
          </w:p>
        </w:tc>
        <w:tc>
          <w:tcPr>
            <w:tcW w:w="1275" w:type="dxa"/>
            <w:shd w:val="clear" w:color="auto" w:fill="auto"/>
          </w:tcPr>
          <w:p w:rsidR="006239BA" w:rsidRPr="008E7F3D" w:rsidRDefault="006239BA" w:rsidP="005E4A3E">
            <w:pPr>
              <w:pStyle w:val="Corpsdetexte2"/>
              <w:spacing w:after="0" w:line="240" w:lineRule="auto"/>
              <w:jc w:val="both"/>
              <w:rPr>
                <w:rFonts w:ascii="Arial" w:hAnsi="Arial" w:cs="Arial"/>
              </w:rPr>
            </w:pPr>
          </w:p>
          <w:p w:rsidR="006239BA" w:rsidRPr="008E7F3D" w:rsidRDefault="006239BA" w:rsidP="005E4A3E">
            <w:pPr>
              <w:pStyle w:val="Corpsdetexte2"/>
              <w:spacing w:after="0" w:line="240" w:lineRule="auto"/>
              <w:jc w:val="both"/>
              <w:rPr>
                <w:rFonts w:ascii="Arial" w:hAnsi="Arial" w:cs="Arial"/>
              </w:rPr>
            </w:pPr>
          </w:p>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 xml:space="preserve">   ***</w:t>
            </w:r>
          </w:p>
        </w:tc>
        <w:tc>
          <w:tcPr>
            <w:tcW w:w="1701" w:type="dxa"/>
            <w:shd w:val="clear" w:color="auto" w:fill="auto"/>
          </w:tcPr>
          <w:p w:rsidR="006239BA" w:rsidRPr="008E7F3D" w:rsidRDefault="006239BA" w:rsidP="005E4A3E">
            <w:pPr>
              <w:pStyle w:val="Corpsdetexte2"/>
              <w:spacing w:after="0" w:line="240" w:lineRule="auto"/>
              <w:jc w:val="both"/>
              <w:rPr>
                <w:rFonts w:ascii="Arial" w:hAnsi="Arial" w:cs="Arial"/>
              </w:rPr>
            </w:pPr>
          </w:p>
          <w:p w:rsidR="006239BA" w:rsidRPr="008E7F3D" w:rsidRDefault="006239BA" w:rsidP="005E4A3E">
            <w:pPr>
              <w:pStyle w:val="Corpsdetexte2"/>
              <w:spacing w:after="0" w:line="240" w:lineRule="auto"/>
              <w:jc w:val="both"/>
              <w:rPr>
                <w:rFonts w:ascii="Arial" w:hAnsi="Arial" w:cs="Arial"/>
              </w:rPr>
            </w:pPr>
          </w:p>
          <w:p w:rsidR="006239BA" w:rsidRPr="008E7F3D" w:rsidRDefault="006239BA" w:rsidP="005E4A3E">
            <w:pPr>
              <w:pStyle w:val="Corpsdetexte2"/>
              <w:spacing w:after="0" w:line="240" w:lineRule="auto"/>
              <w:jc w:val="both"/>
              <w:rPr>
                <w:rFonts w:ascii="Arial" w:hAnsi="Arial" w:cs="Arial"/>
              </w:rPr>
            </w:pPr>
            <w:r w:rsidRPr="008E7F3D">
              <w:rPr>
                <w:rFonts w:ascii="Arial" w:hAnsi="Arial" w:cs="Arial"/>
              </w:rPr>
              <w:t xml:space="preserve">         0</w:t>
            </w:r>
          </w:p>
        </w:tc>
      </w:tr>
    </w:tbl>
    <w:p w:rsidR="006239BA" w:rsidRPr="00772531" w:rsidRDefault="006239BA" w:rsidP="005E4A3E">
      <w:pPr>
        <w:pStyle w:val="Corpsdetexte2"/>
        <w:spacing w:after="0" w:line="240" w:lineRule="auto"/>
        <w:jc w:val="both"/>
        <w:rPr>
          <w:rFonts w:ascii="Arial" w:hAnsi="Arial" w:cs="Arial"/>
          <w:color w:val="FF0000"/>
        </w:rPr>
      </w:pPr>
    </w:p>
    <w:p w:rsidR="006239BA" w:rsidRPr="0090189A" w:rsidRDefault="006239BA" w:rsidP="009065A9">
      <w:pPr>
        <w:pStyle w:val="Paragraphedeliste"/>
        <w:keepNext/>
        <w:numPr>
          <w:ilvl w:val="0"/>
          <w:numId w:val="83"/>
        </w:numPr>
        <w:spacing w:line="360" w:lineRule="auto"/>
        <w:jc w:val="both"/>
        <w:rPr>
          <w:rFonts w:ascii="Arial" w:hAnsi="Arial" w:cs="Arial"/>
          <w:b/>
          <w:bCs/>
        </w:rPr>
      </w:pPr>
      <w:r w:rsidRPr="0090189A">
        <w:rPr>
          <w:rFonts w:ascii="Arial" w:hAnsi="Arial" w:cs="Arial"/>
          <w:b/>
          <w:bCs/>
        </w:rPr>
        <w:t xml:space="preserve">Identification des bénéficiaires/groupe-cibles </w:t>
      </w:r>
    </w:p>
    <w:p w:rsidR="006239BA" w:rsidRPr="006A066D" w:rsidRDefault="006239BA" w:rsidP="005E4A3E">
      <w:pPr>
        <w:pStyle w:val="Corpsdetexte2"/>
        <w:spacing w:line="360" w:lineRule="auto"/>
        <w:jc w:val="both"/>
        <w:rPr>
          <w:rFonts w:ascii="Arial" w:hAnsi="Arial" w:cs="Arial"/>
        </w:rPr>
      </w:pPr>
      <w:r w:rsidRPr="006A066D">
        <w:rPr>
          <w:rFonts w:ascii="Arial" w:hAnsi="Arial" w:cs="Arial"/>
        </w:rPr>
        <w:t>L’identification des groupes-cibles bénéficiaires est un processus important.</w:t>
      </w:r>
      <w:r>
        <w:rPr>
          <w:rFonts w:ascii="Arial" w:hAnsi="Arial" w:cs="Arial"/>
        </w:rPr>
        <w:t xml:space="preserve"> Etant donné qu’ils font partie </w:t>
      </w:r>
      <w:r w:rsidRPr="006A066D">
        <w:rPr>
          <w:rFonts w:ascii="Arial" w:hAnsi="Arial" w:cs="Arial"/>
        </w:rPr>
        <w:t xml:space="preserve">intégrante de la planification </w:t>
      </w:r>
      <w:r>
        <w:rPr>
          <w:rFonts w:ascii="Arial" w:hAnsi="Arial" w:cs="Arial"/>
        </w:rPr>
        <w:t>du district</w:t>
      </w:r>
      <w:r w:rsidRPr="006A066D">
        <w:rPr>
          <w:rFonts w:ascii="Arial" w:hAnsi="Arial" w:cs="Arial"/>
        </w:rPr>
        <w:t xml:space="preserve">, leur identification doit être plus précise et explicite. </w:t>
      </w:r>
      <w:r>
        <w:rPr>
          <w:rFonts w:ascii="Arial" w:hAnsi="Arial" w:cs="Arial"/>
        </w:rPr>
        <w:t xml:space="preserve"> En général, </w:t>
      </w:r>
      <w:r w:rsidRPr="006A066D">
        <w:rPr>
          <w:rFonts w:ascii="Arial" w:hAnsi="Arial" w:cs="Arial"/>
        </w:rPr>
        <w:t xml:space="preserve">on distingue </w:t>
      </w:r>
      <w:r>
        <w:rPr>
          <w:rFonts w:ascii="Arial" w:hAnsi="Arial" w:cs="Arial"/>
        </w:rPr>
        <w:t>quatre types de bénéficiaires :</w:t>
      </w:r>
    </w:p>
    <w:p w:rsidR="006239BA" w:rsidRPr="00587B89" w:rsidRDefault="006239BA" w:rsidP="009065A9">
      <w:pPr>
        <w:pStyle w:val="Corpsdetexte2"/>
        <w:numPr>
          <w:ilvl w:val="0"/>
          <w:numId w:val="10"/>
        </w:numPr>
        <w:spacing w:line="360" w:lineRule="auto"/>
        <w:jc w:val="both"/>
        <w:rPr>
          <w:rFonts w:ascii="Arial" w:hAnsi="Arial" w:cs="Arial"/>
        </w:rPr>
      </w:pPr>
      <w:r w:rsidRPr="003663F7">
        <w:rPr>
          <w:rFonts w:ascii="Arial" w:hAnsi="Arial" w:cs="Arial"/>
          <w:u w:val="single"/>
        </w:rPr>
        <w:t>Groupes-cibles</w:t>
      </w:r>
      <w:r w:rsidRPr="006A066D">
        <w:rPr>
          <w:rFonts w:ascii="Arial" w:hAnsi="Arial" w:cs="Arial"/>
        </w:rPr>
        <w:t xml:space="preserve">qui désigne le type et la catégorie de l’ensemble de la population ciblée </w:t>
      </w:r>
      <w:r w:rsidRPr="00587B89">
        <w:rPr>
          <w:rFonts w:ascii="Arial" w:hAnsi="Arial" w:cs="Arial"/>
        </w:rPr>
        <w:t>par l’a</w:t>
      </w:r>
      <w:r>
        <w:rPr>
          <w:rFonts w:ascii="Arial" w:hAnsi="Arial" w:cs="Arial"/>
        </w:rPr>
        <w:t>ction</w:t>
      </w:r>
      <w:r w:rsidRPr="00587B89">
        <w:rPr>
          <w:rFonts w:ascii="Arial" w:hAnsi="Arial" w:cs="Arial"/>
        </w:rPr>
        <w:t xml:space="preserve">. </w:t>
      </w:r>
      <w:r>
        <w:rPr>
          <w:rFonts w:ascii="Arial" w:hAnsi="Arial" w:cs="Arial"/>
        </w:rPr>
        <w:t>Par</w:t>
      </w:r>
      <w:r w:rsidRPr="00587B89">
        <w:rPr>
          <w:rFonts w:ascii="Arial" w:hAnsi="Arial" w:cs="Arial"/>
        </w:rPr>
        <w:t xml:space="preserve"> exemple, le groupe-cible peut être l’ensemble </w:t>
      </w:r>
      <w:r>
        <w:rPr>
          <w:rFonts w:ascii="Arial" w:hAnsi="Arial" w:cs="Arial"/>
        </w:rPr>
        <w:t>des enfants</w:t>
      </w:r>
      <w:r w:rsidRPr="00587B89">
        <w:rPr>
          <w:rFonts w:ascii="Arial" w:hAnsi="Arial" w:cs="Arial"/>
        </w:rPr>
        <w:t xml:space="preserve"> ciblés </w:t>
      </w:r>
      <w:r>
        <w:rPr>
          <w:rFonts w:ascii="Arial" w:hAnsi="Arial" w:cs="Arial"/>
        </w:rPr>
        <w:t>par le PEV</w:t>
      </w:r>
      <w:r w:rsidRPr="00587B89">
        <w:rPr>
          <w:rFonts w:ascii="Arial" w:hAnsi="Arial" w:cs="Arial"/>
        </w:rPr>
        <w:t xml:space="preserve">.  </w:t>
      </w:r>
    </w:p>
    <w:p w:rsidR="005E4A3E" w:rsidRDefault="006239BA" w:rsidP="009065A9">
      <w:pPr>
        <w:pStyle w:val="Corpsdetexte2"/>
        <w:numPr>
          <w:ilvl w:val="0"/>
          <w:numId w:val="10"/>
        </w:numPr>
        <w:spacing w:line="360" w:lineRule="auto"/>
        <w:jc w:val="both"/>
        <w:rPr>
          <w:rFonts w:ascii="Arial" w:hAnsi="Arial" w:cs="Arial"/>
        </w:rPr>
      </w:pPr>
      <w:r w:rsidRPr="003663F7">
        <w:rPr>
          <w:rFonts w:ascii="Arial" w:hAnsi="Arial" w:cs="Arial"/>
          <w:u w:val="single"/>
        </w:rPr>
        <w:t>Bénéficiaires directs</w:t>
      </w:r>
      <w:r>
        <w:rPr>
          <w:rFonts w:ascii="Arial" w:hAnsi="Arial" w:cs="Arial"/>
        </w:rPr>
        <w:t xml:space="preserve"> : c</w:t>
      </w:r>
      <w:r w:rsidRPr="006A066D">
        <w:rPr>
          <w:rFonts w:ascii="Arial" w:hAnsi="Arial" w:cs="Arial"/>
        </w:rPr>
        <w:t xml:space="preserve">e sont les bénéficiaires à qui </w:t>
      </w:r>
      <w:r>
        <w:rPr>
          <w:rFonts w:ascii="Arial" w:hAnsi="Arial" w:cs="Arial"/>
        </w:rPr>
        <w:t>le processus de planification</w:t>
      </w:r>
      <w:r w:rsidRPr="006A066D">
        <w:rPr>
          <w:rFonts w:ascii="Arial" w:hAnsi="Arial" w:cs="Arial"/>
        </w:rPr>
        <w:t xml:space="preserve"> profite directement. Ils sont les ciblés du projet</w:t>
      </w:r>
      <w:r>
        <w:rPr>
          <w:rFonts w:ascii="Arial" w:hAnsi="Arial" w:cs="Arial"/>
        </w:rPr>
        <w:t xml:space="preserve"> ou du plan d’action</w:t>
      </w:r>
      <w:r w:rsidRPr="006A066D">
        <w:rPr>
          <w:rFonts w:ascii="Arial" w:hAnsi="Arial" w:cs="Arial"/>
        </w:rPr>
        <w:t>. En général, les bénéficiaires directs font partie des groupes-cibles. Dans notre exemple, les filles /femmes rurales sont des bénéficiaires des changement</w:t>
      </w:r>
      <w:r>
        <w:rPr>
          <w:rFonts w:ascii="Arial" w:hAnsi="Arial" w:cs="Arial"/>
        </w:rPr>
        <w:t>s</w:t>
      </w:r>
      <w:r w:rsidRPr="006A066D">
        <w:rPr>
          <w:rFonts w:ascii="Arial" w:hAnsi="Arial" w:cs="Arial"/>
        </w:rPr>
        <w:t xml:space="preserve"> éventuel</w:t>
      </w:r>
      <w:r>
        <w:rPr>
          <w:rFonts w:ascii="Arial" w:hAnsi="Arial" w:cs="Arial"/>
        </w:rPr>
        <w:t>s</w:t>
      </w:r>
      <w:r w:rsidRPr="006A066D">
        <w:rPr>
          <w:rFonts w:ascii="Arial" w:hAnsi="Arial" w:cs="Arial"/>
        </w:rPr>
        <w:t xml:space="preserve"> à apporter par le projet à proposer</w:t>
      </w:r>
      <w:r>
        <w:rPr>
          <w:rFonts w:ascii="Arial" w:hAnsi="Arial" w:cs="Arial"/>
        </w:rPr>
        <w:t>.</w:t>
      </w:r>
    </w:p>
    <w:p w:rsidR="006239BA" w:rsidRPr="005E4A3E" w:rsidRDefault="006239BA" w:rsidP="009065A9">
      <w:pPr>
        <w:pStyle w:val="Corpsdetexte2"/>
        <w:numPr>
          <w:ilvl w:val="0"/>
          <w:numId w:val="101"/>
        </w:numPr>
        <w:spacing w:line="360" w:lineRule="auto"/>
        <w:jc w:val="both"/>
        <w:rPr>
          <w:rFonts w:ascii="Arial" w:hAnsi="Arial" w:cs="Arial"/>
        </w:rPr>
      </w:pPr>
      <w:r w:rsidRPr="005E4A3E">
        <w:rPr>
          <w:rFonts w:ascii="Arial" w:hAnsi="Arial" w:cs="Arial"/>
          <w:u w:val="single"/>
        </w:rPr>
        <w:lastRenderedPageBreak/>
        <w:t>Bénéficiaires indirects</w:t>
      </w:r>
      <w:r w:rsidRPr="00765D55">
        <w:rPr>
          <w:rFonts w:ascii="Arial" w:hAnsi="Arial" w:cs="Arial"/>
          <w:u w:val="single"/>
        </w:rPr>
        <w:t>: ce sont des bénéficiaires à qui le projet profite mais d’une</w:t>
      </w:r>
      <w:r w:rsidRPr="005E4A3E">
        <w:rPr>
          <w:rFonts w:ascii="Arial" w:hAnsi="Arial" w:cs="Arial"/>
        </w:rPr>
        <w:t xml:space="preserve"> façon indirecte, de par leur lien avec les bénéficiaires directs.  Ils font partie des groupes-cibles. Les bénéficiaires indirects peuvent être :  </w:t>
      </w:r>
    </w:p>
    <w:p w:rsidR="006239BA" w:rsidRPr="006A066D" w:rsidRDefault="006239BA" w:rsidP="009065A9">
      <w:pPr>
        <w:pStyle w:val="Corpsdetexte2"/>
        <w:numPr>
          <w:ilvl w:val="0"/>
          <w:numId w:val="51"/>
        </w:numPr>
        <w:tabs>
          <w:tab w:val="left" w:pos="993"/>
        </w:tabs>
        <w:spacing w:line="360" w:lineRule="auto"/>
        <w:ind w:hanging="11"/>
        <w:jc w:val="both"/>
        <w:rPr>
          <w:rFonts w:ascii="Arial" w:hAnsi="Arial" w:cs="Arial"/>
        </w:rPr>
      </w:pPr>
      <w:r w:rsidRPr="006A066D">
        <w:rPr>
          <w:rFonts w:ascii="Arial" w:hAnsi="Arial" w:cs="Arial"/>
        </w:rPr>
        <w:t>Positifs</w:t>
      </w:r>
      <w:r>
        <w:rPr>
          <w:rFonts w:ascii="Arial" w:hAnsi="Arial" w:cs="Arial"/>
        </w:rPr>
        <w:t xml:space="preserve"> : ils </w:t>
      </w:r>
      <w:r w:rsidRPr="006A066D">
        <w:rPr>
          <w:rFonts w:ascii="Arial" w:hAnsi="Arial" w:cs="Arial"/>
        </w:rPr>
        <w:t xml:space="preserve"> acceptent le projet  et/ou en tire profit positif comme les familles des filles /femmes   dans notre exemples. </w:t>
      </w:r>
    </w:p>
    <w:p w:rsidR="006239BA" w:rsidRDefault="006239BA" w:rsidP="009065A9">
      <w:pPr>
        <w:pStyle w:val="Corpsdetexte2"/>
        <w:numPr>
          <w:ilvl w:val="0"/>
          <w:numId w:val="51"/>
        </w:numPr>
        <w:tabs>
          <w:tab w:val="left" w:pos="993"/>
        </w:tabs>
        <w:spacing w:line="360" w:lineRule="auto"/>
        <w:ind w:hanging="11"/>
        <w:jc w:val="both"/>
        <w:rPr>
          <w:rFonts w:ascii="Arial" w:hAnsi="Arial" w:cs="Arial"/>
        </w:rPr>
      </w:pPr>
      <w:r>
        <w:rPr>
          <w:rFonts w:ascii="Arial" w:hAnsi="Arial" w:cs="Arial"/>
        </w:rPr>
        <w:t xml:space="preserve">Négatifs : ils </w:t>
      </w:r>
      <w:r w:rsidRPr="006A066D">
        <w:rPr>
          <w:rFonts w:ascii="Arial" w:hAnsi="Arial" w:cs="Arial"/>
        </w:rPr>
        <w:t>refusent le projet et/ou en</w:t>
      </w:r>
      <w:r>
        <w:rPr>
          <w:rFonts w:ascii="Arial" w:hAnsi="Arial" w:cs="Arial"/>
        </w:rPr>
        <w:t xml:space="preserve"> subissent des retombées. L</w:t>
      </w:r>
      <w:r w:rsidRPr="006A066D">
        <w:rPr>
          <w:rFonts w:ascii="Arial" w:hAnsi="Arial" w:cs="Arial"/>
        </w:rPr>
        <w:t>es</w:t>
      </w:r>
      <w:r>
        <w:rPr>
          <w:rFonts w:ascii="Arial" w:hAnsi="Arial" w:cs="Arial"/>
        </w:rPr>
        <w:t xml:space="preserve"> paysans </w:t>
      </w:r>
      <w:r w:rsidRPr="006A066D">
        <w:rPr>
          <w:rFonts w:ascii="Arial" w:hAnsi="Arial" w:cs="Arial"/>
        </w:rPr>
        <w:t>dans notre exemple peu</w:t>
      </w:r>
      <w:r>
        <w:rPr>
          <w:rFonts w:ascii="Arial" w:hAnsi="Arial" w:cs="Arial"/>
        </w:rPr>
        <w:t>ven</w:t>
      </w:r>
      <w:r w:rsidRPr="006A066D">
        <w:rPr>
          <w:rFonts w:ascii="Arial" w:hAnsi="Arial" w:cs="Arial"/>
        </w:rPr>
        <w:t>t être bénéficiaire</w:t>
      </w:r>
      <w:r>
        <w:rPr>
          <w:rFonts w:ascii="Arial" w:hAnsi="Arial" w:cs="Arial"/>
        </w:rPr>
        <w:t>s</w:t>
      </w:r>
      <w:r w:rsidRPr="006A066D">
        <w:rPr>
          <w:rFonts w:ascii="Arial" w:hAnsi="Arial" w:cs="Arial"/>
        </w:rPr>
        <w:t xml:space="preserve"> indirect</w:t>
      </w:r>
      <w:r>
        <w:rPr>
          <w:rFonts w:ascii="Arial" w:hAnsi="Arial" w:cs="Arial"/>
        </w:rPr>
        <w:t>s</w:t>
      </w:r>
      <w:r w:rsidRPr="006A066D">
        <w:rPr>
          <w:rFonts w:ascii="Arial" w:hAnsi="Arial" w:cs="Arial"/>
        </w:rPr>
        <w:t xml:space="preserve"> négatif</w:t>
      </w:r>
      <w:r>
        <w:rPr>
          <w:rFonts w:ascii="Arial" w:hAnsi="Arial" w:cs="Arial"/>
        </w:rPr>
        <w:t>s</w:t>
      </w:r>
      <w:r w:rsidRPr="006A066D">
        <w:rPr>
          <w:rFonts w:ascii="Arial" w:hAnsi="Arial" w:cs="Arial"/>
        </w:rPr>
        <w:t xml:space="preserve">. </w:t>
      </w:r>
    </w:p>
    <w:p w:rsidR="006239BA" w:rsidRDefault="006239BA" w:rsidP="005E4A3E">
      <w:pPr>
        <w:pStyle w:val="Corpsdetexte2"/>
        <w:spacing w:line="360" w:lineRule="auto"/>
        <w:jc w:val="both"/>
        <w:rPr>
          <w:rFonts w:ascii="Arial" w:hAnsi="Arial" w:cs="Arial"/>
        </w:rPr>
      </w:pPr>
      <w:r>
        <w:rPr>
          <w:rFonts w:ascii="Arial" w:hAnsi="Arial" w:cs="Arial"/>
        </w:rPr>
        <w:t>On</w:t>
      </w:r>
      <w:r w:rsidRPr="006A066D">
        <w:rPr>
          <w:rFonts w:ascii="Arial" w:hAnsi="Arial" w:cs="Arial"/>
        </w:rPr>
        <w:t xml:space="preserve"> donne une grande importance au</w:t>
      </w:r>
      <w:r>
        <w:rPr>
          <w:rFonts w:ascii="Arial" w:hAnsi="Arial" w:cs="Arial"/>
        </w:rPr>
        <w:t>x</w:t>
      </w:r>
      <w:r w:rsidRPr="006A066D">
        <w:rPr>
          <w:rFonts w:ascii="Arial" w:hAnsi="Arial" w:cs="Arial"/>
        </w:rPr>
        <w:t xml:space="preserve"> bénéficiaires directs</w:t>
      </w:r>
      <w:r>
        <w:rPr>
          <w:rFonts w:ascii="Arial" w:hAnsi="Arial" w:cs="Arial"/>
        </w:rPr>
        <w:t>,</w:t>
      </w:r>
      <w:r w:rsidRPr="006A066D">
        <w:rPr>
          <w:rFonts w:ascii="Arial" w:hAnsi="Arial" w:cs="Arial"/>
        </w:rPr>
        <w:t xml:space="preserve"> puisque c</w:t>
      </w:r>
      <w:r>
        <w:rPr>
          <w:rFonts w:ascii="Arial" w:hAnsi="Arial" w:cs="Arial"/>
        </w:rPr>
        <w:t>’est ce type de bénéficiaires qui est</w:t>
      </w:r>
      <w:r w:rsidRPr="006A066D">
        <w:rPr>
          <w:rFonts w:ascii="Arial" w:hAnsi="Arial" w:cs="Arial"/>
        </w:rPr>
        <w:t xml:space="preserve"> à  l’origine, </w:t>
      </w:r>
      <w:r>
        <w:rPr>
          <w:rFonts w:ascii="Arial" w:hAnsi="Arial" w:cs="Arial"/>
        </w:rPr>
        <w:t xml:space="preserve">est </w:t>
      </w:r>
      <w:r w:rsidRPr="006A066D">
        <w:rPr>
          <w:rFonts w:ascii="Arial" w:hAnsi="Arial" w:cs="Arial"/>
        </w:rPr>
        <w:t xml:space="preserve">le plus touché directement  par le problème central et ses causes, et il est donc le type de bénéficiaires directs des changements (résultats et objectifs)  à apporter par </w:t>
      </w:r>
      <w:r>
        <w:rPr>
          <w:rFonts w:ascii="Arial" w:hAnsi="Arial" w:cs="Arial"/>
        </w:rPr>
        <w:t>la planification</w:t>
      </w:r>
      <w:r w:rsidRPr="006A066D">
        <w:rPr>
          <w:rFonts w:ascii="Arial" w:hAnsi="Arial" w:cs="Arial"/>
        </w:rPr>
        <w:t xml:space="preserve">.   </w:t>
      </w:r>
    </w:p>
    <w:p w:rsidR="006239BA" w:rsidRPr="006A066D" w:rsidRDefault="006239BA" w:rsidP="00D60E22">
      <w:pPr>
        <w:pStyle w:val="Corpsdetexte2"/>
        <w:spacing w:line="276" w:lineRule="auto"/>
        <w:jc w:val="both"/>
        <w:rPr>
          <w:rFonts w:ascii="Arial" w:hAnsi="Arial" w:cs="Arial"/>
        </w:rPr>
      </w:pPr>
      <w:r w:rsidRPr="006A066D">
        <w:rPr>
          <w:rFonts w:ascii="Arial" w:hAnsi="Arial" w:cs="Arial"/>
        </w:rPr>
        <w:t xml:space="preserve">Pour identifier les bénéficiaires, les règles suivantes sont à respecter : </w:t>
      </w:r>
    </w:p>
    <w:p w:rsidR="006239BA" w:rsidRPr="006A066D" w:rsidRDefault="005E4A3E" w:rsidP="008A4D8B">
      <w:pPr>
        <w:pStyle w:val="Corpsdetexte2"/>
        <w:numPr>
          <w:ilvl w:val="0"/>
          <w:numId w:val="51"/>
        </w:numPr>
        <w:spacing w:line="360" w:lineRule="auto"/>
        <w:jc w:val="both"/>
        <w:rPr>
          <w:rFonts w:ascii="Arial" w:hAnsi="Arial" w:cs="Arial"/>
        </w:rPr>
      </w:pPr>
      <w:r>
        <w:rPr>
          <w:rFonts w:ascii="Arial" w:hAnsi="Arial" w:cs="Arial"/>
        </w:rPr>
        <w:t>d</w:t>
      </w:r>
      <w:r w:rsidR="006239BA" w:rsidRPr="006A066D">
        <w:rPr>
          <w:rFonts w:ascii="Arial" w:hAnsi="Arial" w:cs="Arial"/>
        </w:rPr>
        <w:t>éfinir la catégorie des bénéficiaire</w:t>
      </w:r>
      <w:r w:rsidR="006239BA">
        <w:rPr>
          <w:rFonts w:ascii="Arial" w:hAnsi="Arial" w:cs="Arial"/>
        </w:rPr>
        <w:t xml:space="preserve">s : </w:t>
      </w:r>
      <w:r w:rsidR="006239BA" w:rsidRPr="006A066D">
        <w:rPr>
          <w:rFonts w:ascii="Arial" w:hAnsi="Arial" w:cs="Arial"/>
        </w:rPr>
        <w:t xml:space="preserve">femmes ? filles ? hommes ? enfants ? etc.  </w:t>
      </w:r>
    </w:p>
    <w:p w:rsidR="006239BA" w:rsidRPr="006A066D" w:rsidRDefault="005E4A3E" w:rsidP="008A4D8B">
      <w:pPr>
        <w:pStyle w:val="Corpsdetexte2"/>
        <w:numPr>
          <w:ilvl w:val="0"/>
          <w:numId w:val="51"/>
        </w:numPr>
        <w:spacing w:line="360" w:lineRule="auto"/>
        <w:jc w:val="both"/>
        <w:rPr>
          <w:rFonts w:ascii="Arial" w:hAnsi="Arial" w:cs="Arial"/>
        </w:rPr>
      </w:pPr>
      <w:r>
        <w:rPr>
          <w:rFonts w:ascii="Arial" w:hAnsi="Arial" w:cs="Arial"/>
        </w:rPr>
        <w:t>d</w:t>
      </w:r>
      <w:r w:rsidR="006239BA" w:rsidRPr="006A066D">
        <w:rPr>
          <w:rFonts w:ascii="Arial" w:hAnsi="Arial" w:cs="Arial"/>
        </w:rPr>
        <w:t>éfinir leur nombre : combien sont-ils</w:t>
      </w:r>
      <w:r w:rsidR="006239BA">
        <w:rPr>
          <w:rFonts w:ascii="Arial" w:hAnsi="Arial" w:cs="Arial"/>
        </w:rPr>
        <w:t> ?</w:t>
      </w:r>
    </w:p>
    <w:p w:rsidR="008A4D8B" w:rsidRPr="008A4D8B" w:rsidRDefault="005E4A3E" w:rsidP="008A4D8B">
      <w:pPr>
        <w:pStyle w:val="Corpsdetexte2"/>
        <w:keepNext/>
        <w:keepLines/>
        <w:numPr>
          <w:ilvl w:val="0"/>
          <w:numId w:val="51"/>
        </w:numPr>
        <w:spacing w:before="200" w:line="360" w:lineRule="auto"/>
        <w:jc w:val="both"/>
        <w:rPr>
          <w:rFonts w:ascii="Arial" w:hAnsi="Arial" w:cs="Arial"/>
          <w:b/>
          <w:bCs/>
          <w:color w:val="4F81BD"/>
        </w:rPr>
      </w:pPr>
      <w:r w:rsidRPr="008A4D8B">
        <w:rPr>
          <w:rFonts w:ascii="Arial" w:hAnsi="Arial" w:cs="Arial"/>
        </w:rPr>
        <w:t>d</w:t>
      </w:r>
      <w:r w:rsidR="006239BA" w:rsidRPr="008A4D8B">
        <w:rPr>
          <w:rFonts w:ascii="Arial" w:hAnsi="Arial" w:cs="Arial"/>
        </w:rPr>
        <w:t xml:space="preserve">éfinir leur situation socio-économique : Où (zone de résidence : ville, région…) ? pauvres ? vulnérables ? paysans? citadins ? analphabètes ? etc. </w:t>
      </w:r>
    </w:p>
    <w:p w:rsidR="006239BA" w:rsidRPr="008A4D8B" w:rsidRDefault="006239BA" w:rsidP="002824E6">
      <w:pPr>
        <w:pStyle w:val="Corpsdetexte2"/>
        <w:keepNext/>
        <w:keepLines/>
        <w:numPr>
          <w:ilvl w:val="0"/>
          <w:numId w:val="52"/>
        </w:numPr>
        <w:spacing w:before="200" w:line="360" w:lineRule="auto"/>
        <w:jc w:val="both"/>
        <w:rPr>
          <w:rFonts w:ascii="Arial" w:hAnsi="Arial" w:cs="Arial"/>
          <w:b/>
          <w:bCs/>
          <w:color w:val="4F81BD"/>
        </w:rPr>
      </w:pPr>
      <w:r w:rsidRPr="008A4D8B">
        <w:rPr>
          <w:rFonts w:ascii="Arial" w:hAnsi="Arial" w:cs="Arial"/>
          <w:b/>
          <w:bCs/>
        </w:rPr>
        <w:t>Engagement des parties prenantes</w:t>
      </w:r>
    </w:p>
    <w:p w:rsidR="006239BA" w:rsidRPr="00F3788B" w:rsidRDefault="006239BA" w:rsidP="00B37623">
      <w:pPr>
        <w:pStyle w:val="Corpsdetexte2"/>
        <w:spacing w:after="0" w:line="360" w:lineRule="auto"/>
        <w:jc w:val="both"/>
        <w:rPr>
          <w:rFonts w:ascii="Arial" w:hAnsi="Arial" w:cs="Arial"/>
        </w:rPr>
      </w:pPr>
      <w:r>
        <w:rPr>
          <w:rFonts w:ascii="Arial" w:hAnsi="Arial" w:cs="Arial"/>
        </w:rPr>
        <w:t>I</w:t>
      </w:r>
      <w:r w:rsidRPr="00F3788B">
        <w:rPr>
          <w:rFonts w:ascii="Arial" w:hAnsi="Arial" w:cs="Arial"/>
        </w:rPr>
        <w:t>l est crucial, pendant toutes les phases de planification, suivi, éva</w:t>
      </w:r>
      <w:r>
        <w:rPr>
          <w:rFonts w:ascii="Arial" w:hAnsi="Arial" w:cs="Arial"/>
        </w:rPr>
        <w:t>luation, bilan et plan d’amélioratio</w:t>
      </w:r>
      <w:r w:rsidR="00A67BDA">
        <w:rPr>
          <w:rFonts w:ascii="Arial" w:hAnsi="Arial" w:cs="Arial"/>
        </w:rPr>
        <w:t>n</w:t>
      </w:r>
      <w:r>
        <w:rPr>
          <w:rFonts w:ascii="Arial" w:hAnsi="Arial" w:cs="Arial"/>
        </w:rPr>
        <w:t>, d</w:t>
      </w:r>
      <w:r w:rsidRPr="00F3788B">
        <w:rPr>
          <w:rFonts w:ascii="Arial" w:hAnsi="Arial" w:cs="Arial"/>
        </w:rPr>
        <w:t>’impliquer les différentes parties prenantes, de gagner leur adhésion et d’obtenir leur engagement, et enfin, d’encourager la p</w:t>
      </w:r>
      <w:r>
        <w:rPr>
          <w:rFonts w:ascii="Arial" w:hAnsi="Arial" w:cs="Arial"/>
        </w:rPr>
        <w:t>r</w:t>
      </w:r>
      <w:r w:rsidRPr="00F3788B">
        <w:rPr>
          <w:rFonts w:ascii="Arial" w:hAnsi="Arial" w:cs="Arial"/>
        </w:rPr>
        <w:t>ise d’actions.</w:t>
      </w:r>
    </w:p>
    <w:p w:rsidR="006239BA" w:rsidRDefault="006239BA" w:rsidP="00F23B6F">
      <w:pPr>
        <w:pStyle w:val="Corpsdetexte2"/>
        <w:spacing w:after="0" w:line="360" w:lineRule="auto"/>
        <w:jc w:val="both"/>
        <w:rPr>
          <w:rFonts w:ascii="Arial" w:hAnsi="Arial" w:cs="Arial"/>
          <w:b/>
        </w:rPr>
      </w:pPr>
      <w:r w:rsidRPr="00F3788B">
        <w:rPr>
          <w:rFonts w:ascii="Arial" w:hAnsi="Arial" w:cs="Arial"/>
        </w:rPr>
        <w:t xml:space="preserve">Un bon processus de gestion axée sur les résultats </w:t>
      </w:r>
      <w:r w:rsidRPr="002F69DE">
        <w:rPr>
          <w:rFonts w:ascii="Arial" w:hAnsi="Arial" w:cs="Arial"/>
          <w:b/>
          <w:color w:val="FF0000"/>
        </w:rPr>
        <w:t>doit inciter les différents acteurs à réfléchir de la manière la plus ouverte et créative possible sur les objectifs qu’ils voudraient atteindre et les encourager à s’organiser en conséquence, notamment par la mise en place d’un processus de suivi et d’évaluation des</w:t>
      </w:r>
      <w:r w:rsidRPr="00F3788B">
        <w:rPr>
          <w:rFonts w:ascii="Arial" w:hAnsi="Arial" w:cs="Arial"/>
        </w:rPr>
        <w:t>progrès accomplis et l’exploitation des informations ainsi recueillies</w:t>
      </w:r>
      <w:r>
        <w:rPr>
          <w:rFonts w:ascii="Arial" w:hAnsi="Arial" w:cs="Arial"/>
        </w:rPr>
        <w:t xml:space="preserve"> pour améliorer la per</w:t>
      </w:r>
      <w:r w:rsidRPr="00F3788B">
        <w:rPr>
          <w:rFonts w:ascii="Arial" w:hAnsi="Arial" w:cs="Arial"/>
        </w:rPr>
        <w:t>formance.</w:t>
      </w:r>
      <w:r>
        <w:rPr>
          <w:rFonts w:ascii="Arial" w:hAnsi="Arial" w:cs="Arial"/>
        </w:rPr>
        <w:t xml:space="preserve"> Il faut les amener </w:t>
      </w:r>
      <w:r w:rsidRPr="0090189A">
        <w:rPr>
          <w:rFonts w:ascii="Arial" w:hAnsi="Arial" w:cs="Arial"/>
        </w:rPr>
        <w:t xml:space="preserve">à  </w:t>
      </w:r>
      <w:r w:rsidR="006E0DFB" w:rsidRPr="0090189A">
        <w:rPr>
          <w:rFonts w:ascii="Arial" w:hAnsi="Arial" w:cs="Arial"/>
        </w:rPr>
        <w:t>se  concentrer  sur  les  résultats</w:t>
      </w:r>
      <w:r w:rsidRPr="0090189A">
        <w:rPr>
          <w:rFonts w:ascii="Arial" w:hAnsi="Arial" w:cs="Arial"/>
        </w:rPr>
        <w:t>.</w:t>
      </w:r>
    </w:p>
    <w:p w:rsidR="00D60E22" w:rsidRDefault="00D60E22" w:rsidP="00D60E22">
      <w:pPr>
        <w:pStyle w:val="Corpsdetexte2"/>
        <w:spacing w:line="276" w:lineRule="auto"/>
        <w:jc w:val="both"/>
        <w:rPr>
          <w:rFonts w:ascii="Arial" w:hAnsi="Arial" w:cs="Arial"/>
        </w:rPr>
      </w:pPr>
      <w:r w:rsidRPr="00D60E22">
        <w:rPr>
          <w:rFonts w:ascii="Arial" w:hAnsi="Arial" w:cs="Arial"/>
        </w:rPr>
        <w:t xml:space="preserve">Les </w:t>
      </w:r>
      <w:r>
        <w:rPr>
          <w:rFonts w:ascii="Arial" w:hAnsi="Arial" w:cs="Arial"/>
        </w:rPr>
        <w:t xml:space="preserve">processus de planification axée sur les résultats, de suivi et d’évaluation doivent viser : </w:t>
      </w:r>
    </w:p>
    <w:p w:rsidR="00B4382D" w:rsidRDefault="005E4A3E" w:rsidP="009065A9">
      <w:pPr>
        <w:pStyle w:val="Corpsdetexte2"/>
        <w:numPr>
          <w:ilvl w:val="0"/>
          <w:numId w:val="53"/>
        </w:numPr>
        <w:spacing w:line="276" w:lineRule="auto"/>
        <w:jc w:val="both"/>
        <w:rPr>
          <w:rFonts w:ascii="Arial" w:hAnsi="Arial" w:cs="Arial"/>
        </w:rPr>
      </w:pPr>
      <w:r>
        <w:rPr>
          <w:rFonts w:ascii="Arial" w:hAnsi="Arial" w:cs="Arial"/>
        </w:rPr>
        <w:t>l</w:t>
      </w:r>
      <w:r w:rsidR="00B4382D">
        <w:rPr>
          <w:rFonts w:ascii="Arial" w:hAnsi="Arial" w:cs="Arial"/>
        </w:rPr>
        <w:t>a réalisation des résultats (et non la réalisation de la totalité  des activités) ;</w:t>
      </w:r>
    </w:p>
    <w:p w:rsidR="00B4382D" w:rsidRPr="00D60E22" w:rsidRDefault="005E4A3E" w:rsidP="009065A9">
      <w:pPr>
        <w:pStyle w:val="Corpsdetexte2"/>
        <w:numPr>
          <w:ilvl w:val="0"/>
          <w:numId w:val="53"/>
        </w:numPr>
        <w:spacing w:line="276" w:lineRule="auto"/>
        <w:jc w:val="both"/>
        <w:rPr>
          <w:rFonts w:ascii="Arial" w:hAnsi="Arial" w:cs="Arial"/>
        </w:rPr>
      </w:pPr>
      <w:r>
        <w:rPr>
          <w:rFonts w:ascii="Arial" w:hAnsi="Arial" w:cs="Arial"/>
        </w:rPr>
        <w:t>l</w:t>
      </w:r>
      <w:r w:rsidR="00B4382D">
        <w:rPr>
          <w:rFonts w:ascii="Arial" w:hAnsi="Arial" w:cs="Arial"/>
        </w:rPr>
        <w:t>’obtention de tous les résultats selon le calendrier établi.</w:t>
      </w:r>
    </w:p>
    <w:p w:rsidR="006239BA" w:rsidRPr="002921C8" w:rsidRDefault="006239BA" w:rsidP="005E4A3E">
      <w:pPr>
        <w:pStyle w:val="Corpsdetexte2"/>
        <w:spacing w:line="360" w:lineRule="auto"/>
        <w:jc w:val="both"/>
        <w:rPr>
          <w:rFonts w:ascii="Arial" w:hAnsi="Arial" w:cs="Arial"/>
        </w:rPr>
      </w:pPr>
      <w:r w:rsidRPr="002921C8">
        <w:rPr>
          <w:rFonts w:ascii="Arial" w:hAnsi="Arial" w:cs="Arial"/>
        </w:rPr>
        <w:lastRenderedPageBreak/>
        <w:t xml:space="preserve">Tout programme, projet ou plan pour le </w:t>
      </w:r>
      <w:r>
        <w:rPr>
          <w:rFonts w:ascii="Arial" w:hAnsi="Arial" w:cs="Arial"/>
        </w:rPr>
        <w:t>développement est susceptible d</w:t>
      </w:r>
      <w:r w:rsidRPr="002921C8">
        <w:rPr>
          <w:rFonts w:ascii="Arial" w:hAnsi="Arial" w:cs="Arial"/>
        </w:rPr>
        <w:t>’intégrer de nombreuses</w:t>
      </w:r>
      <w:r>
        <w:rPr>
          <w:rFonts w:ascii="Arial" w:hAnsi="Arial" w:cs="Arial"/>
        </w:rPr>
        <w:t xml:space="preserve"> par</w:t>
      </w:r>
      <w:r w:rsidRPr="002921C8">
        <w:rPr>
          <w:rFonts w:ascii="Arial" w:hAnsi="Arial" w:cs="Arial"/>
        </w:rPr>
        <w:t>ties prenantes impor</w:t>
      </w:r>
      <w:r>
        <w:rPr>
          <w:rFonts w:ascii="Arial" w:hAnsi="Arial" w:cs="Arial"/>
        </w:rPr>
        <w:t>tantes. Une planification efficace passe par la par</w:t>
      </w:r>
      <w:r w:rsidRPr="002921C8">
        <w:rPr>
          <w:rFonts w:ascii="Arial" w:hAnsi="Arial" w:cs="Arial"/>
        </w:rPr>
        <w:t>ticipation de ces acteurs.</w:t>
      </w:r>
    </w:p>
    <w:p w:rsidR="006239BA" w:rsidRDefault="006239BA" w:rsidP="005E4A3E">
      <w:pPr>
        <w:pStyle w:val="Corpsdetexte2"/>
        <w:spacing w:line="360" w:lineRule="auto"/>
        <w:jc w:val="both"/>
        <w:rPr>
          <w:rFonts w:ascii="Arial" w:hAnsi="Arial" w:cs="Arial"/>
        </w:rPr>
      </w:pPr>
      <w:r>
        <w:rPr>
          <w:rFonts w:ascii="Arial" w:hAnsi="Arial" w:cs="Arial"/>
        </w:rPr>
        <w:t>Les par</w:t>
      </w:r>
      <w:r w:rsidRPr="002921C8">
        <w:rPr>
          <w:rFonts w:ascii="Arial" w:hAnsi="Arial" w:cs="Arial"/>
        </w:rPr>
        <w:t>ties prenantes sont les personnes qui bénéficieront des activités de développement ou</w:t>
      </w:r>
      <w:r>
        <w:rPr>
          <w:rFonts w:ascii="Arial" w:hAnsi="Arial" w:cs="Arial"/>
        </w:rPr>
        <w:t xml:space="preserve"> celles dont les intérêts risquent d’être </w:t>
      </w:r>
      <w:r w:rsidR="005E4A3E">
        <w:rPr>
          <w:rFonts w:ascii="Arial" w:hAnsi="Arial" w:cs="Arial"/>
        </w:rPr>
        <w:t>affectées</w:t>
      </w:r>
      <w:r>
        <w:rPr>
          <w:rFonts w:ascii="Arial" w:hAnsi="Arial" w:cs="Arial"/>
        </w:rPr>
        <w:t xml:space="preserve"> par les inter</w:t>
      </w:r>
      <w:r w:rsidRPr="002921C8">
        <w:rPr>
          <w:rFonts w:ascii="Arial" w:hAnsi="Arial" w:cs="Arial"/>
        </w:rPr>
        <w:t>ven</w:t>
      </w:r>
      <w:r>
        <w:rPr>
          <w:rFonts w:ascii="Arial" w:hAnsi="Arial" w:cs="Arial"/>
        </w:rPr>
        <w:t xml:space="preserve">tions. </w:t>
      </w:r>
    </w:p>
    <w:p w:rsidR="006239BA" w:rsidRPr="002921C8" w:rsidRDefault="006239BA" w:rsidP="005E4A3E">
      <w:pPr>
        <w:pStyle w:val="Corpsdetexte2"/>
        <w:spacing w:line="360" w:lineRule="auto"/>
        <w:jc w:val="both"/>
        <w:rPr>
          <w:rFonts w:ascii="Arial" w:hAnsi="Arial" w:cs="Arial"/>
        </w:rPr>
      </w:pPr>
      <w:r>
        <w:rPr>
          <w:rFonts w:ascii="Arial" w:hAnsi="Arial" w:cs="Arial"/>
        </w:rPr>
        <w:t>C’est pourquoi une analy</w:t>
      </w:r>
      <w:r w:rsidRPr="002921C8">
        <w:rPr>
          <w:rFonts w:ascii="Arial" w:hAnsi="Arial" w:cs="Arial"/>
        </w:rPr>
        <w:t>se</w:t>
      </w:r>
      <w:r>
        <w:rPr>
          <w:rFonts w:ascii="Arial" w:hAnsi="Arial" w:cs="Arial"/>
        </w:rPr>
        <w:t xml:space="preserve"> simple des par</w:t>
      </w:r>
      <w:r w:rsidRPr="002921C8">
        <w:rPr>
          <w:rFonts w:ascii="Arial" w:hAnsi="Arial" w:cs="Arial"/>
        </w:rPr>
        <w:t>ties prenantes est généralement recommandée pour l’ensemble des processus de</w:t>
      </w:r>
      <w:r>
        <w:rPr>
          <w:rFonts w:ascii="Arial" w:hAnsi="Arial" w:cs="Arial"/>
        </w:rPr>
        <w:t xml:space="preserve"> planification. Cette étude peut contr</w:t>
      </w:r>
      <w:r w:rsidRPr="002921C8">
        <w:rPr>
          <w:rFonts w:ascii="Arial" w:hAnsi="Arial" w:cs="Arial"/>
        </w:rPr>
        <w:t>ibuer à identifier les éléments suivants :</w:t>
      </w:r>
    </w:p>
    <w:p w:rsidR="006239BA" w:rsidRPr="005E4A3E" w:rsidRDefault="006239BA" w:rsidP="005E4A3E">
      <w:pPr>
        <w:pStyle w:val="Corpsdetexte2"/>
        <w:numPr>
          <w:ilvl w:val="0"/>
          <w:numId w:val="5"/>
        </w:numPr>
        <w:spacing w:line="360" w:lineRule="auto"/>
        <w:jc w:val="both"/>
        <w:rPr>
          <w:rFonts w:ascii="Arial" w:hAnsi="Arial" w:cs="Arial"/>
        </w:rPr>
      </w:pPr>
      <w:r>
        <w:rPr>
          <w:rFonts w:ascii="Arial" w:hAnsi="Arial" w:cs="Arial"/>
        </w:rPr>
        <w:t xml:space="preserve">Les risques, les </w:t>
      </w:r>
      <w:r w:rsidRPr="002921C8">
        <w:rPr>
          <w:rFonts w:ascii="Arial" w:hAnsi="Arial" w:cs="Arial"/>
        </w:rPr>
        <w:t>obstacles et les conflits potentiels qui pourraient nuire aux programmes, aux</w:t>
      </w:r>
      <w:r w:rsidR="008A4D8B">
        <w:rPr>
          <w:rFonts w:ascii="Arial" w:hAnsi="Arial" w:cs="Arial"/>
        </w:rPr>
        <w:t xml:space="preserve"> </w:t>
      </w:r>
      <w:r w:rsidRPr="002921C8">
        <w:rPr>
          <w:rFonts w:ascii="Arial" w:hAnsi="Arial" w:cs="Arial"/>
        </w:rPr>
        <w:t>pro</w:t>
      </w:r>
      <w:r>
        <w:rPr>
          <w:rFonts w:ascii="Arial" w:hAnsi="Arial" w:cs="Arial"/>
        </w:rPr>
        <w:t>jets ou aux activités faisant l</w:t>
      </w:r>
      <w:r w:rsidRPr="002921C8">
        <w:rPr>
          <w:rFonts w:ascii="Arial" w:hAnsi="Arial" w:cs="Arial"/>
        </w:rPr>
        <w:t>’objet de la pla</w:t>
      </w:r>
      <w:r>
        <w:rPr>
          <w:rFonts w:ascii="Arial" w:hAnsi="Arial" w:cs="Arial"/>
        </w:rPr>
        <w:t>nific</w:t>
      </w:r>
      <w:r w:rsidRPr="002921C8">
        <w:rPr>
          <w:rFonts w:ascii="Arial" w:hAnsi="Arial" w:cs="Arial"/>
        </w:rPr>
        <w:t>ation</w:t>
      </w:r>
      <w:r>
        <w:rPr>
          <w:rFonts w:ascii="Arial" w:hAnsi="Arial" w:cs="Arial"/>
        </w:rPr>
        <w:t> ;</w:t>
      </w:r>
    </w:p>
    <w:p w:rsidR="006239BA" w:rsidRPr="005E4A3E" w:rsidRDefault="006239BA" w:rsidP="005E4A3E">
      <w:pPr>
        <w:pStyle w:val="Corpsdetexte2"/>
        <w:numPr>
          <w:ilvl w:val="0"/>
          <w:numId w:val="5"/>
        </w:numPr>
        <w:spacing w:line="360" w:lineRule="auto"/>
        <w:jc w:val="both"/>
        <w:rPr>
          <w:rFonts w:ascii="Arial" w:hAnsi="Arial" w:cs="Arial"/>
        </w:rPr>
      </w:pPr>
      <w:r>
        <w:rPr>
          <w:rFonts w:ascii="Arial" w:hAnsi="Arial" w:cs="Arial"/>
        </w:rPr>
        <w:t>L</w:t>
      </w:r>
      <w:r w:rsidRPr="002921C8">
        <w:rPr>
          <w:rFonts w:ascii="Arial" w:hAnsi="Arial" w:cs="Arial"/>
        </w:rPr>
        <w:t>es opportunités et les partenari</w:t>
      </w:r>
      <w:r>
        <w:rPr>
          <w:rFonts w:ascii="Arial" w:hAnsi="Arial" w:cs="Arial"/>
        </w:rPr>
        <w:t>ats qui peuvent s’ouvrir et être dév</w:t>
      </w:r>
      <w:r w:rsidRPr="002921C8">
        <w:rPr>
          <w:rFonts w:ascii="Arial" w:hAnsi="Arial" w:cs="Arial"/>
        </w:rPr>
        <w:t>eloppés</w:t>
      </w:r>
      <w:r>
        <w:rPr>
          <w:rFonts w:ascii="Arial" w:hAnsi="Arial" w:cs="Arial"/>
        </w:rPr>
        <w:t> ;</w:t>
      </w:r>
    </w:p>
    <w:p w:rsidR="006239BA" w:rsidRPr="005E4A3E" w:rsidRDefault="006239BA" w:rsidP="005E4A3E">
      <w:pPr>
        <w:pStyle w:val="Corpsdetexte2"/>
        <w:numPr>
          <w:ilvl w:val="0"/>
          <w:numId w:val="5"/>
        </w:numPr>
        <w:spacing w:line="360" w:lineRule="auto"/>
        <w:jc w:val="both"/>
        <w:rPr>
          <w:rFonts w:ascii="Arial" w:hAnsi="Arial" w:cs="Arial"/>
        </w:rPr>
      </w:pPr>
      <w:r>
        <w:rPr>
          <w:rFonts w:ascii="Arial" w:hAnsi="Arial" w:cs="Arial"/>
        </w:rPr>
        <w:t>Les groupes vulnér</w:t>
      </w:r>
      <w:r w:rsidRPr="002921C8">
        <w:rPr>
          <w:rFonts w:ascii="Arial" w:hAnsi="Arial" w:cs="Arial"/>
        </w:rPr>
        <w:t>abl</w:t>
      </w:r>
      <w:r>
        <w:rPr>
          <w:rFonts w:ascii="Arial" w:hAnsi="Arial" w:cs="Arial"/>
        </w:rPr>
        <w:t>es ou marginalisés qui sont souvent écar</w:t>
      </w:r>
      <w:r w:rsidRPr="002921C8">
        <w:rPr>
          <w:rFonts w:ascii="Arial" w:hAnsi="Arial" w:cs="Arial"/>
        </w:rPr>
        <w:t>tés des processus</w:t>
      </w:r>
      <w:r>
        <w:rPr>
          <w:rFonts w:ascii="Arial" w:hAnsi="Arial" w:cs="Arial"/>
        </w:rPr>
        <w:t xml:space="preserve"> de planific</w:t>
      </w:r>
      <w:r w:rsidRPr="002921C8">
        <w:rPr>
          <w:rFonts w:ascii="Arial" w:hAnsi="Arial" w:cs="Arial"/>
        </w:rPr>
        <w:t>ation.</w:t>
      </w:r>
    </w:p>
    <w:p w:rsidR="003A6EF9" w:rsidRDefault="006239BA" w:rsidP="005E4A3E">
      <w:pPr>
        <w:pStyle w:val="Corpsdetexte2"/>
        <w:spacing w:line="360" w:lineRule="auto"/>
        <w:jc w:val="both"/>
        <w:rPr>
          <w:rFonts w:ascii="Arial" w:hAnsi="Arial" w:cs="Arial"/>
        </w:rPr>
      </w:pPr>
      <w:r>
        <w:rPr>
          <w:rFonts w:ascii="Arial" w:hAnsi="Arial" w:cs="Arial"/>
        </w:rPr>
        <w:t>Divers instruments d’analyse peuv</w:t>
      </w:r>
      <w:r w:rsidRPr="002921C8">
        <w:rPr>
          <w:rFonts w:ascii="Arial" w:hAnsi="Arial" w:cs="Arial"/>
        </w:rPr>
        <w:t>ent êtr</w:t>
      </w:r>
      <w:r>
        <w:rPr>
          <w:rFonts w:ascii="Arial" w:hAnsi="Arial" w:cs="Arial"/>
        </w:rPr>
        <w:t>e utilisés afin d’identifier les par</w:t>
      </w:r>
      <w:r w:rsidRPr="002921C8">
        <w:rPr>
          <w:rFonts w:ascii="Arial" w:hAnsi="Arial" w:cs="Arial"/>
        </w:rPr>
        <w:t>ties prenantes et de</w:t>
      </w:r>
      <w:r>
        <w:rPr>
          <w:rFonts w:ascii="Arial" w:hAnsi="Arial" w:cs="Arial"/>
        </w:rPr>
        <w:t xml:space="preserve"> déter</w:t>
      </w:r>
      <w:r w:rsidRPr="002921C8">
        <w:rPr>
          <w:rFonts w:ascii="Arial" w:hAnsi="Arial" w:cs="Arial"/>
        </w:rPr>
        <w:t>miner la nature de leur participation au cours des différentes</w:t>
      </w:r>
      <w:r>
        <w:rPr>
          <w:rFonts w:ascii="Arial" w:hAnsi="Arial" w:cs="Arial"/>
        </w:rPr>
        <w:t xml:space="preserve"> étapes du processus (planific</w:t>
      </w:r>
      <w:r w:rsidRPr="002921C8">
        <w:rPr>
          <w:rFonts w:ascii="Arial" w:hAnsi="Arial" w:cs="Arial"/>
        </w:rPr>
        <w:t>ation, mise en œuv</w:t>
      </w:r>
      <w:r>
        <w:rPr>
          <w:rFonts w:ascii="Arial" w:hAnsi="Arial" w:cs="Arial"/>
        </w:rPr>
        <w:t>re, suivi, communication d’infor</w:t>
      </w:r>
      <w:r w:rsidRPr="002921C8">
        <w:rPr>
          <w:rFonts w:ascii="Arial" w:hAnsi="Arial" w:cs="Arial"/>
        </w:rPr>
        <w:t xml:space="preserve">mation, évaluation, etc.). </w:t>
      </w:r>
    </w:p>
    <w:p w:rsidR="003A6EF9" w:rsidRDefault="00E97939" w:rsidP="005E4A3E">
      <w:pPr>
        <w:pStyle w:val="Corpsdetexte2"/>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77024" behindDoc="0" locked="0" layoutInCell="1" allowOverlap="1">
                <wp:simplePos x="0" y="0"/>
                <wp:positionH relativeFrom="column">
                  <wp:posOffset>238125</wp:posOffset>
                </wp:positionH>
                <wp:positionV relativeFrom="paragraph">
                  <wp:posOffset>50800</wp:posOffset>
                </wp:positionV>
                <wp:extent cx="6092190" cy="3242945"/>
                <wp:effectExtent l="0" t="0" r="22860" b="14605"/>
                <wp:wrapNone/>
                <wp:docPr id="27" name="Rectangle à coins arrondi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2190" cy="3242945"/>
                        </a:xfrm>
                        <a:prstGeom prst="roundRect">
                          <a:avLst/>
                        </a:prstGeom>
                      </wps:spPr>
                      <wps:style>
                        <a:lnRef idx="2">
                          <a:schemeClr val="dk1"/>
                        </a:lnRef>
                        <a:fillRef idx="1">
                          <a:schemeClr val="lt1"/>
                        </a:fillRef>
                        <a:effectRef idx="0">
                          <a:schemeClr val="dk1"/>
                        </a:effectRef>
                        <a:fontRef idx="minor">
                          <a:schemeClr val="dk1"/>
                        </a:fontRef>
                      </wps:style>
                      <wps:txbx>
                        <w:txbxContent>
                          <w:p w:rsidR="0085335E" w:rsidRPr="00F23B6F" w:rsidRDefault="0085335E" w:rsidP="00F23B6F">
                            <w:pPr>
                              <w:spacing w:line="360" w:lineRule="auto"/>
                              <w:rPr>
                                <w:rFonts w:ascii="Arial" w:hAnsi="Arial" w:cs="Arial"/>
                              </w:rPr>
                            </w:pPr>
                            <w:r w:rsidRPr="00B37623">
                              <w:rPr>
                                <w:rFonts w:ascii="Arial" w:hAnsi="Arial" w:cs="Arial"/>
                                <w:u w:val="single"/>
                              </w:rPr>
                              <w:t>Conseil</w:t>
                            </w:r>
                            <w:r w:rsidRPr="00F23B6F">
                              <w:rPr>
                                <w:rFonts w:ascii="Arial" w:hAnsi="Arial" w:cs="Arial"/>
                              </w:rPr>
                              <w:t> : Il existe une tendance chez les équipes de base à ne pas intégrer certaines parties prenantes dans la planification. C’est généralement le cas des programmes complexes ou les projets et t</w:t>
                            </w:r>
                            <w:r>
                              <w:rPr>
                                <w:rFonts w:ascii="Arial" w:hAnsi="Arial" w:cs="Arial"/>
                              </w:rPr>
                              <w:t>ravaux en lien avec la politique de développement. Les groupes marginalisés, les populations rurales pauvres, les minorités et d’autres groupes sont souvent mis de côté car les responsables de la planification estiment qu’ils ne sont pas bien informés ni suffisamment qualifiés pour contribuer au processus de planification. Cette hypothèse se révèle souvent très dommageable. Il faut toujours se demander : « qui ne parvient pas généralement pas à se faire entendre sur cette question ?» les responsables de la planification sont souvent agréablement surpris des perspectives offertes par des participants qui n’avaient pas voix au chapitre auparavant.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7" o:spid="_x0000_s1041" style="position:absolute;left:0;text-align:left;margin-left:18.75pt;margin-top:4pt;width:479.7pt;height:255.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" fillcolor="white [3201]" strokecolor="black [3200]" strokeweight="2pt">
                <v:path arrowok="t"/>
                <v:textbox>
                  <w:txbxContent>
                    <w:p w:rsidR="0085335E" w:rsidRPr="00F23B6F" w:rsidRDefault="0085335E" w:rsidP="00F23B6F">
                      <w:pPr>
                        <w:spacing w:line="360" w:lineRule="auto"/>
                        <w:rPr>
                          <w:rFonts w:ascii="Arial" w:hAnsi="Arial" w:cs="Arial"/>
                        </w:rPr>
                      </w:pPr>
                      <w:r w:rsidRPr="00B37623">
                        <w:rPr>
                          <w:rFonts w:ascii="Arial" w:hAnsi="Arial" w:cs="Arial"/>
                          <w:u w:val="single"/>
                        </w:rPr>
                        <w:t>Conseil</w:t>
                      </w:r>
                      <w:r w:rsidRPr="00F23B6F">
                        <w:rPr>
                          <w:rFonts w:ascii="Arial" w:hAnsi="Arial" w:cs="Arial"/>
                        </w:rPr>
                        <w:t> : Il existe une tendance chez les équipes de base à ne pas intégrer certaines parties prenantes dans la planification. C’est généralement le cas des programmes complexes ou les projets et t</w:t>
                      </w:r>
                      <w:r>
                        <w:rPr>
                          <w:rFonts w:ascii="Arial" w:hAnsi="Arial" w:cs="Arial"/>
                        </w:rPr>
                        <w:t>ravaux en lien avec la politique de développement. Les groupes marginalisés, les populations rurales pauvres, les minorités et d’autres groupes sont souvent mis de côté car les responsables de la planification estiment qu’ils ne sont pas bien informés ni suffisamment qualifiés pour contribuer au processus de planification. Cette hypothèse se révèle souvent très dommageable. Il faut toujours se demander : « qui ne parvient pas généralement pas à se faire entendre sur cette question ?» les responsables de la planification sont souvent agréablement surpris des perspectives offertes par des participants qui n’avaient pas voix au chapitre auparavant.</w:t>
                      </w:r>
                    </w:p>
                  </w:txbxContent>
                </v:textbox>
              </v:roundrect>
            </w:pict>
          </mc:Fallback>
        </mc:AlternateContent>
      </w:r>
    </w:p>
    <w:p w:rsidR="003A6EF9" w:rsidRPr="00810F48" w:rsidRDefault="003A6EF9" w:rsidP="005E4A3E">
      <w:pPr>
        <w:pStyle w:val="Corpsdetexte2"/>
        <w:spacing w:line="360" w:lineRule="auto"/>
        <w:jc w:val="both"/>
        <w:rPr>
          <w:rFonts w:ascii="Arial" w:hAnsi="Arial" w:cs="Arial"/>
        </w:rPr>
      </w:pPr>
    </w:p>
    <w:p w:rsidR="006239BA" w:rsidRDefault="006239BA" w:rsidP="00F23B6F">
      <w:pPr>
        <w:pStyle w:val="Corpsdetexte2"/>
        <w:spacing w:line="360" w:lineRule="auto"/>
        <w:jc w:val="both"/>
        <w:rPr>
          <w:rFonts w:ascii="Arial" w:hAnsi="Arial" w:cs="Arial"/>
        </w:rPr>
      </w:pPr>
    </w:p>
    <w:p w:rsidR="003A6EF9" w:rsidRDefault="003A6EF9" w:rsidP="00F23B6F">
      <w:pPr>
        <w:pStyle w:val="Corpsdetexte2"/>
        <w:spacing w:line="360" w:lineRule="auto"/>
        <w:jc w:val="both"/>
        <w:rPr>
          <w:rFonts w:ascii="Arial" w:hAnsi="Arial" w:cs="Arial"/>
        </w:rPr>
      </w:pPr>
    </w:p>
    <w:p w:rsidR="003A6EF9" w:rsidRDefault="003A6EF9" w:rsidP="00F23B6F">
      <w:pPr>
        <w:pStyle w:val="Corpsdetexte2"/>
        <w:spacing w:line="360" w:lineRule="auto"/>
        <w:jc w:val="both"/>
        <w:rPr>
          <w:rFonts w:ascii="Arial" w:hAnsi="Arial" w:cs="Arial"/>
        </w:rPr>
      </w:pPr>
    </w:p>
    <w:p w:rsidR="003A6EF9" w:rsidRDefault="003A6EF9" w:rsidP="00F23B6F">
      <w:pPr>
        <w:pStyle w:val="Corpsdetexte2"/>
        <w:spacing w:line="360" w:lineRule="auto"/>
        <w:jc w:val="both"/>
        <w:rPr>
          <w:rFonts w:ascii="Arial" w:hAnsi="Arial" w:cs="Arial"/>
        </w:rPr>
      </w:pPr>
    </w:p>
    <w:p w:rsidR="003A6EF9" w:rsidRDefault="003A6EF9" w:rsidP="00F23B6F">
      <w:pPr>
        <w:pStyle w:val="Corpsdetexte2"/>
        <w:spacing w:line="360" w:lineRule="auto"/>
        <w:jc w:val="both"/>
        <w:rPr>
          <w:rFonts w:ascii="Arial" w:hAnsi="Arial" w:cs="Arial"/>
        </w:rPr>
      </w:pPr>
    </w:p>
    <w:p w:rsidR="003A6EF9" w:rsidRDefault="003A6EF9" w:rsidP="00F23B6F">
      <w:pPr>
        <w:pStyle w:val="Corpsdetexte2"/>
        <w:spacing w:line="360" w:lineRule="auto"/>
        <w:jc w:val="both"/>
        <w:rPr>
          <w:rFonts w:ascii="Arial" w:hAnsi="Arial" w:cs="Arial"/>
        </w:rPr>
      </w:pPr>
    </w:p>
    <w:p w:rsidR="003A6EF9" w:rsidRDefault="003A6EF9" w:rsidP="00F23B6F">
      <w:pPr>
        <w:pStyle w:val="Corpsdetexte2"/>
        <w:spacing w:line="360" w:lineRule="auto"/>
        <w:jc w:val="both"/>
        <w:rPr>
          <w:rFonts w:ascii="Arial" w:hAnsi="Arial" w:cs="Arial"/>
        </w:rPr>
      </w:pPr>
    </w:p>
    <w:p w:rsidR="00152829" w:rsidRDefault="00152829" w:rsidP="00F23B6F">
      <w:pPr>
        <w:pStyle w:val="Corpsdetexte2"/>
        <w:spacing w:line="360" w:lineRule="auto"/>
        <w:jc w:val="both"/>
        <w:rPr>
          <w:rFonts w:ascii="Arial" w:hAnsi="Arial" w:cs="Arial"/>
        </w:rPr>
      </w:pPr>
    </w:p>
    <w:p w:rsidR="00152829" w:rsidRDefault="00152829" w:rsidP="00F23B6F">
      <w:pPr>
        <w:pStyle w:val="Corpsdetexte2"/>
        <w:spacing w:line="360" w:lineRule="auto"/>
        <w:jc w:val="both"/>
        <w:rPr>
          <w:rFonts w:ascii="Arial" w:hAnsi="Arial" w:cs="Arial"/>
          <w:b/>
        </w:rPr>
      </w:pPr>
    </w:p>
    <w:tbl>
      <w:tblPr>
        <w:tblStyle w:val="Grilledutableau"/>
        <w:tblW w:w="0" w:type="auto"/>
        <w:tblLook w:val="04A0" w:firstRow="1" w:lastRow="0" w:firstColumn="1" w:lastColumn="0" w:noHBand="0" w:noVBand="1"/>
      </w:tblPr>
      <w:tblGrid>
        <w:gridCol w:w="2215"/>
        <w:gridCol w:w="3305"/>
        <w:gridCol w:w="3542"/>
      </w:tblGrid>
      <w:tr w:rsidR="00F846D3" w:rsidTr="00F23B6F">
        <w:tc>
          <w:tcPr>
            <w:tcW w:w="2235" w:type="dxa"/>
            <w:vMerge w:val="restart"/>
            <w:shd w:val="clear" w:color="auto" w:fill="F2DBDB" w:themeFill="accent2" w:themeFillTint="33"/>
          </w:tcPr>
          <w:p w:rsidR="00F846D3" w:rsidRPr="00F23B6F" w:rsidRDefault="00F846D3" w:rsidP="003A6EF9">
            <w:pPr>
              <w:pStyle w:val="Corpsdetexte2"/>
              <w:spacing w:line="360" w:lineRule="auto"/>
              <w:jc w:val="both"/>
              <w:rPr>
                <w:rFonts w:ascii="Arial" w:hAnsi="Arial" w:cs="Arial"/>
                <w:b/>
              </w:rPr>
            </w:pPr>
          </w:p>
          <w:p w:rsidR="00F846D3" w:rsidRPr="00F23B6F" w:rsidRDefault="00F846D3" w:rsidP="003A6EF9">
            <w:pPr>
              <w:pStyle w:val="Corpsdetexte2"/>
              <w:spacing w:line="360" w:lineRule="auto"/>
              <w:jc w:val="both"/>
              <w:rPr>
                <w:rFonts w:ascii="Arial" w:hAnsi="Arial" w:cs="Arial"/>
                <w:b/>
              </w:rPr>
            </w:pPr>
            <w:r w:rsidRPr="00F23B6F">
              <w:rPr>
                <w:rFonts w:ascii="Arial" w:hAnsi="Arial" w:cs="Arial"/>
                <w:b/>
              </w:rPr>
              <w:t>IMPORTANCE</w:t>
            </w:r>
          </w:p>
        </w:tc>
        <w:tc>
          <w:tcPr>
            <w:tcW w:w="3402" w:type="dxa"/>
          </w:tcPr>
          <w:p w:rsidR="00F846D3" w:rsidRDefault="00F846D3" w:rsidP="00F23B6F">
            <w:pPr>
              <w:pStyle w:val="Corpsdetexte2"/>
              <w:spacing w:line="360" w:lineRule="auto"/>
              <w:rPr>
                <w:rFonts w:ascii="Arial" w:hAnsi="Arial" w:cs="Arial"/>
              </w:rPr>
            </w:pPr>
            <w:r w:rsidRPr="00F23B6F">
              <w:rPr>
                <w:rFonts w:ascii="Arial" w:hAnsi="Arial" w:cs="Arial"/>
                <w:b/>
              </w:rPr>
              <w:t>Groupe 1</w:t>
            </w:r>
            <w:r>
              <w:rPr>
                <w:rFonts w:ascii="Arial" w:hAnsi="Arial" w:cs="Arial"/>
              </w:rPr>
              <w:t> : Importance forte / influence fai</w:t>
            </w:r>
            <w:r w:rsidRPr="00F23B6F">
              <w:rPr>
                <w:rFonts w:ascii="Arial" w:hAnsi="Arial" w:cs="Arial"/>
              </w:rPr>
              <w:t>b</w:t>
            </w:r>
            <w:r w:rsidR="00F23B6F" w:rsidRPr="00F23B6F">
              <w:rPr>
                <w:rFonts w:ascii="Arial" w:hAnsi="Arial" w:cs="Arial"/>
              </w:rPr>
              <w:t>l</w:t>
            </w:r>
            <w:r w:rsidRPr="00F23B6F">
              <w:rPr>
                <w:rFonts w:ascii="Arial" w:hAnsi="Arial" w:cs="Arial"/>
              </w:rPr>
              <w:t>e</w:t>
            </w:r>
          </w:p>
        </w:tc>
        <w:tc>
          <w:tcPr>
            <w:tcW w:w="3651" w:type="dxa"/>
          </w:tcPr>
          <w:p w:rsidR="00F846D3" w:rsidRDefault="00F846D3" w:rsidP="00F23B6F">
            <w:pPr>
              <w:pStyle w:val="Corpsdetexte2"/>
              <w:spacing w:line="360" w:lineRule="auto"/>
              <w:rPr>
                <w:rFonts w:ascii="Arial" w:hAnsi="Arial" w:cs="Arial"/>
              </w:rPr>
            </w:pPr>
            <w:r w:rsidRPr="00F23B6F">
              <w:rPr>
                <w:rFonts w:ascii="Arial" w:hAnsi="Arial" w:cs="Arial"/>
                <w:b/>
              </w:rPr>
              <w:t>Groupe 2</w:t>
            </w:r>
            <w:r>
              <w:rPr>
                <w:rFonts w:ascii="Arial" w:hAnsi="Arial" w:cs="Arial"/>
              </w:rPr>
              <w:t> : Importance forte / influence forte</w:t>
            </w:r>
          </w:p>
        </w:tc>
      </w:tr>
      <w:tr w:rsidR="00F846D3" w:rsidTr="00F23B6F">
        <w:tc>
          <w:tcPr>
            <w:tcW w:w="2235" w:type="dxa"/>
            <w:vMerge/>
            <w:shd w:val="clear" w:color="auto" w:fill="F2DBDB" w:themeFill="accent2" w:themeFillTint="33"/>
          </w:tcPr>
          <w:p w:rsidR="00F846D3" w:rsidRDefault="00F846D3" w:rsidP="003A6EF9">
            <w:pPr>
              <w:pStyle w:val="Corpsdetexte2"/>
              <w:spacing w:line="360" w:lineRule="auto"/>
              <w:jc w:val="both"/>
              <w:rPr>
                <w:rFonts w:ascii="Arial" w:hAnsi="Arial" w:cs="Arial"/>
              </w:rPr>
            </w:pPr>
          </w:p>
        </w:tc>
        <w:tc>
          <w:tcPr>
            <w:tcW w:w="3402" w:type="dxa"/>
          </w:tcPr>
          <w:p w:rsidR="00F846D3" w:rsidRDefault="00F846D3" w:rsidP="00F23B6F">
            <w:pPr>
              <w:pStyle w:val="Corpsdetexte2"/>
              <w:spacing w:line="360" w:lineRule="auto"/>
              <w:rPr>
                <w:rFonts w:ascii="Arial" w:hAnsi="Arial" w:cs="Arial"/>
              </w:rPr>
            </w:pPr>
            <w:r w:rsidRPr="00F23B6F">
              <w:rPr>
                <w:rFonts w:ascii="Arial" w:hAnsi="Arial" w:cs="Arial"/>
                <w:b/>
              </w:rPr>
              <w:t>Groupe 3</w:t>
            </w:r>
            <w:r>
              <w:rPr>
                <w:rFonts w:ascii="Arial" w:hAnsi="Arial" w:cs="Arial"/>
              </w:rPr>
              <w:t> : Importance faible / influence faible</w:t>
            </w:r>
          </w:p>
        </w:tc>
        <w:tc>
          <w:tcPr>
            <w:tcW w:w="3651" w:type="dxa"/>
          </w:tcPr>
          <w:p w:rsidR="00F846D3" w:rsidRDefault="00F846D3" w:rsidP="00F23B6F">
            <w:pPr>
              <w:pStyle w:val="Corpsdetexte2"/>
              <w:spacing w:line="360" w:lineRule="auto"/>
              <w:rPr>
                <w:rFonts w:ascii="Arial" w:hAnsi="Arial" w:cs="Arial"/>
              </w:rPr>
            </w:pPr>
            <w:r w:rsidRPr="00F23B6F">
              <w:rPr>
                <w:rFonts w:ascii="Arial" w:hAnsi="Arial" w:cs="Arial"/>
                <w:b/>
              </w:rPr>
              <w:t>Groupe 4</w:t>
            </w:r>
            <w:r>
              <w:rPr>
                <w:rFonts w:ascii="Arial" w:hAnsi="Arial" w:cs="Arial"/>
              </w:rPr>
              <w:t> : Importance faible / influence forte</w:t>
            </w:r>
          </w:p>
        </w:tc>
      </w:tr>
      <w:tr w:rsidR="00F846D3" w:rsidTr="00F23B6F">
        <w:tc>
          <w:tcPr>
            <w:tcW w:w="2235" w:type="dxa"/>
          </w:tcPr>
          <w:p w:rsidR="00F846D3" w:rsidRDefault="00F846D3" w:rsidP="003A6EF9">
            <w:pPr>
              <w:pStyle w:val="Corpsdetexte2"/>
              <w:spacing w:line="360" w:lineRule="auto"/>
              <w:jc w:val="both"/>
              <w:rPr>
                <w:rFonts w:ascii="Arial" w:hAnsi="Arial" w:cs="Arial"/>
              </w:rPr>
            </w:pPr>
          </w:p>
        </w:tc>
        <w:tc>
          <w:tcPr>
            <w:tcW w:w="7053" w:type="dxa"/>
            <w:gridSpan w:val="2"/>
            <w:shd w:val="clear" w:color="auto" w:fill="F2DBDB" w:themeFill="accent2" w:themeFillTint="33"/>
          </w:tcPr>
          <w:p w:rsidR="00F846D3" w:rsidRPr="00F23B6F" w:rsidRDefault="00F846D3" w:rsidP="00F23B6F">
            <w:pPr>
              <w:pStyle w:val="Corpsdetexte2"/>
              <w:spacing w:line="360" w:lineRule="auto"/>
              <w:jc w:val="center"/>
              <w:rPr>
                <w:rFonts w:ascii="Arial" w:hAnsi="Arial" w:cs="Arial"/>
                <w:b/>
              </w:rPr>
            </w:pPr>
            <w:r w:rsidRPr="00F23B6F">
              <w:rPr>
                <w:rFonts w:ascii="Arial" w:hAnsi="Arial" w:cs="Arial"/>
                <w:b/>
              </w:rPr>
              <w:t>INFLUENCE</w:t>
            </w:r>
          </w:p>
        </w:tc>
      </w:tr>
    </w:tbl>
    <w:p w:rsidR="00152829" w:rsidRDefault="0046172B" w:rsidP="00B37623">
      <w:pPr>
        <w:pStyle w:val="Corpsdetexte2"/>
        <w:spacing w:before="240" w:line="360" w:lineRule="auto"/>
        <w:jc w:val="both"/>
        <w:rPr>
          <w:rFonts w:ascii="Arial" w:hAnsi="Arial" w:cs="Arial"/>
        </w:rPr>
      </w:pPr>
      <w:r w:rsidRPr="00F23B6F">
        <w:rPr>
          <w:rFonts w:ascii="Arial" w:hAnsi="Arial" w:cs="Arial"/>
          <w:b/>
          <w:u w:val="single"/>
        </w:rPr>
        <w:t>Schéma 4</w:t>
      </w:r>
      <w:r w:rsidRPr="00F23B6F">
        <w:rPr>
          <w:rFonts w:ascii="Arial" w:hAnsi="Arial" w:cs="Arial"/>
          <w:b/>
        </w:rPr>
        <w:t> : Matrice de l’importance et de l’influence des parties prenantes</w:t>
      </w:r>
    </w:p>
    <w:p w:rsidR="006239BA" w:rsidRDefault="006239BA" w:rsidP="005E4A3E">
      <w:pPr>
        <w:pStyle w:val="Corpsdetexte2"/>
        <w:spacing w:line="360" w:lineRule="auto"/>
        <w:jc w:val="both"/>
        <w:rPr>
          <w:rFonts w:ascii="Arial" w:hAnsi="Arial" w:cs="Arial"/>
        </w:rPr>
      </w:pPr>
      <w:r>
        <w:rPr>
          <w:rFonts w:ascii="Arial" w:hAnsi="Arial" w:cs="Arial"/>
        </w:rPr>
        <w:t>S</w:t>
      </w:r>
      <w:r w:rsidRPr="00F3788B">
        <w:rPr>
          <w:rFonts w:ascii="Arial" w:hAnsi="Arial" w:cs="Arial"/>
        </w:rPr>
        <w:t>’il est</w:t>
      </w:r>
      <w:r w:rsidR="00476AB7">
        <w:rPr>
          <w:rFonts w:ascii="Arial" w:hAnsi="Arial" w:cs="Arial"/>
        </w:rPr>
        <w:t xml:space="preserve"> </w:t>
      </w:r>
      <w:r w:rsidRPr="00F3788B">
        <w:rPr>
          <w:rFonts w:ascii="Arial" w:hAnsi="Arial" w:cs="Arial"/>
        </w:rPr>
        <w:t>vrai que les produits des agences individuelles, ainsi que leurs activités sont très importants, ils</w:t>
      </w:r>
      <w:r w:rsidR="00476AB7">
        <w:rPr>
          <w:rFonts w:ascii="Arial" w:hAnsi="Arial" w:cs="Arial"/>
        </w:rPr>
        <w:t xml:space="preserve"> </w:t>
      </w:r>
      <w:r w:rsidRPr="00F3788B">
        <w:rPr>
          <w:rFonts w:ascii="Arial" w:hAnsi="Arial" w:cs="Arial"/>
        </w:rPr>
        <w:t>doivent toujours être considérés comme un complément aux efforts de</w:t>
      </w:r>
      <w:r>
        <w:rPr>
          <w:rFonts w:ascii="Arial" w:hAnsi="Arial" w:cs="Arial"/>
        </w:rPr>
        <w:t xml:space="preserve"> dév</w:t>
      </w:r>
      <w:r w:rsidRPr="00F3788B">
        <w:rPr>
          <w:rFonts w:ascii="Arial" w:hAnsi="Arial" w:cs="Arial"/>
        </w:rPr>
        <w:t>eloppement au</w:t>
      </w:r>
      <w:r w:rsidR="00476AB7">
        <w:rPr>
          <w:rFonts w:ascii="Arial" w:hAnsi="Arial" w:cs="Arial"/>
        </w:rPr>
        <w:t xml:space="preserve"> </w:t>
      </w:r>
      <w:r w:rsidRPr="00F3788B">
        <w:rPr>
          <w:rFonts w:ascii="Arial" w:hAnsi="Arial" w:cs="Arial"/>
        </w:rPr>
        <w:t xml:space="preserve">niveau national. </w:t>
      </w:r>
    </w:p>
    <w:p w:rsidR="00B37623" w:rsidRDefault="006239BA" w:rsidP="005E4A3E">
      <w:pPr>
        <w:pStyle w:val="Corpsdetexte2"/>
        <w:spacing w:line="360" w:lineRule="auto"/>
        <w:jc w:val="both"/>
        <w:rPr>
          <w:rFonts w:ascii="Arial" w:hAnsi="Arial" w:cs="Arial"/>
        </w:rPr>
      </w:pPr>
      <w:r w:rsidRPr="007672A4">
        <w:rPr>
          <w:rFonts w:ascii="Arial" w:hAnsi="Arial" w:cs="Arial"/>
        </w:rPr>
        <w:t>Etant donné que les réalisations nati</w:t>
      </w:r>
      <w:r>
        <w:rPr>
          <w:rFonts w:ascii="Arial" w:hAnsi="Arial" w:cs="Arial"/>
        </w:rPr>
        <w:t>onales (qui demandent les efforts de deux par</w:t>
      </w:r>
      <w:r w:rsidRPr="007672A4">
        <w:rPr>
          <w:rFonts w:ascii="Arial" w:hAnsi="Arial" w:cs="Arial"/>
        </w:rPr>
        <w:t>ties prenantes</w:t>
      </w:r>
      <w:r>
        <w:rPr>
          <w:rFonts w:ascii="Arial" w:hAnsi="Arial" w:cs="Arial"/>
        </w:rPr>
        <w:t xml:space="preserve"> ou plus) sont les plus impor</w:t>
      </w:r>
      <w:r w:rsidRPr="007672A4">
        <w:rPr>
          <w:rFonts w:ascii="Arial" w:hAnsi="Arial" w:cs="Arial"/>
        </w:rPr>
        <w:t>tantes, les processu</w:t>
      </w:r>
      <w:r>
        <w:rPr>
          <w:rFonts w:ascii="Arial" w:hAnsi="Arial" w:cs="Arial"/>
        </w:rPr>
        <w:t>s de planific</w:t>
      </w:r>
      <w:r w:rsidRPr="007672A4">
        <w:rPr>
          <w:rFonts w:ascii="Arial" w:hAnsi="Arial" w:cs="Arial"/>
        </w:rPr>
        <w:t>ation,</w:t>
      </w:r>
      <w:r>
        <w:rPr>
          <w:rFonts w:ascii="Arial" w:hAnsi="Arial" w:cs="Arial"/>
        </w:rPr>
        <w:t xml:space="preserve"> de suivi et d’évaluation doiv</w:t>
      </w:r>
      <w:r w:rsidRPr="007672A4">
        <w:rPr>
          <w:rFonts w:ascii="Arial" w:hAnsi="Arial" w:cs="Arial"/>
        </w:rPr>
        <w:t>ent</w:t>
      </w:r>
      <w:r w:rsidR="00476AB7">
        <w:rPr>
          <w:rFonts w:ascii="Arial" w:hAnsi="Arial" w:cs="Arial"/>
        </w:rPr>
        <w:t xml:space="preserve"> </w:t>
      </w:r>
      <w:r w:rsidRPr="007672A4">
        <w:rPr>
          <w:rFonts w:ascii="Arial" w:hAnsi="Arial" w:cs="Arial"/>
        </w:rPr>
        <w:t>dava</w:t>
      </w:r>
      <w:r>
        <w:rPr>
          <w:rFonts w:ascii="Arial" w:hAnsi="Arial" w:cs="Arial"/>
        </w:rPr>
        <w:t>ntage se concentrer sur les partenariats, les programmes, le suivi et l</w:t>
      </w:r>
      <w:r w:rsidRPr="007672A4">
        <w:rPr>
          <w:rFonts w:ascii="Arial" w:hAnsi="Arial" w:cs="Arial"/>
        </w:rPr>
        <w:t>’évaluation conjoints</w:t>
      </w:r>
      <w:r>
        <w:rPr>
          <w:rFonts w:ascii="Arial" w:hAnsi="Arial" w:cs="Arial"/>
        </w:rPr>
        <w:t xml:space="preserve"> ainsi que sur les efforts de col</w:t>
      </w:r>
      <w:r w:rsidRPr="007672A4">
        <w:rPr>
          <w:rFonts w:ascii="Arial" w:hAnsi="Arial" w:cs="Arial"/>
        </w:rPr>
        <w:t>laboration nécessaires à la réalisation de ces résultats de plus haut</w:t>
      </w:r>
      <w:r>
        <w:rPr>
          <w:rFonts w:ascii="Arial" w:hAnsi="Arial" w:cs="Arial"/>
        </w:rPr>
        <w:t xml:space="preserve"> niv</w:t>
      </w:r>
      <w:r w:rsidRPr="007672A4">
        <w:rPr>
          <w:rFonts w:ascii="Arial" w:hAnsi="Arial" w:cs="Arial"/>
        </w:rPr>
        <w:t>eau</w:t>
      </w:r>
      <w:r w:rsidR="00476AB7">
        <w:rPr>
          <w:rFonts w:ascii="Arial" w:hAnsi="Arial" w:cs="Arial"/>
        </w:rPr>
        <w:t xml:space="preserve">. </w:t>
      </w:r>
    </w:p>
    <w:p w:rsidR="00B65452" w:rsidRPr="007376E2" w:rsidRDefault="0090189A" w:rsidP="00B37623">
      <w:pPr>
        <w:tabs>
          <w:tab w:val="left" w:pos="1643"/>
        </w:tabs>
        <w:spacing w:after="240" w:line="276" w:lineRule="auto"/>
        <w:jc w:val="both"/>
        <w:rPr>
          <w:rFonts w:ascii="Arial" w:hAnsi="Arial"/>
          <w:b/>
          <w:szCs w:val="28"/>
        </w:rPr>
      </w:pPr>
      <w:r w:rsidRPr="007376E2">
        <w:rPr>
          <w:rFonts w:ascii="Arial" w:hAnsi="Arial"/>
          <w:b/>
          <w:szCs w:val="28"/>
        </w:rPr>
        <w:t xml:space="preserve">2.4.2 </w:t>
      </w:r>
      <w:r w:rsidR="007376E2" w:rsidRPr="007376E2">
        <w:rPr>
          <w:rFonts w:ascii="Arial" w:hAnsi="Arial"/>
          <w:b/>
          <w:szCs w:val="28"/>
        </w:rPr>
        <w:t>Analyse de la situation</w:t>
      </w:r>
    </w:p>
    <w:p w:rsidR="00EC0A4C" w:rsidRPr="00B4382D" w:rsidRDefault="00EC0A4C" w:rsidP="00B37623">
      <w:pPr>
        <w:tabs>
          <w:tab w:val="left" w:pos="0"/>
        </w:tabs>
        <w:suppressAutoHyphens/>
        <w:spacing w:after="240" w:line="360" w:lineRule="auto"/>
        <w:jc w:val="both"/>
        <w:rPr>
          <w:rFonts w:ascii="Arial" w:hAnsi="Arial"/>
          <w:spacing w:val="-3"/>
        </w:rPr>
      </w:pPr>
      <w:r w:rsidRPr="00B4382D">
        <w:rPr>
          <w:rFonts w:ascii="Arial" w:hAnsi="Arial"/>
          <w:spacing w:val="-3"/>
        </w:rPr>
        <w:t>L'analyse de la situation est le stade préparatoire à l'élaboration du plan. Il donne les éléments indispensables à une prise de décision. Cette analyse doit</w:t>
      </w:r>
      <w:r w:rsidR="00DD1BA7">
        <w:rPr>
          <w:rFonts w:ascii="Arial" w:hAnsi="Arial"/>
          <w:spacing w:val="-3"/>
        </w:rPr>
        <w:t xml:space="preserve"> </w:t>
      </w:r>
      <w:r w:rsidRPr="00B4382D">
        <w:rPr>
          <w:rFonts w:ascii="Arial" w:hAnsi="Arial"/>
          <w:spacing w:val="-3"/>
        </w:rPr>
        <w:t>permettre au</w:t>
      </w:r>
      <w:r w:rsidR="00476AB7">
        <w:rPr>
          <w:rFonts w:ascii="Arial" w:hAnsi="Arial"/>
          <w:spacing w:val="-3"/>
        </w:rPr>
        <w:t xml:space="preserve"> </w:t>
      </w:r>
      <w:r w:rsidRPr="00B4382D">
        <w:rPr>
          <w:rFonts w:ascii="Arial" w:hAnsi="Arial"/>
          <w:spacing w:val="-3"/>
        </w:rPr>
        <w:t>décideur de déterminer les problèmes prioritaires étant donné que l'on ne peut pas résoudre tous les problèmes de santé à la fois.</w:t>
      </w:r>
    </w:p>
    <w:p w:rsidR="00B7671E" w:rsidRDefault="00EC0A4C" w:rsidP="00B7671E">
      <w:pPr>
        <w:spacing w:line="360" w:lineRule="auto"/>
        <w:jc w:val="both"/>
        <w:rPr>
          <w:rFonts w:ascii="Arial" w:hAnsi="Arial" w:cs="Arial"/>
        </w:rPr>
      </w:pPr>
      <w:r w:rsidRPr="00B4382D">
        <w:rPr>
          <w:rFonts w:ascii="Arial" w:hAnsi="Arial" w:cs="Arial"/>
        </w:rPr>
        <w:t xml:space="preserve">L'analyse minutieuse de la situation sanitaire est essentielle pour l’élaboration d'un plan réaliste et pertinent par rapport aux problèmes à résoudre. Cette analyse a pour objet d'identifier les problèmes de santé tout en faisant ressortir leurs causes et leurs conséquences. C'est pourquoi l'association de tous les acteurs intervenants dans le domaine de la santé (partenaires, associations, communautés etc.) s'avère primordiale à cette étape de la planification. </w:t>
      </w:r>
    </w:p>
    <w:p w:rsidR="00B7671E" w:rsidRPr="00DE1893" w:rsidRDefault="0090189A" w:rsidP="00B7671E">
      <w:pPr>
        <w:spacing w:line="360" w:lineRule="auto"/>
        <w:jc w:val="both"/>
        <w:rPr>
          <w:rFonts w:ascii="Arial" w:hAnsi="Arial" w:cs="Arial"/>
        </w:rPr>
      </w:pPr>
      <w:r w:rsidRPr="00DE1893">
        <w:rPr>
          <w:rFonts w:ascii="Arial" w:hAnsi="Arial" w:cs="Arial"/>
          <w:b/>
          <w:bCs/>
        </w:rPr>
        <w:t xml:space="preserve">2.4.2.1 </w:t>
      </w:r>
      <w:r w:rsidR="00922B45" w:rsidRPr="00DE1893">
        <w:rPr>
          <w:rFonts w:ascii="Arial" w:hAnsi="Arial" w:cs="Arial"/>
          <w:b/>
          <w:bCs/>
        </w:rPr>
        <w:t xml:space="preserve"> Analyse des </w:t>
      </w:r>
      <w:r w:rsidR="00DE1893" w:rsidRPr="00DE1893">
        <w:rPr>
          <w:rFonts w:ascii="Arial" w:hAnsi="Arial" w:cs="Arial"/>
          <w:b/>
          <w:bCs/>
        </w:rPr>
        <w:t>parties prenantes </w:t>
      </w:r>
    </w:p>
    <w:p w:rsidR="00B7671E" w:rsidRPr="00DE1893" w:rsidRDefault="00B7671E" w:rsidP="00B7671E">
      <w:pPr>
        <w:spacing w:line="360" w:lineRule="auto"/>
        <w:jc w:val="both"/>
        <w:rPr>
          <w:rFonts w:ascii="Arial" w:hAnsi="Arial" w:cs="Arial"/>
          <w:b/>
          <w:bCs/>
          <w:color w:val="FF0000"/>
        </w:rPr>
      </w:pPr>
      <w:r w:rsidRPr="00DE1893">
        <w:rPr>
          <w:rFonts w:ascii="Arial" w:hAnsi="Arial" w:cs="Arial"/>
          <w:b/>
          <w:bCs/>
          <w:color w:val="FF0000"/>
        </w:rPr>
        <w:t>Analyse FFOM</w:t>
      </w:r>
    </w:p>
    <w:p w:rsidR="00B7671E" w:rsidRPr="00DE1893" w:rsidRDefault="00B7671E" w:rsidP="00B7671E">
      <w:pPr>
        <w:spacing w:line="360" w:lineRule="auto"/>
        <w:jc w:val="both"/>
        <w:rPr>
          <w:rFonts w:ascii="Arial" w:hAnsi="Arial" w:cs="Arial"/>
          <w:b/>
          <w:bCs/>
          <w:color w:val="FF0000"/>
        </w:rPr>
      </w:pPr>
      <w:r w:rsidRPr="00DE1893">
        <w:rPr>
          <w:rFonts w:ascii="Arial" w:hAnsi="Arial" w:cs="Arial"/>
          <w:b/>
          <w:bCs/>
          <w:color w:val="FF0000"/>
        </w:rPr>
        <w:t>Brainstorming</w:t>
      </w:r>
    </w:p>
    <w:p w:rsidR="00B7671E" w:rsidRPr="00DE1893" w:rsidRDefault="00B7671E" w:rsidP="00B7671E">
      <w:pPr>
        <w:spacing w:line="360" w:lineRule="auto"/>
        <w:jc w:val="both"/>
        <w:rPr>
          <w:rFonts w:ascii="Arial" w:hAnsi="Arial" w:cs="Arial"/>
          <w:b/>
          <w:bCs/>
          <w:color w:val="FF0000"/>
        </w:rPr>
      </w:pPr>
      <w:r w:rsidRPr="00DE1893">
        <w:rPr>
          <w:rFonts w:ascii="Arial" w:hAnsi="Arial" w:cs="Arial"/>
          <w:b/>
          <w:bCs/>
          <w:color w:val="FF0000"/>
        </w:rPr>
        <w:t>Indicateurs/données</w:t>
      </w:r>
    </w:p>
    <w:p w:rsidR="00B7671E" w:rsidRDefault="00B7671E" w:rsidP="00F23B6F">
      <w:pPr>
        <w:spacing w:line="360" w:lineRule="auto"/>
        <w:jc w:val="both"/>
        <w:rPr>
          <w:rFonts w:ascii="Arial" w:hAnsi="Arial" w:cs="Arial"/>
          <w:b/>
          <w:bCs/>
          <w:color w:val="4F81BD"/>
        </w:rPr>
      </w:pPr>
      <w:r w:rsidRPr="00DE1893">
        <w:rPr>
          <w:rFonts w:ascii="Arial" w:hAnsi="Arial" w:cs="Arial"/>
          <w:b/>
          <w:bCs/>
          <w:color w:val="FF0000"/>
        </w:rPr>
        <w:t>Revue documentaire</w:t>
      </w:r>
      <w:bookmarkStart w:id="68" w:name="_Toc521384368"/>
      <w:bookmarkStart w:id="69" w:name="_Toc523801260"/>
      <w:bookmarkStart w:id="70" w:name="_Toc178138816"/>
    </w:p>
    <w:p w:rsidR="00EC0A4C" w:rsidRPr="0090189A" w:rsidRDefault="0090189A" w:rsidP="00F23B6F">
      <w:pPr>
        <w:spacing w:line="360" w:lineRule="auto"/>
        <w:jc w:val="both"/>
        <w:rPr>
          <w:rFonts w:ascii="Arial" w:hAnsi="Arial" w:cs="Arial"/>
          <w:b/>
          <w:bCs/>
        </w:rPr>
      </w:pPr>
      <w:r w:rsidRPr="0090189A">
        <w:rPr>
          <w:rFonts w:ascii="Arial" w:hAnsi="Arial" w:cs="Arial"/>
          <w:b/>
          <w:bCs/>
        </w:rPr>
        <w:lastRenderedPageBreak/>
        <w:t>2.4.2.</w:t>
      </w:r>
      <w:r w:rsidR="00922B45" w:rsidRPr="0090189A">
        <w:rPr>
          <w:rFonts w:ascii="Arial" w:hAnsi="Arial" w:cs="Arial"/>
          <w:b/>
          <w:bCs/>
        </w:rPr>
        <w:t>2</w:t>
      </w:r>
      <w:r w:rsidR="00EC0A4C" w:rsidRPr="0090189A">
        <w:rPr>
          <w:rFonts w:ascii="Arial" w:hAnsi="Arial" w:cs="Arial"/>
          <w:b/>
          <w:bCs/>
        </w:rPr>
        <w:t xml:space="preserve"> Dimension temporelle de l’analyse de situation</w:t>
      </w:r>
      <w:bookmarkEnd w:id="68"/>
      <w:bookmarkEnd w:id="69"/>
      <w:bookmarkEnd w:id="70"/>
    </w:p>
    <w:p w:rsidR="00EC0A4C" w:rsidRDefault="00EC0A4C" w:rsidP="00F23B6F">
      <w:pPr>
        <w:tabs>
          <w:tab w:val="left" w:pos="0"/>
        </w:tabs>
        <w:suppressAutoHyphens/>
        <w:spacing w:line="360" w:lineRule="auto"/>
        <w:jc w:val="both"/>
        <w:rPr>
          <w:rFonts w:ascii="Arial" w:hAnsi="Arial"/>
          <w:spacing w:val="-3"/>
        </w:rPr>
      </w:pPr>
      <w:r>
        <w:rPr>
          <w:rFonts w:ascii="Arial" w:hAnsi="Arial"/>
          <w:spacing w:val="-3"/>
        </w:rPr>
        <w:t>L'analyse de la situation ne doit pas se borner au présent, elle doit concerner aussi la situation passée. En effet</w:t>
      </w:r>
      <w:r w:rsidR="00B7671E">
        <w:rPr>
          <w:rFonts w:ascii="Arial" w:hAnsi="Arial"/>
          <w:spacing w:val="-3"/>
        </w:rPr>
        <w:t>,</w:t>
      </w:r>
      <w:r>
        <w:rPr>
          <w:rFonts w:ascii="Arial" w:hAnsi="Arial"/>
          <w:spacing w:val="-3"/>
        </w:rPr>
        <w:t xml:space="preserve"> les tendances passées peuvent permettre de tirer des leçons.</w:t>
      </w:r>
    </w:p>
    <w:p w:rsidR="00EC0A4C" w:rsidRDefault="00EC0A4C" w:rsidP="00F23B6F">
      <w:pPr>
        <w:tabs>
          <w:tab w:val="left" w:pos="0"/>
        </w:tabs>
        <w:suppressAutoHyphens/>
        <w:spacing w:line="360" w:lineRule="auto"/>
        <w:jc w:val="both"/>
        <w:rPr>
          <w:rFonts w:ascii="Arial" w:hAnsi="Arial"/>
          <w:spacing w:val="-3"/>
        </w:rPr>
      </w:pPr>
      <w:r>
        <w:rPr>
          <w:rFonts w:ascii="Arial" w:hAnsi="Arial"/>
          <w:spacing w:val="-3"/>
        </w:rPr>
        <w:t xml:space="preserve">Mais on oublie souvent de faire l'analyse du futur alors que la planification a pour objet, non la gestion du présent, mais l'organisation de l'avenir. Aussi, à partir de la situation présente, il faut faire une </w:t>
      </w:r>
      <w:r>
        <w:rPr>
          <w:rFonts w:ascii="Arial" w:hAnsi="Arial"/>
          <w:spacing w:val="-3"/>
          <w:u w:val="single"/>
        </w:rPr>
        <w:t>projection</w:t>
      </w:r>
      <w:r>
        <w:rPr>
          <w:rFonts w:ascii="Arial" w:hAnsi="Arial"/>
          <w:spacing w:val="-3"/>
        </w:rPr>
        <w:t xml:space="preserve"> sur l'avenir en partant :</w:t>
      </w:r>
    </w:p>
    <w:p w:rsidR="00EC0A4C" w:rsidRDefault="00B37623" w:rsidP="009065A9">
      <w:pPr>
        <w:numPr>
          <w:ilvl w:val="0"/>
          <w:numId w:val="54"/>
        </w:numPr>
        <w:tabs>
          <w:tab w:val="clear" w:pos="720"/>
          <w:tab w:val="left" w:pos="0"/>
          <w:tab w:val="num" w:pos="284"/>
        </w:tabs>
        <w:suppressAutoHyphens/>
        <w:spacing w:line="360" w:lineRule="auto"/>
        <w:ind w:hanging="720"/>
        <w:jc w:val="both"/>
        <w:rPr>
          <w:rFonts w:ascii="Arial" w:hAnsi="Arial"/>
          <w:spacing w:val="-3"/>
        </w:rPr>
      </w:pPr>
      <w:r>
        <w:rPr>
          <w:rFonts w:ascii="Arial" w:hAnsi="Arial"/>
          <w:spacing w:val="-3"/>
        </w:rPr>
        <w:t>soit d'une hypothèse de travail ;</w:t>
      </w:r>
    </w:p>
    <w:p w:rsidR="00EC0A4C" w:rsidRPr="00A832C8" w:rsidRDefault="00EC0A4C" w:rsidP="009065A9">
      <w:pPr>
        <w:numPr>
          <w:ilvl w:val="0"/>
          <w:numId w:val="54"/>
        </w:numPr>
        <w:tabs>
          <w:tab w:val="clear" w:pos="720"/>
          <w:tab w:val="left" w:pos="0"/>
          <w:tab w:val="num" w:pos="284"/>
        </w:tabs>
        <w:suppressAutoHyphens/>
        <w:spacing w:line="360" w:lineRule="auto"/>
        <w:ind w:hanging="720"/>
        <w:jc w:val="both"/>
        <w:rPr>
          <w:rFonts w:ascii="Arial" w:hAnsi="Arial"/>
          <w:spacing w:val="-3"/>
        </w:rPr>
      </w:pPr>
      <w:r>
        <w:rPr>
          <w:rFonts w:ascii="Arial" w:hAnsi="Arial"/>
          <w:spacing w:val="-3"/>
        </w:rPr>
        <w:t>soit des tendances dégagées des données du passé.</w:t>
      </w:r>
    </w:p>
    <w:p w:rsidR="00EC0A4C" w:rsidRDefault="00EC0A4C" w:rsidP="00F23B6F">
      <w:pPr>
        <w:tabs>
          <w:tab w:val="left" w:pos="0"/>
        </w:tabs>
        <w:suppressAutoHyphens/>
        <w:spacing w:line="360" w:lineRule="auto"/>
        <w:jc w:val="both"/>
        <w:rPr>
          <w:rFonts w:ascii="Arial" w:hAnsi="Arial"/>
          <w:spacing w:val="-3"/>
        </w:rPr>
      </w:pPr>
      <w:r>
        <w:rPr>
          <w:rFonts w:ascii="Arial" w:hAnsi="Arial"/>
          <w:spacing w:val="-3"/>
        </w:rPr>
        <w:t xml:space="preserve">Les principaux éléments à prendre en compte sont les suivants :  </w:t>
      </w:r>
    </w:p>
    <w:p w:rsidR="00EC0A4C" w:rsidRPr="00382126" w:rsidRDefault="00EC0A4C" w:rsidP="009065A9">
      <w:pPr>
        <w:pStyle w:val="Paragraphedeliste"/>
        <w:numPr>
          <w:ilvl w:val="0"/>
          <w:numId w:val="55"/>
        </w:numPr>
        <w:tabs>
          <w:tab w:val="left" w:pos="0"/>
        </w:tabs>
        <w:suppressAutoHyphens/>
        <w:spacing w:line="360" w:lineRule="auto"/>
        <w:ind w:left="284" w:hanging="284"/>
        <w:jc w:val="both"/>
        <w:rPr>
          <w:rFonts w:ascii="Arial" w:hAnsi="Arial" w:cs="Arial"/>
        </w:rPr>
      </w:pPr>
      <w:r w:rsidRPr="00382126">
        <w:rPr>
          <w:rFonts w:ascii="Arial" w:hAnsi="Arial" w:cs="Arial"/>
        </w:rPr>
        <w:t xml:space="preserve">la projection de la situation démographique par groupe d'âge  et par sexe </w:t>
      </w:r>
      <w:r w:rsidR="00B37623">
        <w:rPr>
          <w:rFonts w:ascii="Arial" w:hAnsi="Arial" w:cs="Arial"/>
        </w:rPr>
        <w:t>(</w:t>
      </w:r>
      <w:r w:rsidRPr="00382126">
        <w:rPr>
          <w:rFonts w:ascii="Arial" w:hAnsi="Arial" w:cs="Arial"/>
        </w:rPr>
        <w:t>y  aura</w:t>
      </w:r>
      <w:r w:rsidR="0046172B">
        <w:rPr>
          <w:rFonts w:ascii="Arial" w:hAnsi="Arial" w:cs="Arial"/>
        </w:rPr>
        <w:t xml:space="preserve">- </w:t>
      </w:r>
      <w:r w:rsidRPr="00382126">
        <w:rPr>
          <w:rFonts w:ascii="Arial" w:hAnsi="Arial" w:cs="Arial"/>
        </w:rPr>
        <w:t>t-il accélération ou ralentissement de la situation démographique</w:t>
      </w:r>
      <w:r w:rsidR="00B37623">
        <w:rPr>
          <w:rFonts w:ascii="Arial" w:hAnsi="Arial" w:cs="Arial"/>
        </w:rPr>
        <w:t> ?) ;</w:t>
      </w:r>
    </w:p>
    <w:p w:rsidR="00EC0A4C" w:rsidRPr="00382126" w:rsidRDefault="00EC0A4C" w:rsidP="009065A9">
      <w:pPr>
        <w:pStyle w:val="Paragraphedeliste"/>
        <w:numPr>
          <w:ilvl w:val="0"/>
          <w:numId w:val="55"/>
        </w:numPr>
        <w:tabs>
          <w:tab w:val="left" w:pos="0"/>
        </w:tabs>
        <w:suppressAutoHyphens/>
        <w:spacing w:line="360" w:lineRule="auto"/>
        <w:ind w:left="284" w:hanging="284"/>
        <w:jc w:val="both"/>
        <w:rPr>
          <w:rFonts w:ascii="Arial" w:hAnsi="Arial" w:cs="Arial"/>
          <w:spacing w:val="-3"/>
        </w:rPr>
      </w:pPr>
      <w:r w:rsidRPr="00382126">
        <w:rPr>
          <w:rFonts w:ascii="Arial" w:hAnsi="Arial" w:cs="Arial"/>
          <w:spacing w:val="-3"/>
        </w:rPr>
        <w:t>la projection de la mortalité ;</w:t>
      </w:r>
    </w:p>
    <w:p w:rsidR="00EC0A4C" w:rsidRPr="00382126" w:rsidRDefault="00B37623" w:rsidP="009065A9">
      <w:pPr>
        <w:pStyle w:val="Paragraphedeliste"/>
        <w:numPr>
          <w:ilvl w:val="0"/>
          <w:numId w:val="55"/>
        </w:numPr>
        <w:tabs>
          <w:tab w:val="left" w:pos="0"/>
        </w:tabs>
        <w:suppressAutoHyphens/>
        <w:spacing w:line="360" w:lineRule="auto"/>
        <w:ind w:left="0" w:firstLine="0"/>
        <w:jc w:val="both"/>
        <w:rPr>
          <w:rFonts w:ascii="Arial" w:hAnsi="Arial" w:cs="Arial"/>
          <w:spacing w:val="-3"/>
        </w:rPr>
      </w:pPr>
      <w:r>
        <w:rPr>
          <w:rFonts w:ascii="Arial" w:hAnsi="Arial" w:cs="Arial"/>
          <w:spacing w:val="-3"/>
        </w:rPr>
        <w:t>la projection de la morbidité (</w:t>
      </w:r>
      <w:r w:rsidR="00EC0A4C" w:rsidRPr="00382126">
        <w:rPr>
          <w:rFonts w:ascii="Arial" w:hAnsi="Arial" w:cs="Arial"/>
          <w:spacing w:val="-3"/>
        </w:rPr>
        <w:t>n'y aura-t-il pas une modification de la   pathologie actuelle vers une pathologie existant actuellement dans les pays industriels développés comme les maladies cardio-vasculaires ?</w:t>
      </w:r>
      <w:r>
        <w:rPr>
          <w:rFonts w:ascii="Arial" w:hAnsi="Arial" w:cs="Arial"/>
          <w:spacing w:val="-3"/>
        </w:rPr>
        <w:t>:Transition épidémiologique) ;</w:t>
      </w:r>
    </w:p>
    <w:p w:rsidR="00EC0A4C" w:rsidRPr="00382126" w:rsidRDefault="00EC0A4C" w:rsidP="009065A9">
      <w:pPr>
        <w:pStyle w:val="Paragraphedeliste"/>
        <w:numPr>
          <w:ilvl w:val="0"/>
          <w:numId w:val="55"/>
        </w:numPr>
        <w:tabs>
          <w:tab w:val="left" w:pos="0"/>
        </w:tabs>
        <w:suppressAutoHyphens/>
        <w:spacing w:line="360" w:lineRule="auto"/>
        <w:ind w:left="0" w:firstLine="0"/>
        <w:jc w:val="both"/>
        <w:rPr>
          <w:rFonts w:ascii="Arial" w:hAnsi="Arial"/>
          <w:spacing w:val="-3"/>
        </w:rPr>
      </w:pPr>
      <w:r w:rsidRPr="00382126">
        <w:rPr>
          <w:rFonts w:ascii="Arial" w:hAnsi="Arial"/>
          <w:spacing w:val="-3"/>
        </w:rPr>
        <w:t>la projection des activités pour maintenir au niveau de santé actuel la    population projetée ;</w:t>
      </w:r>
    </w:p>
    <w:p w:rsidR="00EC0A4C" w:rsidRPr="00382126" w:rsidRDefault="00EC0A4C" w:rsidP="009065A9">
      <w:pPr>
        <w:pStyle w:val="Paragraphedeliste"/>
        <w:numPr>
          <w:ilvl w:val="0"/>
          <w:numId w:val="55"/>
        </w:numPr>
        <w:tabs>
          <w:tab w:val="left" w:pos="0"/>
        </w:tabs>
        <w:suppressAutoHyphens/>
        <w:spacing w:line="360" w:lineRule="auto"/>
        <w:ind w:left="0" w:firstLine="142"/>
        <w:jc w:val="both"/>
        <w:rPr>
          <w:rFonts w:ascii="Arial" w:hAnsi="Arial"/>
          <w:spacing w:val="-3"/>
        </w:rPr>
      </w:pPr>
      <w:r w:rsidRPr="00382126">
        <w:rPr>
          <w:rFonts w:ascii="Arial" w:hAnsi="Arial"/>
          <w:spacing w:val="-3"/>
        </w:rPr>
        <w:t>l'évolution des techniques: éviter par exemple des investissements lourds   dans des techniques médicales potentiellement périmées</w:t>
      </w:r>
      <w:r w:rsidR="00B37623">
        <w:rPr>
          <w:rFonts w:ascii="Arial" w:hAnsi="Arial"/>
          <w:spacing w:val="-3"/>
        </w:rPr>
        <w:t> ;</w:t>
      </w:r>
    </w:p>
    <w:p w:rsidR="00EC0A4C" w:rsidRPr="00382126" w:rsidRDefault="00EC0A4C" w:rsidP="009065A9">
      <w:pPr>
        <w:pStyle w:val="Paragraphedeliste"/>
        <w:numPr>
          <w:ilvl w:val="0"/>
          <w:numId w:val="55"/>
        </w:numPr>
        <w:tabs>
          <w:tab w:val="left" w:pos="0"/>
        </w:tabs>
        <w:suppressAutoHyphens/>
        <w:spacing w:line="360" w:lineRule="auto"/>
        <w:jc w:val="both"/>
        <w:rPr>
          <w:rFonts w:ascii="Arial" w:hAnsi="Arial"/>
          <w:spacing w:val="-3"/>
        </w:rPr>
      </w:pPr>
      <w:r w:rsidRPr="00382126">
        <w:rPr>
          <w:rFonts w:ascii="Arial" w:hAnsi="Arial"/>
          <w:spacing w:val="-3"/>
        </w:rPr>
        <w:t>l'évolution économique du pays</w:t>
      </w:r>
      <w:r w:rsidR="00B37623">
        <w:rPr>
          <w:rFonts w:ascii="Arial" w:hAnsi="Arial"/>
          <w:spacing w:val="-3"/>
        </w:rPr>
        <w:t>.</w:t>
      </w:r>
    </w:p>
    <w:p w:rsidR="00EC0A4C" w:rsidRDefault="00382126">
      <w:pPr>
        <w:tabs>
          <w:tab w:val="left" w:pos="0"/>
        </w:tabs>
        <w:suppressAutoHyphens/>
        <w:spacing w:line="360" w:lineRule="auto"/>
        <w:jc w:val="both"/>
        <w:rPr>
          <w:rFonts w:ascii="Arial" w:hAnsi="Arial"/>
          <w:spacing w:val="-3"/>
        </w:rPr>
      </w:pPr>
      <w:r>
        <w:rPr>
          <w:rFonts w:ascii="Arial" w:hAnsi="Arial"/>
          <w:spacing w:val="-3"/>
        </w:rPr>
        <w:t>L’évolution</w:t>
      </w:r>
      <w:r w:rsidR="00EC0A4C">
        <w:rPr>
          <w:rFonts w:ascii="Arial" w:hAnsi="Arial"/>
          <w:spacing w:val="-3"/>
        </w:rPr>
        <w:t xml:space="preserve"> du personnel: ne prépare-t-on pas par exemple une pléthore de médecins dans un pays qui en manque actuellement?</w:t>
      </w:r>
    </w:p>
    <w:p w:rsidR="00EC0A4C" w:rsidRPr="00A832C8" w:rsidRDefault="00EC0A4C" w:rsidP="00C04BE7">
      <w:pPr>
        <w:tabs>
          <w:tab w:val="left" w:pos="0"/>
        </w:tabs>
        <w:suppressAutoHyphens/>
        <w:spacing w:before="240" w:after="240" w:line="360" w:lineRule="auto"/>
        <w:jc w:val="both"/>
        <w:rPr>
          <w:rFonts w:ascii="Arial" w:hAnsi="Arial"/>
          <w:spacing w:val="-3"/>
        </w:rPr>
      </w:pPr>
      <w:r w:rsidRPr="00A832C8">
        <w:rPr>
          <w:rFonts w:ascii="Arial" w:hAnsi="Arial"/>
          <w:spacing w:val="-3"/>
        </w:rPr>
        <w:t>Cette considération montre que la planification doit étudier le passé et le présent et prédire le futur.</w:t>
      </w:r>
    </w:p>
    <w:p w:rsidR="00EC0A4C" w:rsidRPr="00DB620B" w:rsidRDefault="00043601" w:rsidP="00C04BE7">
      <w:pPr>
        <w:pStyle w:val="Titre3"/>
        <w:spacing w:after="240" w:line="360" w:lineRule="auto"/>
        <w:rPr>
          <w:rFonts w:cs="Arial"/>
          <w:b w:val="0"/>
          <w:bCs/>
          <w:sz w:val="24"/>
        </w:rPr>
      </w:pPr>
      <w:bookmarkStart w:id="71" w:name="_Toc435185720"/>
      <w:bookmarkStart w:id="72" w:name="_Toc174781894"/>
      <w:r>
        <w:rPr>
          <w:rFonts w:cs="Arial"/>
          <w:bCs/>
          <w:sz w:val="24"/>
        </w:rPr>
        <w:t xml:space="preserve">2.4.3 </w:t>
      </w:r>
      <w:r w:rsidR="003C4E4D" w:rsidRPr="00DB620B">
        <w:rPr>
          <w:rFonts w:cs="Arial"/>
          <w:bCs/>
          <w:sz w:val="24"/>
        </w:rPr>
        <w:t>Type de données à  c</w:t>
      </w:r>
      <w:r w:rsidR="00EC0A4C" w:rsidRPr="00DB620B">
        <w:rPr>
          <w:rFonts w:cs="Arial"/>
          <w:bCs/>
          <w:sz w:val="24"/>
        </w:rPr>
        <w:t>ollecte</w:t>
      </w:r>
      <w:r w:rsidR="003C4E4D" w:rsidRPr="00DB620B">
        <w:rPr>
          <w:rFonts w:cs="Arial"/>
          <w:bCs/>
          <w:sz w:val="24"/>
        </w:rPr>
        <w:t>r</w:t>
      </w:r>
      <w:bookmarkEnd w:id="71"/>
      <w:bookmarkEnd w:id="72"/>
    </w:p>
    <w:p w:rsidR="00EC0A4C" w:rsidRPr="00E31F00" w:rsidRDefault="00EC0A4C" w:rsidP="00DB620B">
      <w:pPr>
        <w:spacing w:line="360" w:lineRule="auto"/>
        <w:jc w:val="both"/>
        <w:rPr>
          <w:rFonts w:ascii="Arial" w:hAnsi="Arial" w:cs="Arial"/>
        </w:rPr>
      </w:pPr>
      <w:r w:rsidRPr="00E31F00">
        <w:rPr>
          <w:rFonts w:ascii="Arial" w:hAnsi="Arial" w:cs="Arial"/>
        </w:rPr>
        <w:t>La réussite d'une bonne analyse de la situation sanitaire est conditionnée par une bonne collecte et analyse des données. Les données à recueillir peuvent être essentiellement de deux ordres :</w:t>
      </w:r>
    </w:p>
    <w:p w:rsidR="00EC0A4C" w:rsidRPr="00FA1B36" w:rsidRDefault="00EC0A4C" w:rsidP="009065A9">
      <w:pPr>
        <w:numPr>
          <w:ilvl w:val="0"/>
          <w:numId w:val="56"/>
        </w:numPr>
        <w:spacing w:line="360" w:lineRule="auto"/>
        <w:ind w:left="0" w:firstLine="284"/>
        <w:jc w:val="both"/>
        <w:rPr>
          <w:rFonts w:ascii="Arial" w:hAnsi="Arial" w:cs="Arial"/>
        </w:rPr>
      </w:pPr>
      <w:r w:rsidRPr="00FA1B36">
        <w:rPr>
          <w:rFonts w:ascii="Arial" w:hAnsi="Arial" w:cs="Arial"/>
        </w:rPr>
        <w:t xml:space="preserve">Les données objectives, c'est à dire observables (ex : la morbidité, la mortalité, la fréquentation de la consultation curative, </w:t>
      </w:r>
      <w:r>
        <w:rPr>
          <w:rFonts w:ascii="Arial" w:hAnsi="Arial" w:cs="Arial"/>
        </w:rPr>
        <w:t xml:space="preserve">les </w:t>
      </w:r>
      <w:r w:rsidRPr="00105C1E">
        <w:rPr>
          <w:rFonts w:ascii="Arial" w:hAnsi="Arial" w:cs="Arial"/>
        </w:rPr>
        <w:t>incapacités/infirmités</w:t>
      </w:r>
      <w:r>
        <w:rPr>
          <w:rFonts w:ascii="Arial" w:hAnsi="Arial" w:cs="Arial"/>
        </w:rPr>
        <w:t>,</w:t>
      </w:r>
      <w:r w:rsidRPr="00FA1B36">
        <w:rPr>
          <w:rFonts w:ascii="Arial" w:hAnsi="Arial" w:cs="Arial"/>
        </w:rPr>
        <w:t xml:space="preserve"> la couverture en CPN</w:t>
      </w:r>
      <w:r w:rsidR="00CA7191">
        <w:rPr>
          <w:rFonts w:ascii="Arial" w:hAnsi="Arial" w:cs="Arial"/>
        </w:rPr>
        <w:t>, etc.)</w:t>
      </w:r>
    </w:p>
    <w:p w:rsidR="00EC0A4C" w:rsidRPr="00063FB4" w:rsidRDefault="00EC0A4C" w:rsidP="009065A9">
      <w:pPr>
        <w:numPr>
          <w:ilvl w:val="0"/>
          <w:numId w:val="56"/>
        </w:numPr>
        <w:spacing w:line="360" w:lineRule="auto"/>
        <w:ind w:left="0" w:firstLine="284"/>
        <w:jc w:val="both"/>
        <w:rPr>
          <w:rFonts w:ascii="Arial" w:hAnsi="Arial" w:cs="Arial"/>
        </w:rPr>
      </w:pPr>
      <w:r w:rsidRPr="00FA1B36">
        <w:rPr>
          <w:rFonts w:ascii="Arial" w:hAnsi="Arial" w:cs="Arial"/>
        </w:rPr>
        <w:lastRenderedPageBreak/>
        <w:t>Les données subjectives comme la perception des bénéficiaires et prestataires de soins (la satisfaction des utilisateurs du service de garde, de la maternité…).</w:t>
      </w:r>
    </w:p>
    <w:p w:rsidR="00EC0A4C" w:rsidRDefault="00EC0A4C" w:rsidP="0099191A">
      <w:pPr>
        <w:spacing w:before="240" w:line="360" w:lineRule="auto"/>
        <w:jc w:val="both"/>
        <w:rPr>
          <w:rFonts w:ascii="Arial" w:hAnsi="Arial" w:cs="Arial"/>
        </w:rPr>
      </w:pPr>
      <w:r w:rsidRPr="00FA1B36">
        <w:rPr>
          <w:rFonts w:ascii="Arial" w:hAnsi="Arial" w:cs="Arial"/>
        </w:rPr>
        <w:t>Les données à collecter comprennent des données d’ordre général et des données sanitaires qui proviennent essentiellement du SIS ou</w:t>
      </w:r>
      <w:r>
        <w:rPr>
          <w:rFonts w:ascii="Arial" w:hAnsi="Arial" w:cs="Arial"/>
        </w:rPr>
        <w:t>/et</w:t>
      </w:r>
      <w:r w:rsidRPr="00FA1B36">
        <w:rPr>
          <w:rFonts w:ascii="Arial" w:hAnsi="Arial" w:cs="Arial"/>
        </w:rPr>
        <w:t xml:space="preserve"> d’enquêtes spéciales.Ces données doivent être complétées par les données des autres secteurs de développement.</w:t>
      </w:r>
    </w:p>
    <w:p w:rsidR="00EB6B3F" w:rsidRPr="00F23B6F" w:rsidRDefault="00DE1893" w:rsidP="0099191A">
      <w:pPr>
        <w:spacing w:before="240" w:line="360" w:lineRule="auto"/>
        <w:rPr>
          <w:rFonts w:ascii="Arial" w:hAnsi="Arial" w:cs="Arial"/>
          <w:b/>
          <w:bCs/>
        </w:rPr>
      </w:pPr>
      <w:bookmarkStart w:id="73" w:name="_Toc174781895"/>
      <w:r>
        <w:rPr>
          <w:rFonts w:ascii="Arial" w:hAnsi="Arial" w:cs="Arial"/>
          <w:b/>
          <w:bCs/>
        </w:rPr>
        <w:t xml:space="preserve">A. </w:t>
      </w:r>
      <w:r w:rsidR="009347EE" w:rsidRPr="00F23B6F">
        <w:rPr>
          <w:rFonts w:ascii="Arial" w:hAnsi="Arial" w:cs="Arial"/>
          <w:b/>
          <w:bCs/>
        </w:rPr>
        <w:t>Données</w:t>
      </w:r>
      <w:r w:rsidR="00EC0A4C" w:rsidRPr="00F23B6F">
        <w:rPr>
          <w:rFonts w:ascii="Arial" w:hAnsi="Arial" w:cs="Arial"/>
          <w:b/>
          <w:bCs/>
        </w:rPr>
        <w:t xml:space="preserve"> général</w:t>
      </w:r>
      <w:bookmarkEnd w:id="73"/>
      <w:r w:rsidR="009347EE" w:rsidRPr="00F23B6F">
        <w:rPr>
          <w:rFonts w:ascii="Arial" w:hAnsi="Arial" w:cs="Arial"/>
          <w:b/>
          <w:bCs/>
        </w:rPr>
        <w:t>es</w:t>
      </w:r>
      <w:r w:rsidR="00080D39" w:rsidRPr="00F23B6F">
        <w:rPr>
          <w:rFonts w:ascii="Arial" w:hAnsi="Arial" w:cs="Arial"/>
          <w:b/>
          <w:bCs/>
        </w:rPr>
        <w:t xml:space="preserve"> et implications en santé</w:t>
      </w:r>
    </w:p>
    <w:p w:rsidR="00EC0A4C" w:rsidRPr="00DE1893" w:rsidRDefault="00EC0A4C" w:rsidP="009065A9">
      <w:pPr>
        <w:pStyle w:val="Paragraphedeliste"/>
        <w:keepNext/>
        <w:numPr>
          <w:ilvl w:val="0"/>
          <w:numId w:val="85"/>
        </w:numPr>
        <w:spacing w:line="360" w:lineRule="auto"/>
        <w:jc w:val="both"/>
        <w:rPr>
          <w:rFonts w:ascii="Arial" w:hAnsi="Arial" w:cs="Arial"/>
          <w:b/>
          <w:bCs/>
        </w:rPr>
      </w:pPr>
      <w:r w:rsidRPr="00DE1893">
        <w:rPr>
          <w:rFonts w:ascii="Arial" w:hAnsi="Arial" w:cs="Arial"/>
          <w:b/>
          <w:bCs/>
        </w:rPr>
        <w:t>Données géographiques </w:t>
      </w:r>
    </w:p>
    <w:p w:rsidR="00EC0A4C" w:rsidRDefault="00EC0A4C" w:rsidP="00BE04AE">
      <w:pPr>
        <w:pStyle w:val="Corpsdetexte3"/>
        <w:spacing w:after="0" w:line="360" w:lineRule="auto"/>
        <w:jc w:val="both"/>
        <w:rPr>
          <w:rFonts w:ascii="Arial" w:hAnsi="Arial" w:cs="Arial"/>
          <w:sz w:val="24"/>
          <w:szCs w:val="24"/>
        </w:rPr>
      </w:pPr>
      <w:r>
        <w:rPr>
          <w:rFonts w:ascii="Arial" w:hAnsi="Arial" w:cs="Arial"/>
          <w:sz w:val="24"/>
          <w:szCs w:val="24"/>
        </w:rPr>
        <w:t>C</w:t>
      </w:r>
      <w:r w:rsidRPr="00FA1B36">
        <w:rPr>
          <w:rFonts w:ascii="Arial" w:hAnsi="Arial" w:cs="Arial"/>
          <w:sz w:val="24"/>
          <w:szCs w:val="24"/>
        </w:rPr>
        <w:t xml:space="preserve">e sont des données qui se rapportent au relief, au climat, </w:t>
      </w:r>
      <w:r>
        <w:rPr>
          <w:rFonts w:ascii="Arial" w:hAnsi="Arial" w:cs="Arial"/>
          <w:sz w:val="24"/>
          <w:szCs w:val="24"/>
        </w:rPr>
        <w:t xml:space="preserve">superficie, hydrographie, </w:t>
      </w:r>
      <w:r w:rsidRPr="00FA1B36">
        <w:rPr>
          <w:rFonts w:ascii="Arial" w:hAnsi="Arial" w:cs="Arial"/>
          <w:sz w:val="24"/>
          <w:szCs w:val="24"/>
        </w:rPr>
        <w:t xml:space="preserve">à la végétation, au réseau hydrographique, aux voies de communication, etc. </w:t>
      </w:r>
    </w:p>
    <w:p w:rsidR="00EC0A4C" w:rsidRPr="00FA1B36" w:rsidRDefault="00EC0A4C" w:rsidP="00BE04AE">
      <w:pPr>
        <w:pStyle w:val="Corpsdetexte3"/>
        <w:spacing w:after="0" w:line="360" w:lineRule="auto"/>
        <w:ind w:left="566"/>
        <w:jc w:val="both"/>
        <w:rPr>
          <w:rFonts w:ascii="Arial" w:hAnsi="Arial" w:cs="Arial"/>
          <w:sz w:val="24"/>
          <w:szCs w:val="24"/>
        </w:rPr>
      </w:pPr>
    </w:p>
    <w:p w:rsidR="00EC0A4C" w:rsidRPr="00DE1893" w:rsidRDefault="00EC0A4C" w:rsidP="009065A9">
      <w:pPr>
        <w:pStyle w:val="Paragraphedeliste"/>
        <w:keepNext/>
        <w:numPr>
          <w:ilvl w:val="0"/>
          <w:numId w:val="86"/>
        </w:numPr>
        <w:spacing w:line="360" w:lineRule="auto"/>
        <w:jc w:val="both"/>
        <w:rPr>
          <w:rFonts w:ascii="Arial" w:hAnsi="Arial" w:cs="Arial"/>
          <w:b/>
          <w:bCs/>
        </w:rPr>
      </w:pPr>
      <w:r w:rsidRPr="00DE1893">
        <w:rPr>
          <w:rFonts w:ascii="Arial" w:hAnsi="Arial" w:cs="Arial"/>
          <w:b/>
          <w:bCs/>
        </w:rPr>
        <w:t>Données démographiques</w:t>
      </w:r>
    </w:p>
    <w:p w:rsidR="00EC0A4C" w:rsidRPr="004749A2" w:rsidRDefault="00EC0A4C" w:rsidP="00BE04AE">
      <w:pPr>
        <w:tabs>
          <w:tab w:val="left" w:pos="0"/>
        </w:tabs>
        <w:suppressAutoHyphens/>
        <w:spacing w:line="360" w:lineRule="auto"/>
        <w:jc w:val="both"/>
        <w:rPr>
          <w:rFonts w:ascii="Arial" w:hAnsi="Arial" w:cs="Arial"/>
        </w:rPr>
      </w:pPr>
      <w:r w:rsidRPr="004749A2">
        <w:rPr>
          <w:rFonts w:ascii="Arial" w:hAnsi="Arial" w:cs="Arial"/>
        </w:rPr>
        <w:t>Les données démographiques servent de dénominateurs dans les différents indicateurs sanitaires (mortalité, morbidité...). Elles permettent des projections démographiques et la prévision des besoins futurs (aspect dynamique de la démographie). Les responsables doivent bien connaître leur population, notamment les groupes à risque (mères, enfants, indigents). Les aspects suivants sont à considérer :</w:t>
      </w:r>
    </w:p>
    <w:p w:rsidR="00EC0A4C" w:rsidRPr="00FA1B36" w:rsidRDefault="00EC0A4C" w:rsidP="009065A9">
      <w:pPr>
        <w:numPr>
          <w:ilvl w:val="0"/>
          <w:numId w:val="57"/>
        </w:numPr>
        <w:spacing w:line="360" w:lineRule="auto"/>
        <w:jc w:val="both"/>
        <w:rPr>
          <w:rFonts w:ascii="Arial" w:hAnsi="Arial" w:cs="Arial"/>
        </w:rPr>
      </w:pPr>
      <w:r w:rsidRPr="00FA1B36">
        <w:rPr>
          <w:rFonts w:ascii="Arial" w:hAnsi="Arial" w:cs="Arial"/>
        </w:rPr>
        <w:t>la dimension et la densité de la population ;</w:t>
      </w:r>
    </w:p>
    <w:p w:rsidR="00EC0A4C" w:rsidRPr="00FA1B36" w:rsidRDefault="00EC0A4C" w:rsidP="009065A9">
      <w:pPr>
        <w:numPr>
          <w:ilvl w:val="0"/>
          <w:numId w:val="57"/>
        </w:numPr>
        <w:spacing w:line="360" w:lineRule="auto"/>
        <w:jc w:val="both"/>
        <w:rPr>
          <w:rFonts w:ascii="Arial" w:hAnsi="Arial" w:cs="Arial"/>
        </w:rPr>
      </w:pPr>
      <w:r w:rsidRPr="00FA1B36">
        <w:rPr>
          <w:rFonts w:ascii="Arial" w:hAnsi="Arial" w:cs="Arial"/>
        </w:rPr>
        <w:t>la structure par âge et par sexe (pyramide des âges) ;</w:t>
      </w:r>
    </w:p>
    <w:p w:rsidR="00EC0A4C" w:rsidRPr="00FA1B36" w:rsidRDefault="00EC0A4C" w:rsidP="009065A9">
      <w:pPr>
        <w:numPr>
          <w:ilvl w:val="0"/>
          <w:numId w:val="57"/>
        </w:numPr>
        <w:spacing w:line="360" w:lineRule="auto"/>
        <w:jc w:val="both"/>
        <w:rPr>
          <w:rFonts w:ascii="Arial" w:hAnsi="Arial" w:cs="Arial"/>
        </w:rPr>
      </w:pPr>
      <w:r w:rsidRPr="00FA1B36">
        <w:rPr>
          <w:rFonts w:ascii="Arial" w:hAnsi="Arial" w:cs="Arial"/>
        </w:rPr>
        <w:t>la répartition de la population par groupes ethniques, religieux, socio-professionnels et par zones de résidence (zones rurales et urbaines) ;</w:t>
      </w:r>
    </w:p>
    <w:p w:rsidR="00EC0A4C" w:rsidRPr="00FA1B36" w:rsidRDefault="00EC0A4C" w:rsidP="009065A9">
      <w:pPr>
        <w:numPr>
          <w:ilvl w:val="0"/>
          <w:numId w:val="57"/>
        </w:numPr>
        <w:spacing w:line="360" w:lineRule="auto"/>
        <w:jc w:val="both"/>
        <w:rPr>
          <w:rFonts w:ascii="Arial" w:hAnsi="Arial" w:cs="Arial"/>
        </w:rPr>
      </w:pPr>
      <w:r w:rsidRPr="00FA1B36">
        <w:rPr>
          <w:rFonts w:ascii="Arial" w:hAnsi="Arial" w:cs="Arial"/>
        </w:rPr>
        <w:t>les taux de natalité, de fécondité, d’accroissement ;</w:t>
      </w:r>
    </w:p>
    <w:p w:rsidR="00EC0A4C" w:rsidRDefault="00EC0A4C" w:rsidP="009065A9">
      <w:pPr>
        <w:numPr>
          <w:ilvl w:val="0"/>
          <w:numId w:val="57"/>
        </w:numPr>
        <w:spacing w:line="360" w:lineRule="auto"/>
        <w:jc w:val="both"/>
        <w:rPr>
          <w:rFonts w:ascii="Arial" w:hAnsi="Arial" w:cs="Arial"/>
        </w:rPr>
      </w:pPr>
      <w:r w:rsidRPr="00FA1B36">
        <w:rPr>
          <w:rFonts w:ascii="Arial" w:hAnsi="Arial" w:cs="Arial"/>
        </w:rPr>
        <w:t>les populations cibles (mères, enfants, indigents..)</w:t>
      </w:r>
      <w:r w:rsidR="00080D39">
        <w:rPr>
          <w:rFonts w:ascii="Arial" w:hAnsi="Arial" w:cs="Arial"/>
        </w:rPr>
        <w:t> ;</w:t>
      </w:r>
    </w:p>
    <w:p w:rsidR="00EC0A4C" w:rsidRPr="004749A2" w:rsidRDefault="00EC0A4C" w:rsidP="009065A9">
      <w:pPr>
        <w:numPr>
          <w:ilvl w:val="0"/>
          <w:numId w:val="57"/>
        </w:numPr>
        <w:spacing w:line="360" w:lineRule="auto"/>
        <w:jc w:val="both"/>
        <w:rPr>
          <w:rFonts w:ascii="Arial" w:hAnsi="Arial" w:cs="Arial"/>
        </w:rPr>
      </w:pPr>
      <w:r>
        <w:rPr>
          <w:rFonts w:ascii="Arial" w:hAnsi="Arial" w:cs="Arial"/>
        </w:rPr>
        <w:t>la d</w:t>
      </w:r>
      <w:r w:rsidRPr="004749A2">
        <w:rPr>
          <w:rFonts w:ascii="Arial" w:hAnsi="Arial" w:cs="Arial"/>
        </w:rPr>
        <w:t>imension et densité de la population (dispersion éventuelle)</w:t>
      </w:r>
      <w:r w:rsidR="00080D39">
        <w:rPr>
          <w:rFonts w:ascii="Arial" w:hAnsi="Arial" w:cs="Arial"/>
        </w:rPr>
        <w:t> ;</w:t>
      </w:r>
    </w:p>
    <w:p w:rsidR="00EC0A4C" w:rsidRPr="004749A2" w:rsidRDefault="00EC0A4C" w:rsidP="009065A9">
      <w:pPr>
        <w:numPr>
          <w:ilvl w:val="0"/>
          <w:numId w:val="57"/>
        </w:numPr>
        <w:spacing w:line="360" w:lineRule="auto"/>
        <w:jc w:val="both"/>
        <w:rPr>
          <w:rFonts w:ascii="Arial" w:hAnsi="Arial" w:cs="Arial"/>
        </w:rPr>
      </w:pPr>
      <w:r>
        <w:rPr>
          <w:rFonts w:ascii="Arial" w:hAnsi="Arial" w:cs="Arial"/>
        </w:rPr>
        <w:t>les g</w:t>
      </w:r>
      <w:r w:rsidRPr="004749A2">
        <w:rPr>
          <w:rFonts w:ascii="Arial" w:hAnsi="Arial" w:cs="Arial"/>
        </w:rPr>
        <w:t>roupes ethniques, religieux, socioprofessionnels</w:t>
      </w:r>
      <w:r w:rsidR="00080D39">
        <w:rPr>
          <w:rFonts w:ascii="Arial" w:hAnsi="Arial" w:cs="Arial"/>
        </w:rPr>
        <w:t> ;</w:t>
      </w:r>
    </w:p>
    <w:p w:rsidR="00EC0A4C" w:rsidRPr="004749A2" w:rsidRDefault="00EC0A4C" w:rsidP="009065A9">
      <w:pPr>
        <w:numPr>
          <w:ilvl w:val="0"/>
          <w:numId w:val="57"/>
        </w:numPr>
        <w:spacing w:line="360" w:lineRule="auto"/>
        <w:jc w:val="both"/>
        <w:rPr>
          <w:rFonts w:ascii="Arial" w:hAnsi="Arial" w:cs="Arial"/>
        </w:rPr>
      </w:pPr>
      <w:r>
        <w:rPr>
          <w:rFonts w:ascii="Arial" w:hAnsi="Arial" w:cs="Arial"/>
        </w:rPr>
        <w:t>le t</w:t>
      </w:r>
      <w:r w:rsidRPr="004749A2">
        <w:rPr>
          <w:rFonts w:ascii="Arial" w:hAnsi="Arial" w:cs="Arial"/>
        </w:rPr>
        <w:t>aux de natalité, de fécondité, d'accroissement de la population</w:t>
      </w:r>
      <w:r w:rsidR="00080D39">
        <w:rPr>
          <w:rFonts w:ascii="Arial" w:hAnsi="Arial" w:cs="Arial"/>
        </w:rPr>
        <w:t> ;</w:t>
      </w:r>
    </w:p>
    <w:p w:rsidR="00EC0A4C" w:rsidRPr="004749A2" w:rsidRDefault="00EC0A4C" w:rsidP="009065A9">
      <w:pPr>
        <w:numPr>
          <w:ilvl w:val="0"/>
          <w:numId w:val="57"/>
        </w:numPr>
        <w:spacing w:line="360" w:lineRule="auto"/>
        <w:jc w:val="both"/>
        <w:rPr>
          <w:rFonts w:ascii="Arial" w:hAnsi="Arial" w:cs="Arial"/>
        </w:rPr>
      </w:pPr>
      <w:r>
        <w:rPr>
          <w:rFonts w:ascii="Arial" w:hAnsi="Arial" w:cs="Arial"/>
        </w:rPr>
        <w:t>l’e</w:t>
      </w:r>
      <w:r w:rsidRPr="004749A2">
        <w:rPr>
          <w:rFonts w:ascii="Arial" w:hAnsi="Arial" w:cs="Arial"/>
        </w:rPr>
        <w:t>spérance de vie</w:t>
      </w:r>
      <w:r w:rsidR="00080D39">
        <w:rPr>
          <w:rFonts w:ascii="Arial" w:hAnsi="Arial" w:cs="Arial"/>
        </w:rPr>
        <w:t> ;</w:t>
      </w:r>
    </w:p>
    <w:p w:rsidR="00EC0A4C" w:rsidRPr="004749A2" w:rsidRDefault="00EC0A4C" w:rsidP="009065A9">
      <w:pPr>
        <w:numPr>
          <w:ilvl w:val="0"/>
          <w:numId w:val="57"/>
        </w:numPr>
        <w:spacing w:line="360" w:lineRule="auto"/>
        <w:jc w:val="both"/>
        <w:rPr>
          <w:rFonts w:ascii="Arial" w:hAnsi="Arial" w:cs="Arial"/>
        </w:rPr>
      </w:pPr>
      <w:r>
        <w:rPr>
          <w:rFonts w:ascii="Arial" w:hAnsi="Arial" w:cs="Arial"/>
        </w:rPr>
        <w:t>la d</w:t>
      </w:r>
      <w:r w:rsidRPr="004749A2">
        <w:rPr>
          <w:rFonts w:ascii="Arial" w:hAnsi="Arial" w:cs="Arial"/>
        </w:rPr>
        <w:t>imension de la famille</w:t>
      </w:r>
      <w:r w:rsidR="00080D39">
        <w:rPr>
          <w:rFonts w:ascii="Arial" w:hAnsi="Arial" w:cs="Arial"/>
        </w:rPr>
        <w:t> ;</w:t>
      </w:r>
    </w:p>
    <w:p w:rsidR="00EC0A4C" w:rsidRPr="00B65452" w:rsidRDefault="00EC0A4C" w:rsidP="009065A9">
      <w:pPr>
        <w:numPr>
          <w:ilvl w:val="0"/>
          <w:numId w:val="57"/>
        </w:numPr>
        <w:spacing w:line="360" w:lineRule="auto"/>
        <w:jc w:val="both"/>
        <w:rPr>
          <w:rFonts w:ascii="Arial" w:hAnsi="Arial" w:cs="Arial"/>
        </w:rPr>
      </w:pPr>
      <w:r>
        <w:rPr>
          <w:rFonts w:ascii="Arial" w:hAnsi="Arial" w:cs="Arial"/>
        </w:rPr>
        <w:t>les m</w:t>
      </w:r>
      <w:r w:rsidRPr="004749A2">
        <w:rPr>
          <w:rFonts w:ascii="Arial" w:hAnsi="Arial" w:cs="Arial"/>
        </w:rPr>
        <w:t>ouvement</w:t>
      </w:r>
      <w:r>
        <w:rPr>
          <w:rFonts w:ascii="Arial" w:hAnsi="Arial" w:cs="Arial"/>
        </w:rPr>
        <w:t>s</w:t>
      </w:r>
      <w:r w:rsidRPr="004749A2">
        <w:rPr>
          <w:rFonts w:ascii="Arial" w:hAnsi="Arial" w:cs="Arial"/>
        </w:rPr>
        <w:t xml:space="preserve"> de la population : migrations internes et externes (immigrations, émigrations)</w:t>
      </w:r>
      <w:r w:rsidR="00080D39">
        <w:rPr>
          <w:rFonts w:ascii="Arial" w:hAnsi="Arial" w:cs="Arial"/>
        </w:rPr>
        <w:t>.</w:t>
      </w:r>
    </w:p>
    <w:p w:rsidR="00EC0A4C" w:rsidRPr="00DE1893" w:rsidRDefault="00EC0A4C" w:rsidP="009065A9">
      <w:pPr>
        <w:pStyle w:val="Paragraphedeliste"/>
        <w:keepNext/>
        <w:numPr>
          <w:ilvl w:val="0"/>
          <w:numId w:val="86"/>
        </w:numPr>
        <w:spacing w:line="360" w:lineRule="auto"/>
        <w:jc w:val="both"/>
        <w:rPr>
          <w:rFonts w:ascii="Arial" w:hAnsi="Arial" w:cs="Arial"/>
          <w:b/>
          <w:bCs/>
        </w:rPr>
      </w:pPr>
      <w:r w:rsidRPr="00DE1893">
        <w:rPr>
          <w:rFonts w:ascii="Arial" w:hAnsi="Arial" w:cs="Arial"/>
          <w:b/>
          <w:bCs/>
        </w:rPr>
        <w:lastRenderedPageBreak/>
        <w:t>Données administratives </w:t>
      </w:r>
    </w:p>
    <w:p w:rsidR="00EC0A4C" w:rsidRPr="00DE1893" w:rsidRDefault="00EC0A4C" w:rsidP="009065A9">
      <w:pPr>
        <w:numPr>
          <w:ilvl w:val="0"/>
          <w:numId w:val="73"/>
        </w:numPr>
        <w:spacing w:line="360" w:lineRule="auto"/>
        <w:ind w:left="567" w:hanging="425"/>
        <w:jc w:val="both"/>
        <w:rPr>
          <w:rFonts w:ascii="Arial" w:hAnsi="Arial"/>
          <w:spacing w:val="-3"/>
        </w:rPr>
      </w:pPr>
      <w:r w:rsidRPr="00DE1893">
        <w:rPr>
          <w:rFonts w:ascii="Arial" w:hAnsi="Arial"/>
          <w:spacing w:val="-3"/>
        </w:rPr>
        <w:t>organisation administrative (nombre de départements, nombre de secteurs, quartiers</w:t>
      </w:r>
      <w:r w:rsidR="00080D39" w:rsidRPr="00DE1893">
        <w:rPr>
          <w:rFonts w:ascii="Arial" w:hAnsi="Arial"/>
          <w:spacing w:val="-3"/>
        </w:rPr>
        <w:t>, etc.)</w:t>
      </w:r>
    </w:p>
    <w:p w:rsidR="00B65452" w:rsidRPr="00DE1893" w:rsidRDefault="00EC0A4C" w:rsidP="009065A9">
      <w:pPr>
        <w:numPr>
          <w:ilvl w:val="0"/>
          <w:numId w:val="73"/>
        </w:numPr>
        <w:spacing w:line="360" w:lineRule="auto"/>
        <w:ind w:left="567" w:hanging="425"/>
        <w:jc w:val="both"/>
        <w:rPr>
          <w:rFonts w:ascii="Arial" w:hAnsi="Arial"/>
          <w:spacing w:val="-3"/>
        </w:rPr>
      </w:pPr>
      <w:bookmarkStart w:id="74" w:name="_Toc178138803"/>
      <w:r w:rsidRPr="00DE1893">
        <w:rPr>
          <w:rFonts w:ascii="Arial" w:hAnsi="Arial"/>
          <w:spacing w:val="-3"/>
        </w:rPr>
        <w:t>régime politique</w:t>
      </w:r>
      <w:r w:rsidR="00080D39" w:rsidRPr="00DE1893">
        <w:rPr>
          <w:rFonts w:ascii="Arial" w:hAnsi="Arial"/>
          <w:spacing w:val="-3"/>
        </w:rPr>
        <w:t>.</w:t>
      </w:r>
    </w:p>
    <w:p w:rsidR="00EC0A4C" w:rsidRPr="00DE1893" w:rsidRDefault="00EC0A4C" w:rsidP="009065A9">
      <w:pPr>
        <w:pStyle w:val="Paragraphedeliste"/>
        <w:numPr>
          <w:ilvl w:val="0"/>
          <w:numId w:val="87"/>
        </w:numPr>
        <w:spacing w:line="360" w:lineRule="auto"/>
        <w:jc w:val="both"/>
        <w:rPr>
          <w:rFonts w:ascii="Arial" w:hAnsi="Arial" w:cs="Arial"/>
        </w:rPr>
      </w:pPr>
      <w:r w:rsidRPr="00DE1893">
        <w:rPr>
          <w:rFonts w:ascii="Arial" w:hAnsi="Arial" w:cs="Arial"/>
          <w:b/>
          <w:bCs/>
        </w:rPr>
        <w:t>Données socio- culturelles</w:t>
      </w:r>
      <w:bookmarkEnd w:id="74"/>
    </w:p>
    <w:p w:rsidR="00EC0A4C" w:rsidRPr="009A1AF9" w:rsidRDefault="00EC0A4C" w:rsidP="009065A9">
      <w:pPr>
        <w:numPr>
          <w:ilvl w:val="0"/>
          <w:numId w:val="73"/>
        </w:numPr>
        <w:spacing w:line="360" w:lineRule="auto"/>
        <w:ind w:left="567" w:hanging="425"/>
        <w:jc w:val="both"/>
        <w:rPr>
          <w:rFonts w:ascii="Arial" w:hAnsi="Arial"/>
          <w:spacing w:val="-3"/>
        </w:rPr>
      </w:pPr>
      <w:r w:rsidRPr="009A1AF9">
        <w:rPr>
          <w:rFonts w:ascii="Arial" w:hAnsi="Arial"/>
          <w:spacing w:val="-3"/>
        </w:rPr>
        <w:t>niveau d'éducation formelle, alphabétisation;</w:t>
      </w:r>
    </w:p>
    <w:p w:rsidR="00EC0A4C" w:rsidRDefault="00EC0A4C" w:rsidP="009065A9">
      <w:pPr>
        <w:numPr>
          <w:ilvl w:val="0"/>
          <w:numId w:val="73"/>
        </w:numPr>
        <w:spacing w:line="360" w:lineRule="auto"/>
        <w:ind w:left="567" w:hanging="425"/>
        <w:jc w:val="both"/>
        <w:rPr>
          <w:rFonts w:ascii="Arial" w:hAnsi="Arial"/>
          <w:spacing w:val="-3"/>
        </w:rPr>
      </w:pPr>
      <w:r w:rsidRPr="009A1AF9">
        <w:rPr>
          <w:rFonts w:ascii="Arial" w:hAnsi="Arial"/>
          <w:spacing w:val="-3"/>
        </w:rPr>
        <w:t>religions, coutumes, rites, interdits, propension ou non pour la médecine traditionnelle, mode de communication entre dirigeants et population...</w:t>
      </w:r>
    </w:p>
    <w:p w:rsidR="00EC0A4C" w:rsidRPr="00DE1893" w:rsidRDefault="00EC0A4C" w:rsidP="009065A9">
      <w:pPr>
        <w:pStyle w:val="Paragraphedeliste"/>
        <w:keepNext/>
        <w:numPr>
          <w:ilvl w:val="0"/>
          <w:numId w:val="88"/>
        </w:numPr>
        <w:spacing w:line="360" w:lineRule="auto"/>
        <w:jc w:val="both"/>
        <w:rPr>
          <w:rFonts w:ascii="Arial" w:hAnsi="Arial" w:cs="Arial"/>
          <w:b/>
          <w:bCs/>
        </w:rPr>
      </w:pPr>
      <w:r w:rsidRPr="00DE1893">
        <w:rPr>
          <w:rFonts w:ascii="Arial" w:hAnsi="Arial" w:cs="Arial"/>
          <w:b/>
          <w:bCs/>
        </w:rPr>
        <w:t>Données socio-économiques</w:t>
      </w:r>
    </w:p>
    <w:p w:rsidR="00CF6259" w:rsidRPr="00FA1B36" w:rsidRDefault="00EC0A4C" w:rsidP="009065A9">
      <w:pPr>
        <w:numPr>
          <w:ilvl w:val="0"/>
          <w:numId w:val="73"/>
        </w:numPr>
        <w:spacing w:line="360" w:lineRule="auto"/>
        <w:ind w:left="567" w:hanging="425"/>
        <w:jc w:val="both"/>
        <w:rPr>
          <w:rFonts w:ascii="Arial" w:hAnsi="Arial" w:cs="Arial"/>
        </w:rPr>
      </w:pPr>
      <w:r w:rsidRPr="009A1AF9">
        <w:rPr>
          <w:rFonts w:ascii="Arial" w:hAnsi="Arial"/>
          <w:spacing w:val="-3"/>
        </w:rPr>
        <w:t xml:space="preserve">Ces données permettent d'assigner des limites à l'accroissement potentiel du </w:t>
      </w:r>
      <w:r w:rsidR="00CF6259" w:rsidRPr="00FA1B36">
        <w:rPr>
          <w:rFonts w:ascii="Arial" w:hAnsi="Arial" w:cs="Arial"/>
        </w:rPr>
        <w:t>facteurs du milieu de vie (habitat, urbanisme, approvisionnement en eau, hygiène, assainissement, présence ou non de vecteurs de maladies transmissibles…).</w:t>
      </w:r>
    </w:p>
    <w:p w:rsidR="00CF6259" w:rsidRPr="00FA1B36" w:rsidRDefault="00CF6259" w:rsidP="009065A9">
      <w:pPr>
        <w:numPr>
          <w:ilvl w:val="0"/>
          <w:numId w:val="73"/>
        </w:numPr>
        <w:spacing w:line="360" w:lineRule="auto"/>
        <w:ind w:left="567" w:hanging="425"/>
        <w:jc w:val="both"/>
        <w:rPr>
          <w:rFonts w:ascii="Arial" w:hAnsi="Arial" w:cs="Arial"/>
        </w:rPr>
      </w:pPr>
      <w:r w:rsidRPr="00FA1B36">
        <w:rPr>
          <w:rFonts w:ascii="Arial" w:hAnsi="Arial" w:cs="Arial"/>
        </w:rPr>
        <w:t>Facteurs socio-culturels : niveaux d’éducation formelle et d’alphabétisation, organisation administrative, croyances religieuses, coutumes et pesanteurs socio-culturelles, utilisation de la médecine et pharmacopée traditionnelles, etc.</w:t>
      </w:r>
    </w:p>
    <w:p w:rsidR="00CF6259" w:rsidRPr="006B5A38" w:rsidRDefault="00CF6259" w:rsidP="009065A9">
      <w:pPr>
        <w:numPr>
          <w:ilvl w:val="0"/>
          <w:numId w:val="73"/>
        </w:numPr>
        <w:spacing w:line="360" w:lineRule="auto"/>
        <w:ind w:left="567" w:hanging="425"/>
        <w:jc w:val="both"/>
        <w:rPr>
          <w:rFonts w:ascii="Arial" w:hAnsi="Arial" w:cs="Arial"/>
        </w:rPr>
      </w:pPr>
      <w:r w:rsidRPr="00FA1B36">
        <w:rPr>
          <w:rFonts w:ascii="Arial" w:hAnsi="Arial" w:cs="Arial"/>
        </w:rPr>
        <w:t>Facteurs économiques : niveau de revenus, moyens de transport et de production, commerce, etc.</w:t>
      </w:r>
    </w:p>
    <w:p w:rsidR="00CF6259" w:rsidRPr="006B5A38" w:rsidRDefault="00CF6259" w:rsidP="009065A9">
      <w:pPr>
        <w:numPr>
          <w:ilvl w:val="0"/>
          <w:numId w:val="73"/>
        </w:numPr>
        <w:spacing w:line="360" w:lineRule="auto"/>
        <w:ind w:left="567" w:hanging="425"/>
        <w:jc w:val="both"/>
        <w:rPr>
          <w:rFonts w:ascii="Arial" w:hAnsi="Arial" w:cs="Arial"/>
        </w:rPr>
      </w:pPr>
      <w:r w:rsidRPr="006B5A38">
        <w:rPr>
          <w:rFonts w:ascii="Arial" w:hAnsi="Arial" w:cs="Arial"/>
        </w:rPr>
        <w:t>Indice de pauvreté</w:t>
      </w:r>
    </w:p>
    <w:p w:rsidR="00CF6259" w:rsidRPr="006B5A38" w:rsidRDefault="00CF6259" w:rsidP="009065A9">
      <w:pPr>
        <w:numPr>
          <w:ilvl w:val="0"/>
          <w:numId w:val="73"/>
        </w:numPr>
        <w:spacing w:line="360" w:lineRule="auto"/>
        <w:ind w:left="567" w:hanging="425"/>
        <w:jc w:val="both"/>
        <w:rPr>
          <w:rFonts w:ascii="Arial" w:hAnsi="Arial" w:cs="Arial"/>
        </w:rPr>
      </w:pPr>
      <w:r w:rsidRPr="006B5A38">
        <w:rPr>
          <w:rFonts w:ascii="Arial" w:hAnsi="Arial" w:cs="Arial"/>
        </w:rPr>
        <w:t xml:space="preserve"> Moyens de transport (routes, distance, obstacles...).</w:t>
      </w:r>
    </w:p>
    <w:p w:rsidR="00CF6259" w:rsidRPr="006B5A38" w:rsidRDefault="00CF6259" w:rsidP="009065A9">
      <w:pPr>
        <w:numPr>
          <w:ilvl w:val="0"/>
          <w:numId w:val="73"/>
        </w:numPr>
        <w:spacing w:line="360" w:lineRule="auto"/>
        <w:ind w:left="567" w:hanging="425"/>
        <w:jc w:val="both"/>
        <w:rPr>
          <w:rFonts w:ascii="Arial" w:hAnsi="Arial" w:cs="Arial"/>
        </w:rPr>
      </w:pPr>
      <w:r w:rsidRPr="006B5A38">
        <w:rPr>
          <w:rFonts w:ascii="Arial" w:hAnsi="Arial" w:cs="Arial"/>
        </w:rPr>
        <w:t>Production alimentaire.</w:t>
      </w:r>
    </w:p>
    <w:p w:rsidR="00CF6259" w:rsidRPr="006B5A38" w:rsidRDefault="00CF6259" w:rsidP="009065A9">
      <w:pPr>
        <w:numPr>
          <w:ilvl w:val="0"/>
          <w:numId w:val="73"/>
        </w:numPr>
        <w:spacing w:line="360" w:lineRule="auto"/>
        <w:ind w:left="567" w:hanging="425"/>
        <w:jc w:val="both"/>
        <w:rPr>
          <w:rFonts w:ascii="Arial" w:hAnsi="Arial" w:cs="Arial"/>
        </w:rPr>
      </w:pPr>
      <w:r w:rsidRPr="006B5A38">
        <w:rPr>
          <w:rFonts w:ascii="Arial" w:hAnsi="Arial" w:cs="Arial"/>
        </w:rPr>
        <w:t>Commerce (si pas de marché, c'est qu'il s'agit d'une économie de subsistance).</w:t>
      </w:r>
    </w:p>
    <w:p w:rsidR="00EC0A4C" w:rsidRPr="002471D2" w:rsidRDefault="00CF6259" w:rsidP="002D20C2">
      <w:pPr>
        <w:spacing w:line="360" w:lineRule="auto"/>
        <w:jc w:val="both"/>
        <w:rPr>
          <w:rFonts w:ascii="Arial" w:hAnsi="Arial" w:cs="Arial"/>
        </w:rPr>
      </w:pPr>
      <w:r w:rsidRPr="006B5A38">
        <w:rPr>
          <w:rFonts w:ascii="Arial" w:hAnsi="Arial" w:cs="Arial"/>
        </w:rPr>
        <w:t>Revenus : pourcentage de personnes gagnant moins que le salaire minimum, distribution</w:t>
      </w:r>
      <w:r w:rsidR="00043601">
        <w:rPr>
          <w:rFonts w:ascii="Arial" w:hAnsi="Arial" w:cs="Arial"/>
        </w:rPr>
        <w:t xml:space="preserve"> </w:t>
      </w:r>
      <w:r w:rsidR="00EC0A4C" w:rsidRPr="009A1AF9">
        <w:rPr>
          <w:rFonts w:ascii="Arial" w:hAnsi="Arial"/>
          <w:spacing w:val="-3"/>
        </w:rPr>
        <w:t>budg</w:t>
      </w:r>
      <w:r w:rsidR="00647647">
        <w:rPr>
          <w:rFonts w:ascii="Arial" w:hAnsi="Arial"/>
          <w:spacing w:val="-3"/>
        </w:rPr>
        <w:t xml:space="preserve">et </w:t>
      </w:r>
      <w:r w:rsidR="00EC0A4C" w:rsidRPr="009A1AF9">
        <w:rPr>
          <w:rFonts w:ascii="Arial" w:hAnsi="Arial"/>
          <w:spacing w:val="-3"/>
        </w:rPr>
        <w:t>national et ceci peut influencer la fixation des objectifs et des stratégies.</w:t>
      </w:r>
    </w:p>
    <w:p w:rsidR="00EC0A4C" w:rsidRDefault="00EC0A4C" w:rsidP="00BE04AE">
      <w:pPr>
        <w:autoSpaceDE w:val="0"/>
        <w:autoSpaceDN w:val="0"/>
        <w:adjustRightInd w:val="0"/>
        <w:spacing w:line="360" w:lineRule="auto"/>
        <w:jc w:val="both"/>
        <w:rPr>
          <w:rFonts w:ascii="Arial" w:hAnsi="Arial" w:cs="Arial"/>
          <w:sz w:val="23"/>
          <w:szCs w:val="23"/>
        </w:rPr>
      </w:pPr>
    </w:p>
    <w:p w:rsidR="00EC0A4C" w:rsidRPr="00DE1893" w:rsidRDefault="00DE1893" w:rsidP="002D20C2">
      <w:pPr>
        <w:spacing w:line="360" w:lineRule="auto"/>
        <w:rPr>
          <w:rFonts w:ascii="Arial" w:hAnsi="Arial" w:cs="Arial"/>
          <w:b/>
          <w:bCs/>
        </w:rPr>
      </w:pPr>
      <w:bookmarkStart w:id="75" w:name="_Toc174781896"/>
      <w:r w:rsidRPr="00DE1893">
        <w:rPr>
          <w:rFonts w:ascii="Arial" w:hAnsi="Arial" w:cs="Arial"/>
          <w:b/>
          <w:bCs/>
        </w:rPr>
        <w:t xml:space="preserve">B. </w:t>
      </w:r>
      <w:r w:rsidR="00EC0A4C" w:rsidRPr="00DE1893">
        <w:rPr>
          <w:rFonts w:ascii="Arial" w:hAnsi="Arial" w:cs="Arial"/>
          <w:b/>
          <w:bCs/>
        </w:rPr>
        <w:t xml:space="preserve"> Données sanitaires</w:t>
      </w:r>
      <w:bookmarkEnd w:id="75"/>
    </w:p>
    <w:p w:rsidR="00EC0A4C" w:rsidRDefault="00EC0A4C" w:rsidP="002D20C2">
      <w:pPr>
        <w:tabs>
          <w:tab w:val="left" w:pos="0"/>
        </w:tabs>
        <w:suppressAutoHyphens/>
        <w:spacing w:after="240" w:line="360" w:lineRule="auto"/>
        <w:jc w:val="both"/>
        <w:rPr>
          <w:rFonts w:ascii="Arial" w:hAnsi="Arial" w:cs="Arial"/>
        </w:rPr>
      </w:pPr>
      <w:r w:rsidRPr="00FA1B36">
        <w:rPr>
          <w:rFonts w:ascii="Arial" w:hAnsi="Arial" w:cs="Arial"/>
        </w:rPr>
        <w:t>Ces données sont fournies par les statistiques sanitaires (rapports d’activités des formations sanitaires, données du monitorage, enquêtes spéciales).L’utilisation de ces données souligne l’importance de la qualité d</w:t>
      </w:r>
      <w:r>
        <w:rPr>
          <w:rFonts w:ascii="Arial" w:hAnsi="Arial" w:cs="Arial"/>
        </w:rPr>
        <w:t>e la collecte</w:t>
      </w:r>
      <w:r w:rsidRPr="00FA1B36">
        <w:rPr>
          <w:rFonts w:ascii="Arial" w:hAnsi="Arial" w:cs="Arial"/>
        </w:rPr>
        <w:t xml:space="preserve"> et du traitement de routine du SIS</w:t>
      </w:r>
      <w:r>
        <w:rPr>
          <w:rFonts w:ascii="Arial" w:hAnsi="Arial" w:cs="Arial"/>
        </w:rPr>
        <w:t>.</w:t>
      </w:r>
      <w:r w:rsidR="00C16904">
        <w:rPr>
          <w:rFonts w:ascii="Arial" w:hAnsi="Arial" w:cs="Arial"/>
        </w:rPr>
        <w:t xml:space="preserve"> </w:t>
      </w:r>
      <w:r w:rsidRPr="00FA1B36">
        <w:rPr>
          <w:rFonts w:ascii="Arial" w:hAnsi="Arial" w:cs="Arial"/>
        </w:rPr>
        <w:t>Ces données sont fournies par les sta</w:t>
      </w:r>
      <w:r>
        <w:rPr>
          <w:rFonts w:ascii="Arial" w:hAnsi="Arial" w:cs="Arial"/>
        </w:rPr>
        <w:t>tistiques sanitaires des structures</w:t>
      </w:r>
      <w:r w:rsidRPr="00FA1B36">
        <w:rPr>
          <w:rFonts w:ascii="Arial" w:hAnsi="Arial" w:cs="Arial"/>
        </w:rPr>
        <w:t xml:space="preserve"> (rapports d’activités des formations sanitaires, données du monitorage, enquêtes spéciales).</w:t>
      </w:r>
    </w:p>
    <w:p w:rsidR="00EC0A4C" w:rsidRPr="00DE1893" w:rsidRDefault="00EC0A4C" w:rsidP="009065A9">
      <w:pPr>
        <w:pStyle w:val="Paragraphedeliste"/>
        <w:keepNext/>
        <w:numPr>
          <w:ilvl w:val="0"/>
          <w:numId w:val="89"/>
        </w:numPr>
        <w:spacing w:line="276" w:lineRule="auto"/>
        <w:jc w:val="both"/>
        <w:rPr>
          <w:rFonts w:ascii="Arial" w:hAnsi="Arial" w:cs="Arial"/>
          <w:b/>
          <w:bCs/>
        </w:rPr>
      </w:pPr>
      <w:r w:rsidRPr="00DE1893">
        <w:rPr>
          <w:rFonts w:ascii="Arial" w:hAnsi="Arial" w:cs="Arial"/>
          <w:b/>
          <w:bCs/>
        </w:rPr>
        <w:lastRenderedPageBreak/>
        <w:t>Profil épidémiologique</w:t>
      </w:r>
    </w:p>
    <w:p w:rsidR="00EC0A4C" w:rsidRDefault="00EC0A4C" w:rsidP="00EC0A4C">
      <w:pPr>
        <w:tabs>
          <w:tab w:val="left" w:pos="0"/>
        </w:tabs>
        <w:suppressAutoHyphens/>
        <w:jc w:val="both"/>
        <w:rPr>
          <w:rFonts w:ascii="Arial" w:hAnsi="Arial"/>
          <w:spacing w:val="-3"/>
        </w:rPr>
      </w:pPr>
      <w:r>
        <w:rPr>
          <w:rFonts w:ascii="Arial" w:hAnsi="Arial"/>
          <w:spacing w:val="-3"/>
        </w:rPr>
        <w:t>-  Morbidité et mortalité : elles permettent de fixer les priorités et les objectifs</w:t>
      </w:r>
    </w:p>
    <w:p w:rsidR="00EC0A4C" w:rsidRDefault="00EC0A4C" w:rsidP="00EC0A4C">
      <w:pPr>
        <w:tabs>
          <w:tab w:val="left" w:pos="0"/>
          <w:tab w:val="left" w:pos="720"/>
          <w:tab w:val="left" w:pos="1440"/>
          <w:tab w:val="left" w:pos="2160"/>
          <w:tab w:val="left" w:pos="2880"/>
          <w:tab w:val="left" w:pos="3600"/>
        </w:tabs>
        <w:suppressAutoHyphens/>
        <w:ind w:left="4320" w:hanging="4320"/>
        <w:jc w:val="both"/>
        <w:rPr>
          <w:rFonts w:ascii="Arial" w:hAnsi="Arial"/>
          <w:spacing w:val="-3"/>
        </w:rPr>
      </w:pPr>
      <w:r>
        <w:rPr>
          <w:rFonts w:ascii="Arial" w:hAnsi="Arial"/>
          <w:spacing w:val="-3"/>
        </w:rPr>
        <w:tab/>
      </w:r>
      <w:r>
        <w:rPr>
          <w:rFonts w:ascii="Arial" w:hAnsi="Arial"/>
          <w:b/>
          <w:spacing w:val="-3"/>
        </w:rPr>
        <w:t>* Morbidité</w:t>
      </w:r>
      <w:r>
        <w:rPr>
          <w:rFonts w:ascii="Arial" w:hAnsi="Arial"/>
          <w:spacing w:val="-3"/>
        </w:rPr>
        <w:t xml:space="preserve"> : </w:t>
      </w:r>
    </w:p>
    <w:p w:rsidR="00EC0A4C" w:rsidRPr="00020810" w:rsidRDefault="00EC0A4C" w:rsidP="009065A9">
      <w:pPr>
        <w:pStyle w:val="Corpsdetexte2"/>
        <w:numPr>
          <w:ilvl w:val="0"/>
          <w:numId w:val="17"/>
        </w:numPr>
        <w:tabs>
          <w:tab w:val="left" w:pos="0"/>
          <w:tab w:val="left" w:pos="720"/>
          <w:tab w:val="left" w:pos="1440"/>
          <w:tab w:val="left" w:pos="2160"/>
          <w:tab w:val="left" w:pos="2880"/>
          <w:tab w:val="left" w:pos="3600"/>
        </w:tabs>
        <w:suppressAutoHyphens/>
        <w:spacing w:line="276" w:lineRule="auto"/>
        <w:jc w:val="both"/>
        <w:rPr>
          <w:rFonts w:ascii="Arial" w:hAnsi="Arial"/>
          <w:spacing w:val="-3"/>
        </w:rPr>
      </w:pPr>
      <w:r w:rsidRPr="00020810">
        <w:rPr>
          <w:rFonts w:ascii="Arial" w:hAnsi="Arial"/>
          <w:spacing w:val="-3"/>
        </w:rPr>
        <w:t>générale</w:t>
      </w:r>
      <w:r w:rsidRPr="00020810">
        <w:rPr>
          <w:rFonts w:ascii="Arial" w:hAnsi="Arial"/>
          <w:spacing w:val="-3"/>
        </w:rPr>
        <w:tab/>
      </w:r>
    </w:p>
    <w:p w:rsidR="00EC0A4C" w:rsidRPr="00020810" w:rsidRDefault="00EC0A4C" w:rsidP="009065A9">
      <w:pPr>
        <w:pStyle w:val="Corpsdetexte2"/>
        <w:numPr>
          <w:ilvl w:val="0"/>
          <w:numId w:val="17"/>
        </w:numPr>
        <w:tabs>
          <w:tab w:val="left" w:pos="0"/>
          <w:tab w:val="left" w:pos="720"/>
          <w:tab w:val="left" w:pos="1440"/>
          <w:tab w:val="left" w:pos="2160"/>
          <w:tab w:val="left" w:pos="2880"/>
          <w:tab w:val="left" w:pos="3600"/>
        </w:tabs>
        <w:suppressAutoHyphens/>
        <w:spacing w:line="276" w:lineRule="auto"/>
        <w:jc w:val="both"/>
        <w:rPr>
          <w:rFonts w:ascii="Arial" w:hAnsi="Arial"/>
          <w:spacing w:val="-3"/>
        </w:rPr>
      </w:pPr>
      <w:r w:rsidRPr="00020810">
        <w:rPr>
          <w:rFonts w:ascii="Arial" w:hAnsi="Arial"/>
          <w:spacing w:val="-3"/>
        </w:rPr>
        <w:t>par cause</w:t>
      </w:r>
      <w:r w:rsidRPr="00020810">
        <w:rPr>
          <w:rFonts w:ascii="Arial" w:hAnsi="Arial"/>
          <w:spacing w:val="-3"/>
        </w:rPr>
        <w:tab/>
      </w:r>
    </w:p>
    <w:p w:rsidR="00EC0A4C" w:rsidRPr="00020810" w:rsidRDefault="00EC0A4C" w:rsidP="009065A9">
      <w:pPr>
        <w:pStyle w:val="Corpsdetexte2"/>
        <w:numPr>
          <w:ilvl w:val="0"/>
          <w:numId w:val="17"/>
        </w:numPr>
        <w:tabs>
          <w:tab w:val="left" w:pos="0"/>
        </w:tabs>
        <w:suppressAutoHyphens/>
        <w:spacing w:line="276" w:lineRule="auto"/>
        <w:jc w:val="both"/>
        <w:rPr>
          <w:rFonts w:ascii="Arial" w:hAnsi="Arial"/>
          <w:spacing w:val="-3"/>
        </w:rPr>
      </w:pPr>
      <w:r w:rsidRPr="00020810">
        <w:rPr>
          <w:rFonts w:ascii="Arial" w:hAnsi="Arial"/>
          <w:spacing w:val="-3"/>
        </w:rPr>
        <w:t>par groupe d'âge, par sexe, pour tout le pays ou par division administrative ou sanitaire.</w:t>
      </w:r>
    </w:p>
    <w:p w:rsidR="00EC0A4C" w:rsidRPr="00F23B6F" w:rsidRDefault="00EC0A4C" w:rsidP="00EC0A4C">
      <w:pPr>
        <w:tabs>
          <w:tab w:val="left" w:pos="0"/>
        </w:tabs>
        <w:suppressAutoHyphens/>
        <w:spacing w:line="360" w:lineRule="auto"/>
        <w:jc w:val="both"/>
        <w:rPr>
          <w:rFonts w:ascii="Arial" w:hAnsi="Arial"/>
          <w:b/>
          <w:color w:val="FF0000"/>
          <w:spacing w:val="-3"/>
        </w:rPr>
      </w:pPr>
      <w:r w:rsidRPr="00F23B6F">
        <w:rPr>
          <w:rFonts w:ascii="Arial" w:hAnsi="Arial"/>
          <w:color w:val="FF0000"/>
          <w:spacing w:val="-3"/>
        </w:rPr>
        <w:t xml:space="preserve">Il faut différencier la morbidité </w:t>
      </w:r>
      <w:r w:rsidRPr="00F23B6F">
        <w:rPr>
          <w:rFonts w:ascii="Arial" w:hAnsi="Arial"/>
          <w:color w:val="FF0000"/>
          <w:spacing w:val="-3"/>
          <w:u w:val="single"/>
        </w:rPr>
        <w:t>réductible</w:t>
      </w:r>
      <w:r w:rsidR="00B505E7">
        <w:rPr>
          <w:rFonts w:ascii="Arial" w:hAnsi="Arial"/>
          <w:color w:val="FF0000"/>
          <w:spacing w:val="-3"/>
        </w:rPr>
        <w:t xml:space="preserve"> (</w:t>
      </w:r>
      <w:r w:rsidR="00B503F4" w:rsidRPr="00F23B6F">
        <w:rPr>
          <w:rFonts w:ascii="Arial" w:hAnsi="Arial"/>
          <w:color w:val="FF0000"/>
          <w:spacing w:val="-3"/>
        </w:rPr>
        <w:t xml:space="preserve">??) </w:t>
      </w:r>
      <w:r w:rsidRPr="00F23B6F">
        <w:rPr>
          <w:rFonts w:ascii="Arial" w:hAnsi="Arial"/>
          <w:color w:val="FF0000"/>
          <w:spacing w:val="-3"/>
        </w:rPr>
        <w:t xml:space="preserve">et la morbidité </w:t>
      </w:r>
      <w:r w:rsidRPr="00F23B6F">
        <w:rPr>
          <w:rFonts w:ascii="Arial" w:hAnsi="Arial"/>
          <w:color w:val="FF0000"/>
          <w:spacing w:val="-3"/>
          <w:u w:val="single"/>
        </w:rPr>
        <w:t>irréductible</w:t>
      </w:r>
      <w:r w:rsidR="00B505E7">
        <w:rPr>
          <w:rFonts w:ascii="Arial" w:hAnsi="Arial"/>
          <w:color w:val="FF0000"/>
          <w:spacing w:val="-3"/>
          <w:u w:val="single"/>
        </w:rPr>
        <w:t xml:space="preserve"> (</w:t>
      </w:r>
      <w:r w:rsidR="00B503F4" w:rsidRPr="00F23B6F">
        <w:rPr>
          <w:rFonts w:ascii="Arial" w:hAnsi="Arial"/>
          <w:color w:val="FF0000"/>
          <w:spacing w:val="-3"/>
          <w:u w:val="single"/>
        </w:rPr>
        <w:t>??)</w:t>
      </w:r>
      <w:r w:rsidRPr="00F23B6F">
        <w:rPr>
          <w:rFonts w:ascii="Arial" w:hAnsi="Arial"/>
          <w:color w:val="FF0000"/>
          <w:spacing w:val="-3"/>
        </w:rPr>
        <w:t>.</w:t>
      </w:r>
    </w:p>
    <w:p w:rsidR="00EC0A4C" w:rsidRDefault="00EC0A4C" w:rsidP="00EC0A4C">
      <w:pPr>
        <w:tabs>
          <w:tab w:val="left" w:pos="0"/>
        </w:tabs>
        <w:suppressAutoHyphens/>
        <w:spacing w:line="360" w:lineRule="auto"/>
        <w:jc w:val="both"/>
        <w:rPr>
          <w:rFonts w:ascii="Arial" w:hAnsi="Arial"/>
          <w:spacing w:val="-3"/>
        </w:rPr>
      </w:pPr>
      <w:r>
        <w:rPr>
          <w:rFonts w:ascii="Arial" w:hAnsi="Arial"/>
          <w:b/>
          <w:spacing w:val="-3"/>
        </w:rPr>
        <w:tab/>
        <w:t>* Mortalité :</w:t>
      </w:r>
    </w:p>
    <w:p w:rsidR="00EC0A4C" w:rsidRPr="00020810" w:rsidRDefault="00EC0A4C" w:rsidP="009065A9">
      <w:pPr>
        <w:pStyle w:val="Corpsdetexte2"/>
        <w:numPr>
          <w:ilvl w:val="0"/>
          <w:numId w:val="18"/>
        </w:numPr>
        <w:tabs>
          <w:tab w:val="left" w:pos="0"/>
        </w:tabs>
        <w:suppressAutoHyphens/>
        <w:spacing w:line="360" w:lineRule="auto"/>
        <w:jc w:val="both"/>
        <w:rPr>
          <w:rFonts w:ascii="Arial" w:hAnsi="Arial"/>
          <w:spacing w:val="-3"/>
        </w:rPr>
      </w:pPr>
      <w:r w:rsidRPr="00020810">
        <w:rPr>
          <w:rFonts w:ascii="Arial" w:hAnsi="Arial"/>
          <w:spacing w:val="-3"/>
        </w:rPr>
        <w:t>générale</w:t>
      </w:r>
    </w:p>
    <w:p w:rsidR="00EC0A4C" w:rsidRPr="00020810" w:rsidRDefault="00EC0A4C" w:rsidP="009065A9">
      <w:pPr>
        <w:pStyle w:val="Corpsdetexte2"/>
        <w:numPr>
          <w:ilvl w:val="0"/>
          <w:numId w:val="18"/>
        </w:numPr>
        <w:tabs>
          <w:tab w:val="left" w:pos="0"/>
        </w:tabs>
        <w:suppressAutoHyphens/>
        <w:spacing w:line="360" w:lineRule="auto"/>
        <w:jc w:val="both"/>
        <w:rPr>
          <w:rFonts w:ascii="Arial" w:hAnsi="Arial"/>
          <w:spacing w:val="-3"/>
        </w:rPr>
      </w:pPr>
      <w:r w:rsidRPr="00020810">
        <w:rPr>
          <w:rFonts w:ascii="Arial" w:hAnsi="Arial"/>
          <w:spacing w:val="-3"/>
        </w:rPr>
        <w:t>par cause de décès</w:t>
      </w:r>
    </w:p>
    <w:p w:rsidR="00EC0A4C" w:rsidRPr="00020810" w:rsidRDefault="00EC0A4C" w:rsidP="009065A9">
      <w:pPr>
        <w:pStyle w:val="Corpsdetexte2"/>
        <w:numPr>
          <w:ilvl w:val="0"/>
          <w:numId w:val="18"/>
        </w:numPr>
        <w:tabs>
          <w:tab w:val="left" w:pos="0"/>
        </w:tabs>
        <w:suppressAutoHyphens/>
        <w:spacing w:line="360" w:lineRule="auto"/>
        <w:jc w:val="both"/>
        <w:rPr>
          <w:rFonts w:ascii="Arial" w:hAnsi="Arial"/>
          <w:spacing w:val="-3"/>
        </w:rPr>
      </w:pPr>
      <w:r w:rsidRPr="00020810">
        <w:rPr>
          <w:rFonts w:ascii="Arial" w:hAnsi="Arial"/>
          <w:spacing w:val="-3"/>
        </w:rPr>
        <w:t xml:space="preserve">par groupe d'âge, par sexe, pour tout le pays et par division </w:t>
      </w:r>
    </w:p>
    <w:p w:rsidR="00EC0A4C" w:rsidRPr="00020810" w:rsidRDefault="00EC0A4C" w:rsidP="00EC0A4C">
      <w:pPr>
        <w:tabs>
          <w:tab w:val="left" w:pos="0"/>
        </w:tabs>
        <w:suppressAutoHyphens/>
        <w:spacing w:line="360" w:lineRule="auto"/>
        <w:jc w:val="both"/>
        <w:rPr>
          <w:rFonts w:ascii="Arial" w:hAnsi="Arial"/>
          <w:spacing w:val="-3"/>
        </w:rPr>
      </w:pPr>
      <w:r w:rsidRPr="00020810">
        <w:rPr>
          <w:rFonts w:ascii="Arial" w:hAnsi="Arial"/>
          <w:spacing w:val="-3"/>
        </w:rPr>
        <w:t>administrative ou sanitaire.</w:t>
      </w:r>
    </w:p>
    <w:p w:rsidR="00EC0A4C" w:rsidRDefault="00EC0A4C" w:rsidP="00BE04AE">
      <w:pPr>
        <w:tabs>
          <w:tab w:val="left" w:pos="0"/>
        </w:tabs>
        <w:suppressAutoHyphens/>
        <w:spacing w:line="360" w:lineRule="auto"/>
        <w:jc w:val="both"/>
        <w:rPr>
          <w:rFonts w:ascii="Arial" w:hAnsi="Arial"/>
          <w:spacing w:val="-3"/>
        </w:rPr>
      </w:pPr>
      <w:r>
        <w:rPr>
          <w:rFonts w:ascii="Arial" w:hAnsi="Arial"/>
          <w:spacing w:val="-3"/>
        </w:rPr>
        <w:t xml:space="preserve">Il faut distinguer la mortalité </w:t>
      </w:r>
      <w:r>
        <w:rPr>
          <w:rFonts w:ascii="Arial" w:hAnsi="Arial"/>
          <w:spacing w:val="-3"/>
          <w:u w:val="single"/>
        </w:rPr>
        <w:t>évitable</w:t>
      </w:r>
      <w:r>
        <w:rPr>
          <w:rFonts w:ascii="Arial" w:hAnsi="Arial"/>
          <w:spacing w:val="-3"/>
        </w:rPr>
        <w:t xml:space="preserve"> (ex : par accident) et la mortalité </w:t>
      </w:r>
      <w:r>
        <w:rPr>
          <w:rFonts w:ascii="Arial" w:hAnsi="Arial"/>
          <w:spacing w:val="-3"/>
          <w:u w:val="single"/>
        </w:rPr>
        <w:t>inévitable</w:t>
      </w:r>
      <w:r>
        <w:rPr>
          <w:rFonts w:ascii="Arial" w:hAnsi="Arial"/>
          <w:spacing w:val="-3"/>
        </w:rPr>
        <w:t xml:space="preserve"> (par sénescence).</w:t>
      </w:r>
    </w:p>
    <w:p w:rsidR="00EC0A4C" w:rsidRDefault="00EC0A4C" w:rsidP="00BE04AE">
      <w:pPr>
        <w:tabs>
          <w:tab w:val="left" w:pos="0"/>
        </w:tabs>
        <w:suppressAutoHyphens/>
        <w:spacing w:line="360" w:lineRule="auto"/>
        <w:jc w:val="both"/>
        <w:rPr>
          <w:rFonts w:ascii="Arial" w:hAnsi="Arial"/>
          <w:spacing w:val="-3"/>
        </w:rPr>
      </w:pPr>
      <w:r>
        <w:rPr>
          <w:rFonts w:ascii="Arial" w:hAnsi="Arial"/>
          <w:spacing w:val="-3"/>
        </w:rPr>
        <w:t xml:space="preserve">Ces données doivent indiquer les dix premières causes de morbidité et de mortalité et leur proportion par rapport au nombre de consultations dans le district. </w:t>
      </w:r>
    </w:p>
    <w:p w:rsidR="00342125" w:rsidRDefault="00342125" w:rsidP="00EC0A4C">
      <w:pPr>
        <w:tabs>
          <w:tab w:val="left" w:pos="0"/>
        </w:tabs>
        <w:suppressAutoHyphens/>
        <w:jc w:val="both"/>
        <w:rPr>
          <w:rFonts w:ascii="Arial" w:hAnsi="Arial"/>
          <w:spacing w:val="-3"/>
        </w:rPr>
      </w:pPr>
    </w:p>
    <w:p w:rsidR="00EC0A4C" w:rsidRPr="00DE1893" w:rsidRDefault="00EC0A4C" w:rsidP="009065A9">
      <w:pPr>
        <w:pStyle w:val="Paragraphedeliste"/>
        <w:keepNext/>
        <w:numPr>
          <w:ilvl w:val="0"/>
          <w:numId w:val="90"/>
        </w:numPr>
        <w:spacing w:line="276" w:lineRule="auto"/>
        <w:jc w:val="both"/>
        <w:rPr>
          <w:rFonts w:ascii="Arial" w:hAnsi="Arial" w:cs="Arial"/>
          <w:b/>
          <w:bCs/>
        </w:rPr>
      </w:pPr>
      <w:r w:rsidRPr="00DE1893">
        <w:rPr>
          <w:rFonts w:ascii="Arial" w:hAnsi="Arial" w:cs="Arial"/>
          <w:b/>
          <w:bCs/>
        </w:rPr>
        <w:t>Données sur les ressources sanitaires disponibles</w:t>
      </w:r>
    </w:p>
    <w:p w:rsidR="00131627" w:rsidRDefault="00131627" w:rsidP="00EC0A4C">
      <w:pPr>
        <w:autoSpaceDE w:val="0"/>
        <w:autoSpaceDN w:val="0"/>
        <w:adjustRightInd w:val="0"/>
        <w:rPr>
          <w:rFonts w:ascii="Arial" w:hAnsi="Arial" w:cs="Arial"/>
        </w:rPr>
      </w:pPr>
    </w:p>
    <w:p w:rsidR="00BE04AE" w:rsidRPr="00BF3A0E" w:rsidRDefault="00EC0A4C" w:rsidP="00BE04AE">
      <w:pPr>
        <w:autoSpaceDE w:val="0"/>
        <w:autoSpaceDN w:val="0"/>
        <w:adjustRightInd w:val="0"/>
        <w:spacing w:line="360" w:lineRule="auto"/>
        <w:jc w:val="both"/>
        <w:rPr>
          <w:rFonts w:ascii="Arial" w:hAnsi="Arial" w:cs="Arial"/>
        </w:rPr>
      </w:pPr>
      <w:r w:rsidRPr="00BF3A0E">
        <w:rPr>
          <w:rFonts w:ascii="Arial" w:hAnsi="Arial" w:cs="Arial"/>
        </w:rPr>
        <w:t>Analyser les ressources par niveau du système de santé.</w:t>
      </w:r>
    </w:p>
    <w:p w:rsidR="00EC0A4C" w:rsidRPr="00BF3A0E" w:rsidRDefault="00EC0A4C" w:rsidP="00BE04AE">
      <w:pPr>
        <w:autoSpaceDE w:val="0"/>
        <w:autoSpaceDN w:val="0"/>
        <w:adjustRightInd w:val="0"/>
        <w:spacing w:line="360" w:lineRule="auto"/>
        <w:ind w:left="708"/>
        <w:jc w:val="both"/>
        <w:rPr>
          <w:rFonts w:ascii="Arial" w:hAnsi="Arial" w:cs="Arial"/>
          <w:b/>
        </w:rPr>
      </w:pPr>
      <w:r w:rsidRPr="00BF3A0E">
        <w:rPr>
          <w:rFonts w:ascii="Arial" w:hAnsi="Arial" w:cs="Arial"/>
          <w:b/>
        </w:rPr>
        <w:t>i) Infrastructures</w:t>
      </w:r>
    </w:p>
    <w:p w:rsidR="00BE04AE" w:rsidRPr="00F14EA4" w:rsidRDefault="00EC0A4C" w:rsidP="00BE04AE">
      <w:pPr>
        <w:autoSpaceDE w:val="0"/>
        <w:autoSpaceDN w:val="0"/>
        <w:adjustRightInd w:val="0"/>
        <w:spacing w:line="360" w:lineRule="auto"/>
        <w:jc w:val="both"/>
        <w:rPr>
          <w:rFonts w:ascii="Arial" w:hAnsi="Arial" w:cs="Arial"/>
        </w:rPr>
      </w:pPr>
      <w:r w:rsidRPr="00BF3A0E">
        <w:rPr>
          <w:rFonts w:ascii="Arial" w:hAnsi="Arial" w:cs="Arial"/>
        </w:rPr>
        <w:t xml:space="preserve">Il faut </w:t>
      </w:r>
      <w:r w:rsidRPr="00F14EA4">
        <w:rPr>
          <w:rFonts w:ascii="Arial" w:hAnsi="Arial" w:cs="Arial"/>
        </w:rPr>
        <w:t>préciser le nombre par type d’infrastructures, leur état, leur accessibilité</w:t>
      </w:r>
      <w:r w:rsidR="00F14EA4" w:rsidRPr="00F14EA4">
        <w:rPr>
          <w:rFonts w:ascii="Arial" w:hAnsi="Arial" w:cs="Arial"/>
        </w:rPr>
        <w:t xml:space="preserve"> géographique, leur répartition, etc.</w:t>
      </w:r>
    </w:p>
    <w:p w:rsidR="00EC0A4C" w:rsidRPr="00F14EA4" w:rsidRDefault="00EC0A4C" w:rsidP="00BE04AE">
      <w:pPr>
        <w:autoSpaceDE w:val="0"/>
        <w:autoSpaceDN w:val="0"/>
        <w:adjustRightInd w:val="0"/>
        <w:spacing w:line="360" w:lineRule="auto"/>
        <w:ind w:left="708"/>
        <w:jc w:val="both"/>
        <w:rPr>
          <w:rFonts w:ascii="Arial" w:hAnsi="Arial" w:cs="Arial"/>
          <w:b/>
        </w:rPr>
      </w:pPr>
      <w:r w:rsidRPr="00F14EA4">
        <w:rPr>
          <w:rFonts w:ascii="Arial" w:hAnsi="Arial" w:cs="Arial"/>
          <w:b/>
        </w:rPr>
        <w:t>ii) Ressources matérielles et équipements</w:t>
      </w:r>
    </w:p>
    <w:p w:rsidR="00EC0A4C" w:rsidRPr="00F14EA4" w:rsidRDefault="00EC0A4C" w:rsidP="009065A9">
      <w:pPr>
        <w:pStyle w:val="Corpsdetexte2"/>
        <w:numPr>
          <w:ilvl w:val="0"/>
          <w:numId w:val="19"/>
        </w:numPr>
        <w:autoSpaceDE w:val="0"/>
        <w:autoSpaceDN w:val="0"/>
        <w:adjustRightInd w:val="0"/>
        <w:spacing w:line="360" w:lineRule="auto"/>
        <w:jc w:val="both"/>
        <w:rPr>
          <w:rFonts w:ascii="Arial" w:hAnsi="Arial" w:cs="Arial"/>
        </w:rPr>
      </w:pPr>
      <w:r w:rsidRPr="00F14EA4">
        <w:rPr>
          <w:rFonts w:ascii="Arial" w:hAnsi="Arial" w:cs="Arial"/>
        </w:rPr>
        <w:t>matériel roulant et son état ;</w:t>
      </w:r>
    </w:p>
    <w:p w:rsidR="00EC0A4C" w:rsidRPr="00F14EA4" w:rsidRDefault="00EC0A4C" w:rsidP="009065A9">
      <w:pPr>
        <w:pStyle w:val="Corpsdetexte2"/>
        <w:numPr>
          <w:ilvl w:val="0"/>
          <w:numId w:val="19"/>
        </w:numPr>
        <w:autoSpaceDE w:val="0"/>
        <w:autoSpaceDN w:val="0"/>
        <w:adjustRightInd w:val="0"/>
        <w:spacing w:line="360" w:lineRule="auto"/>
        <w:jc w:val="both"/>
        <w:rPr>
          <w:rFonts w:ascii="Arial" w:hAnsi="Arial" w:cs="Arial"/>
        </w:rPr>
      </w:pPr>
      <w:r w:rsidRPr="00F14EA4">
        <w:rPr>
          <w:rFonts w:ascii="Arial" w:hAnsi="Arial" w:cs="Arial"/>
        </w:rPr>
        <w:t>chaîne de froid ;</w:t>
      </w:r>
    </w:p>
    <w:p w:rsidR="00EC0A4C" w:rsidRPr="00F14EA4" w:rsidRDefault="00EC0A4C" w:rsidP="009065A9">
      <w:pPr>
        <w:pStyle w:val="Corpsdetexte2"/>
        <w:numPr>
          <w:ilvl w:val="0"/>
          <w:numId w:val="19"/>
        </w:numPr>
        <w:autoSpaceDE w:val="0"/>
        <w:autoSpaceDN w:val="0"/>
        <w:adjustRightInd w:val="0"/>
        <w:spacing w:line="360" w:lineRule="auto"/>
        <w:jc w:val="both"/>
        <w:rPr>
          <w:rFonts w:ascii="Arial" w:hAnsi="Arial" w:cs="Arial"/>
        </w:rPr>
      </w:pPr>
      <w:r w:rsidRPr="00F14EA4">
        <w:rPr>
          <w:rFonts w:ascii="Arial" w:hAnsi="Arial" w:cs="Arial"/>
        </w:rPr>
        <w:t>moyens de communication, équipements informatiques ;</w:t>
      </w:r>
    </w:p>
    <w:p w:rsidR="00EC0A4C" w:rsidRPr="00F14EA4" w:rsidRDefault="00EC0A4C" w:rsidP="009065A9">
      <w:pPr>
        <w:pStyle w:val="Corpsdetexte2"/>
        <w:numPr>
          <w:ilvl w:val="0"/>
          <w:numId w:val="19"/>
        </w:numPr>
        <w:autoSpaceDE w:val="0"/>
        <w:autoSpaceDN w:val="0"/>
        <w:adjustRightInd w:val="0"/>
        <w:spacing w:line="360" w:lineRule="auto"/>
        <w:jc w:val="both"/>
        <w:rPr>
          <w:rFonts w:ascii="Arial" w:hAnsi="Arial" w:cs="Arial"/>
        </w:rPr>
      </w:pPr>
      <w:r w:rsidRPr="00F14EA4">
        <w:rPr>
          <w:rFonts w:ascii="Arial" w:hAnsi="Arial" w:cs="Arial"/>
        </w:rPr>
        <w:t>sources d’énergie, approvisionnement en eau…</w:t>
      </w:r>
    </w:p>
    <w:p w:rsidR="00EC0A4C" w:rsidRPr="00F14EA4" w:rsidRDefault="00EC0A4C" w:rsidP="00BE04AE">
      <w:pPr>
        <w:autoSpaceDE w:val="0"/>
        <w:autoSpaceDN w:val="0"/>
        <w:adjustRightInd w:val="0"/>
        <w:spacing w:line="360" w:lineRule="auto"/>
        <w:ind w:left="708"/>
        <w:jc w:val="both"/>
        <w:rPr>
          <w:rFonts w:ascii="Arial" w:hAnsi="Arial" w:cs="Arial"/>
        </w:rPr>
      </w:pPr>
      <w:r w:rsidRPr="00F14EA4">
        <w:rPr>
          <w:rFonts w:ascii="Arial" w:hAnsi="Arial" w:cs="Arial"/>
          <w:b/>
        </w:rPr>
        <w:t>iii) Ressources humaines :</w:t>
      </w:r>
      <w:r w:rsidRPr="00F14EA4">
        <w:rPr>
          <w:rFonts w:ascii="Arial" w:hAnsi="Arial" w:cs="Arial"/>
        </w:rPr>
        <w:t xml:space="preserve"> par âge, par emploi et statut, répartition géographique, degré d’atteinte des normes en personnel…</w:t>
      </w:r>
    </w:p>
    <w:p w:rsidR="00EC0A4C" w:rsidRPr="00F14EA4" w:rsidRDefault="00EC0A4C" w:rsidP="00BE04AE">
      <w:pPr>
        <w:autoSpaceDE w:val="0"/>
        <w:autoSpaceDN w:val="0"/>
        <w:adjustRightInd w:val="0"/>
        <w:spacing w:line="360" w:lineRule="auto"/>
        <w:ind w:left="708"/>
        <w:jc w:val="both"/>
        <w:rPr>
          <w:rFonts w:ascii="Arial" w:hAnsi="Arial" w:cs="Arial"/>
        </w:rPr>
      </w:pPr>
      <w:r w:rsidRPr="00F14EA4">
        <w:rPr>
          <w:rFonts w:ascii="Arial" w:hAnsi="Arial" w:cs="Arial"/>
          <w:b/>
        </w:rPr>
        <w:t>iv)Ressources financières</w:t>
      </w:r>
    </w:p>
    <w:p w:rsidR="007C152D" w:rsidRPr="00F14EA4" w:rsidRDefault="00EC0A4C" w:rsidP="00BE04AE">
      <w:pPr>
        <w:autoSpaceDE w:val="0"/>
        <w:autoSpaceDN w:val="0"/>
        <w:adjustRightInd w:val="0"/>
        <w:spacing w:line="360" w:lineRule="auto"/>
        <w:jc w:val="both"/>
        <w:rPr>
          <w:rFonts w:ascii="Arial" w:hAnsi="Arial" w:cs="Arial"/>
        </w:rPr>
      </w:pPr>
      <w:r w:rsidRPr="00F14EA4">
        <w:rPr>
          <w:rFonts w:ascii="Arial" w:hAnsi="Arial" w:cs="Arial"/>
        </w:rPr>
        <w:lastRenderedPageBreak/>
        <w:t>Sur le plan national, certains indicateurs sont calculés</w:t>
      </w:r>
      <w:r w:rsidR="00043601">
        <w:rPr>
          <w:rFonts w:ascii="Arial" w:hAnsi="Arial" w:cs="Arial"/>
        </w:rPr>
        <w:t xml:space="preserve"> </w:t>
      </w:r>
      <w:r w:rsidRPr="00F14EA4">
        <w:rPr>
          <w:rFonts w:ascii="Arial" w:hAnsi="Arial" w:cs="Arial"/>
        </w:rPr>
        <w:t>tel</w:t>
      </w:r>
      <w:r w:rsidR="008351A2" w:rsidRPr="00F14EA4">
        <w:rPr>
          <w:rFonts w:ascii="Arial" w:hAnsi="Arial" w:cs="Arial"/>
        </w:rPr>
        <w:t>s</w:t>
      </w:r>
      <w:r w:rsidR="00043601">
        <w:rPr>
          <w:rFonts w:ascii="Arial" w:hAnsi="Arial" w:cs="Arial"/>
        </w:rPr>
        <w:t xml:space="preserve"> </w:t>
      </w:r>
      <w:r w:rsidRPr="00F14EA4">
        <w:rPr>
          <w:rFonts w:ascii="Arial" w:hAnsi="Arial" w:cs="Arial"/>
        </w:rPr>
        <w:t>le pourcentage du budget national accordé au secteur de la santé, les dépenses de santé par tête d’habitant, le rapport budget d’investissement sur budget de fonctionnement. Au niveau du district, indiquer l’évolution des financements par source (budget national, budget des collectivités, sources extérieures…). Il faut rechercher les données sur les coûts unitaires (ex: coût d'une vaccination ou mieux d'un enfant complètement vacciné, d'une hospitalisation...) Ces données permettent l'analyse de faisabilité des stratégies et des interventions sanitaires, d'où l'importance des études économiques.</w:t>
      </w:r>
      <w:bookmarkStart w:id="76" w:name="_Toc178138810"/>
    </w:p>
    <w:p w:rsidR="007C152D" w:rsidRPr="00F14EA4" w:rsidRDefault="008351A2" w:rsidP="00C04BE7">
      <w:pPr>
        <w:autoSpaceDE w:val="0"/>
        <w:autoSpaceDN w:val="0"/>
        <w:adjustRightInd w:val="0"/>
        <w:spacing w:after="240" w:line="360" w:lineRule="auto"/>
        <w:jc w:val="both"/>
        <w:rPr>
          <w:rFonts w:ascii="Arial" w:hAnsi="Arial" w:cs="Arial"/>
        </w:rPr>
      </w:pPr>
      <w:r w:rsidRPr="00F14EA4">
        <w:rPr>
          <w:rFonts w:ascii="Arial" w:hAnsi="Arial" w:cs="Arial"/>
        </w:rPr>
        <w:t>Les données institutionnell</w:t>
      </w:r>
      <w:r w:rsidR="00FB443F" w:rsidRPr="00F14EA4">
        <w:rPr>
          <w:rFonts w:ascii="Arial" w:hAnsi="Arial" w:cs="Arial"/>
        </w:rPr>
        <w:t xml:space="preserve">es (organisation des services de santé(OCS), gestion, supervision…). </w:t>
      </w:r>
    </w:p>
    <w:p w:rsidR="00EC0A4C" w:rsidRPr="00F14EA4" w:rsidRDefault="007C152D" w:rsidP="00C04BE7">
      <w:pPr>
        <w:pStyle w:val="Paragraphedeliste"/>
        <w:keepNext/>
        <w:numPr>
          <w:ilvl w:val="0"/>
          <w:numId w:val="91"/>
        </w:numPr>
        <w:spacing w:after="240" w:line="360" w:lineRule="auto"/>
        <w:jc w:val="both"/>
        <w:rPr>
          <w:rFonts w:ascii="Arial" w:hAnsi="Arial" w:cs="Arial"/>
          <w:b/>
          <w:bCs/>
        </w:rPr>
      </w:pPr>
      <w:r w:rsidRPr="00F14EA4">
        <w:rPr>
          <w:rFonts w:ascii="Arial" w:hAnsi="Arial" w:cs="Arial"/>
          <w:b/>
          <w:bCs/>
        </w:rPr>
        <w:t xml:space="preserve">Indicateurs de performance </w:t>
      </w:r>
    </w:p>
    <w:p w:rsidR="00131627" w:rsidRPr="00F14EA4" w:rsidRDefault="00666094" w:rsidP="009065A9">
      <w:pPr>
        <w:pStyle w:val="Paragraphedeliste"/>
        <w:numPr>
          <w:ilvl w:val="0"/>
          <w:numId w:val="75"/>
        </w:numPr>
        <w:autoSpaceDE w:val="0"/>
        <w:autoSpaceDN w:val="0"/>
        <w:adjustRightInd w:val="0"/>
        <w:spacing w:line="360" w:lineRule="auto"/>
        <w:jc w:val="both"/>
        <w:rPr>
          <w:rFonts w:ascii="Arial" w:hAnsi="Arial" w:cs="Arial"/>
          <w:b/>
        </w:rPr>
      </w:pPr>
      <w:r w:rsidRPr="00F14EA4">
        <w:rPr>
          <w:rFonts w:ascii="Arial" w:hAnsi="Arial" w:cs="Arial"/>
          <w:b/>
        </w:rPr>
        <w:t>Notion d’indicateurs</w:t>
      </w:r>
      <w:r w:rsidR="005E5318" w:rsidRPr="00F14EA4">
        <w:rPr>
          <w:rFonts w:ascii="Arial" w:hAnsi="Arial" w:cs="Arial"/>
          <w:b/>
        </w:rPr>
        <w:t xml:space="preserve"> de  performances</w:t>
      </w:r>
    </w:p>
    <w:p w:rsidR="00EC0A4C" w:rsidRPr="00F14EA4" w:rsidRDefault="00EC0A4C" w:rsidP="00BE04AE">
      <w:pPr>
        <w:autoSpaceDE w:val="0"/>
        <w:autoSpaceDN w:val="0"/>
        <w:adjustRightInd w:val="0"/>
        <w:spacing w:line="360" w:lineRule="auto"/>
        <w:jc w:val="both"/>
        <w:rPr>
          <w:rFonts w:ascii="Arial" w:hAnsi="Arial" w:cs="Arial"/>
        </w:rPr>
      </w:pPr>
      <w:r w:rsidRPr="00F14EA4">
        <w:rPr>
          <w:rFonts w:ascii="Arial" w:hAnsi="Arial" w:cs="Arial"/>
        </w:rPr>
        <w:t>Il s’agit de donner des indicateurs clés montrant la performance ou la défaillance du système de santé (utilisation des services de santé, résultats des services (couverture vaccinale, taux d’accouchements assistés…), l’impact des services de santé…</w:t>
      </w:r>
    </w:p>
    <w:p w:rsidR="00EC0A4C" w:rsidRPr="00F14EA4" w:rsidRDefault="00EC0A4C" w:rsidP="009065A9">
      <w:pPr>
        <w:pStyle w:val="Paragraphedeliste"/>
        <w:keepNext/>
        <w:numPr>
          <w:ilvl w:val="0"/>
          <w:numId w:val="92"/>
        </w:numPr>
        <w:spacing w:line="276" w:lineRule="auto"/>
        <w:jc w:val="both"/>
        <w:rPr>
          <w:rFonts w:ascii="Arial" w:hAnsi="Arial" w:cs="Arial"/>
          <w:b/>
          <w:bCs/>
        </w:rPr>
      </w:pPr>
      <w:r w:rsidRPr="00F14EA4">
        <w:rPr>
          <w:rFonts w:ascii="Arial" w:hAnsi="Arial" w:cs="Arial"/>
          <w:b/>
          <w:bCs/>
        </w:rPr>
        <w:t>Sources des données</w:t>
      </w:r>
      <w:bookmarkEnd w:id="76"/>
    </w:p>
    <w:p w:rsidR="00131627" w:rsidRPr="00F14EA4" w:rsidRDefault="00131627" w:rsidP="00EC0A4C">
      <w:pPr>
        <w:tabs>
          <w:tab w:val="left" w:pos="0"/>
        </w:tabs>
        <w:suppressAutoHyphens/>
        <w:ind w:right="-143"/>
        <w:jc w:val="both"/>
        <w:rPr>
          <w:rFonts w:ascii="Arial" w:hAnsi="Arial"/>
          <w:spacing w:val="-3"/>
        </w:rPr>
      </w:pPr>
    </w:p>
    <w:p w:rsidR="00EC0A4C" w:rsidRPr="00B52C13" w:rsidRDefault="00EC0A4C" w:rsidP="00EC0A4C">
      <w:pPr>
        <w:tabs>
          <w:tab w:val="left" w:pos="0"/>
        </w:tabs>
        <w:suppressAutoHyphens/>
        <w:ind w:right="-143"/>
        <w:jc w:val="both"/>
        <w:rPr>
          <w:rFonts w:ascii="Arial" w:hAnsi="Arial"/>
          <w:spacing w:val="-3"/>
        </w:rPr>
      </w:pPr>
      <w:r w:rsidRPr="00F14EA4">
        <w:rPr>
          <w:rFonts w:ascii="Arial" w:hAnsi="Arial"/>
          <w:spacing w:val="-3"/>
        </w:rPr>
        <w:t>Les sources possibles de l'ensemble des données ci-dessus mentionnées</w:t>
      </w:r>
      <w:r w:rsidRPr="00B52C13">
        <w:rPr>
          <w:rFonts w:ascii="Arial" w:hAnsi="Arial"/>
          <w:spacing w:val="-3"/>
        </w:rPr>
        <w:t xml:space="preserve"> sont :</w:t>
      </w:r>
    </w:p>
    <w:p w:rsidR="00EC0A4C" w:rsidRPr="00B52C13" w:rsidRDefault="00EC0A4C" w:rsidP="009065A9">
      <w:pPr>
        <w:numPr>
          <w:ilvl w:val="0"/>
          <w:numId w:val="59"/>
        </w:numPr>
        <w:tabs>
          <w:tab w:val="left" w:pos="0"/>
        </w:tabs>
        <w:suppressAutoHyphens/>
        <w:spacing w:line="276" w:lineRule="auto"/>
        <w:jc w:val="both"/>
        <w:rPr>
          <w:rFonts w:ascii="Arial" w:hAnsi="Arial"/>
          <w:spacing w:val="-3"/>
        </w:rPr>
      </w:pPr>
      <w:r w:rsidRPr="00B52C13">
        <w:rPr>
          <w:rFonts w:ascii="Arial" w:hAnsi="Arial"/>
          <w:spacing w:val="-3"/>
        </w:rPr>
        <w:t>la communauté ;</w:t>
      </w:r>
    </w:p>
    <w:p w:rsidR="00EC0A4C" w:rsidRPr="00B52C13" w:rsidRDefault="00EC0A4C" w:rsidP="009065A9">
      <w:pPr>
        <w:numPr>
          <w:ilvl w:val="0"/>
          <w:numId w:val="59"/>
        </w:numPr>
        <w:tabs>
          <w:tab w:val="left" w:pos="0"/>
        </w:tabs>
        <w:suppressAutoHyphens/>
        <w:spacing w:line="276" w:lineRule="auto"/>
        <w:jc w:val="both"/>
        <w:rPr>
          <w:rFonts w:ascii="Arial" w:hAnsi="Arial"/>
          <w:spacing w:val="-3"/>
        </w:rPr>
      </w:pPr>
      <w:r w:rsidRPr="00B52C13">
        <w:rPr>
          <w:rFonts w:ascii="Arial" w:hAnsi="Arial"/>
          <w:spacing w:val="-3"/>
        </w:rPr>
        <w:t>les dirigeants des communautés ;</w:t>
      </w:r>
    </w:p>
    <w:p w:rsidR="00EC0A4C" w:rsidRPr="00B52C13" w:rsidRDefault="00EC0A4C" w:rsidP="009065A9">
      <w:pPr>
        <w:numPr>
          <w:ilvl w:val="0"/>
          <w:numId w:val="59"/>
        </w:numPr>
        <w:tabs>
          <w:tab w:val="left" w:pos="0"/>
        </w:tabs>
        <w:suppressAutoHyphens/>
        <w:spacing w:line="276" w:lineRule="auto"/>
        <w:jc w:val="both"/>
        <w:rPr>
          <w:rFonts w:ascii="Arial" w:hAnsi="Arial"/>
          <w:spacing w:val="-3"/>
        </w:rPr>
      </w:pPr>
      <w:r w:rsidRPr="00B52C13">
        <w:rPr>
          <w:rFonts w:ascii="Arial" w:hAnsi="Arial"/>
          <w:spacing w:val="-3"/>
        </w:rPr>
        <w:t>les autres agents de développement (autres secteurs que la santé tels que  l'agriculture, l'élevage...) ;</w:t>
      </w:r>
    </w:p>
    <w:p w:rsidR="00EC0A4C" w:rsidRPr="00B52C13" w:rsidRDefault="00666094" w:rsidP="009065A9">
      <w:pPr>
        <w:numPr>
          <w:ilvl w:val="0"/>
          <w:numId w:val="59"/>
        </w:numPr>
        <w:tabs>
          <w:tab w:val="left" w:pos="0"/>
        </w:tabs>
        <w:suppressAutoHyphens/>
        <w:spacing w:line="276" w:lineRule="auto"/>
        <w:jc w:val="both"/>
        <w:rPr>
          <w:rFonts w:ascii="Arial" w:hAnsi="Arial"/>
          <w:spacing w:val="-3"/>
        </w:rPr>
      </w:pPr>
      <w:r>
        <w:rPr>
          <w:rFonts w:ascii="Arial" w:hAnsi="Arial"/>
          <w:spacing w:val="-3"/>
        </w:rPr>
        <w:t xml:space="preserve">les </w:t>
      </w:r>
      <w:r w:rsidR="00EC0A4C" w:rsidRPr="00B52C13">
        <w:rPr>
          <w:rFonts w:ascii="Arial" w:hAnsi="Arial"/>
          <w:spacing w:val="-3"/>
        </w:rPr>
        <w:t>cartes de la région (caractéristiques géographiques) ;</w:t>
      </w:r>
    </w:p>
    <w:p w:rsidR="00EC0A4C" w:rsidRPr="00B52C13" w:rsidRDefault="00666094" w:rsidP="009065A9">
      <w:pPr>
        <w:numPr>
          <w:ilvl w:val="0"/>
          <w:numId w:val="59"/>
        </w:numPr>
        <w:tabs>
          <w:tab w:val="left" w:pos="0"/>
        </w:tabs>
        <w:suppressAutoHyphens/>
        <w:spacing w:line="276" w:lineRule="auto"/>
        <w:jc w:val="both"/>
        <w:rPr>
          <w:rFonts w:ascii="Arial" w:hAnsi="Arial"/>
          <w:spacing w:val="-3"/>
        </w:rPr>
      </w:pPr>
      <w:r>
        <w:rPr>
          <w:rFonts w:ascii="Arial" w:hAnsi="Arial"/>
          <w:spacing w:val="-3"/>
        </w:rPr>
        <w:t xml:space="preserve">les </w:t>
      </w:r>
      <w:r w:rsidR="00EC0A4C" w:rsidRPr="00B52C13">
        <w:rPr>
          <w:rFonts w:ascii="Arial" w:hAnsi="Arial"/>
          <w:spacing w:val="-3"/>
        </w:rPr>
        <w:t>registres des centres de santé, rapports</w:t>
      </w:r>
      <w:r w:rsidR="00D63308">
        <w:rPr>
          <w:rFonts w:ascii="Arial" w:hAnsi="Arial"/>
          <w:spacing w:val="-3"/>
        </w:rPr>
        <w:t xml:space="preserve"> d’activités (supervisions, monitoring, contrôles, suivis, évaluations)</w:t>
      </w:r>
      <w:r w:rsidR="00EC0A4C" w:rsidRPr="00B52C13">
        <w:rPr>
          <w:rFonts w:ascii="Arial" w:hAnsi="Arial"/>
          <w:spacing w:val="-3"/>
        </w:rPr>
        <w:t>...</w:t>
      </w:r>
    </w:p>
    <w:p w:rsidR="00EC0A4C" w:rsidRPr="00B52C13" w:rsidRDefault="00666094" w:rsidP="009065A9">
      <w:pPr>
        <w:numPr>
          <w:ilvl w:val="0"/>
          <w:numId w:val="59"/>
        </w:numPr>
        <w:tabs>
          <w:tab w:val="left" w:pos="0"/>
        </w:tabs>
        <w:suppressAutoHyphens/>
        <w:spacing w:line="276" w:lineRule="auto"/>
        <w:jc w:val="both"/>
        <w:rPr>
          <w:rFonts w:ascii="Arial" w:hAnsi="Arial"/>
          <w:spacing w:val="-3"/>
        </w:rPr>
      </w:pPr>
      <w:r>
        <w:rPr>
          <w:rFonts w:ascii="Arial" w:hAnsi="Arial"/>
          <w:spacing w:val="-3"/>
        </w:rPr>
        <w:t xml:space="preserve">les </w:t>
      </w:r>
      <w:r w:rsidR="00EC0A4C" w:rsidRPr="00B52C13">
        <w:rPr>
          <w:rFonts w:ascii="Arial" w:hAnsi="Arial"/>
          <w:spacing w:val="-3"/>
        </w:rPr>
        <w:t>livres d'inventaires pour les ressources déjà engagées pour résoudre des problèmes ;</w:t>
      </w:r>
    </w:p>
    <w:p w:rsidR="00EC0A4C" w:rsidRPr="00B52C13" w:rsidRDefault="00666094" w:rsidP="009065A9">
      <w:pPr>
        <w:numPr>
          <w:ilvl w:val="0"/>
          <w:numId w:val="59"/>
        </w:numPr>
        <w:tabs>
          <w:tab w:val="left" w:pos="0"/>
        </w:tabs>
        <w:suppressAutoHyphens/>
        <w:spacing w:line="276" w:lineRule="auto"/>
        <w:jc w:val="both"/>
        <w:rPr>
          <w:rFonts w:ascii="Arial" w:hAnsi="Arial"/>
          <w:spacing w:val="-3"/>
        </w:rPr>
      </w:pPr>
      <w:r>
        <w:rPr>
          <w:rFonts w:ascii="Arial" w:hAnsi="Arial"/>
          <w:spacing w:val="-3"/>
        </w:rPr>
        <w:t xml:space="preserve">les </w:t>
      </w:r>
      <w:r w:rsidR="00EC0A4C" w:rsidRPr="00B52C13">
        <w:rPr>
          <w:rFonts w:ascii="Arial" w:hAnsi="Arial"/>
          <w:spacing w:val="-3"/>
        </w:rPr>
        <w:t xml:space="preserve">données de recensement ;    </w:t>
      </w:r>
    </w:p>
    <w:p w:rsidR="00EC0A4C" w:rsidRPr="00B52C13" w:rsidRDefault="00666094" w:rsidP="009065A9">
      <w:pPr>
        <w:numPr>
          <w:ilvl w:val="0"/>
          <w:numId w:val="59"/>
        </w:numPr>
        <w:tabs>
          <w:tab w:val="left" w:pos="0"/>
        </w:tabs>
        <w:suppressAutoHyphens/>
        <w:spacing w:line="276" w:lineRule="auto"/>
        <w:jc w:val="both"/>
        <w:rPr>
          <w:rFonts w:ascii="Arial" w:hAnsi="Arial"/>
          <w:spacing w:val="-3"/>
        </w:rPr>
      </w:pPr>
      <w:r>
        <w:rPr>
          <w:rFonts w:ascii="Arial" w:hAnsi="Arial"/>
          <w:spacing w:val="-3"/>
        </w:rPr>
        <w:t xml:space="preserve">les </w:t>
      </w:r>
      <w:r w:rsidR="00EC0A4C" w:rsidRPr="00B52C13">
        <w:rPr>
          <w:rFonts w:ascii="Arial" w:hAnsi="Arial"/>
          <w:spacing w:val="-3"/>
        </w:rPr>
        <w:t>enquêtes communautaires.</w:t>
      </w:r>
    </w:p>
    <w:p w:rsidR="00EC0A4C" w:rsidRDefault="00EC0A4C" w:rsidP="00712A98">
      <w:pPr>
        <w:tabs>
          <w:tab w:val="left" w:pos="0"/>
        </w:tabs>
        <w:suppressAutoHyphens/>
        <w:spacing w:line="360" w:lineRule="auto"/>
        <w:jc w:val="both"/>
        <w:rPr>
          <w:rFonts w:ascii="Arial" w:hAnsi="Arial"/>
          <w:spacing w:val="-3"/>
        </w:rPr>
      </w:pPr>
      <w:r w:rsidRPr="00B52C13">
        <w:rPr>
          <w:rFonts w:ascii="Arial" w:hAnsi="Arial"/>
          <w:spacing w:val="-3"/>
        </w:rPr>
        <w:t>Outre les sources nationales d'information, on peut utiliser les documents préparés par des organisations bilatérales ou multilatérales.</w:t>
      </w:r>
    </w:p>
    <w:p w:rsidR="00941FC7" w:rsidRDefault="00941FC7" w:rsidP="00EC0A4C">
      <w:pPr>
        <w:tabs>
          <w:tab w:val="left" w:pos="0"/>
        </w:tabs>
        <w:suppressAutoHyphens/>
        <w:jc w:val="both"/>
        <w:rPr>
          <w:rFonts w:ascii="Arial" w:hAnsi="Arial"/>
          <w:spacing w:val="-3"/>
        </w:rPr>
      </w:pPr>
    </w:p>
    <w:p w:rsidR="00EC0A4C" w:rsidRPr="00DE1893" w:rsidRDefault="00EC0A4C" w:rsidP="009065A9">
      <w:pPr>
        <w:pStyle w:val="Paragraphedeliste"/>
        <w:keepNext/>
        <w:numPr>
          <w:ilvl w:val="0"/>
          <w:numId w:val="93"/>
        </w:numPr>
        <w:spacing w:line="276" w:lineRule="auto"/>
        <w:jc w:val="both"/>
        <w:rPr>
          <w:rFonts w:ascii="Arial" w:hAnsi="Arial" w:cs="Arial"/>
          <w:b/>
          <w:bCs/>
        </w:rPr>
      </w:pPr>
      <w:bookmarkStart w:id="77" w:name="_Toc178138804"/>
      <w:r w:rsidRPr="00DE1893">
        <w:rPr>
          <w:rFonts w:ascii="Arial" w:hAnsi="Arial" w:cs="Arial"/>
          <w:b/>
          <w:bCs/>
        </w:rPr>
        <w:t xml:space="preserve">Partenaires techniques et financiers </w:t>
      </w:r>
      <w:bookmarkEnd w:id="77"/>
      <w:r w:rsidRPr="00DE1893">
        <w:rPr>
          <w:rFonts w:ascii="Arial" w:hAnsi="Arial" w:cs="Arial"/>
          <w:b/>
          <w:bCs/>
        </w:rPr>
        <w:t>de la santé</w:t>
      </w:r>
    </w:p>
    <w:p w:rsidR="00EC0A4C" w:rsidRDefault="00EC0A4C" w:rsidP="00F23B6F">
      <w:pPr>
        <w:tabs>
          <w:tab w:val="left" w:pos="0"/>
        </w:tabs>
        <w:suppressAutoHyphens/>
        <w:spacing w:before="240" w:line="360" w:lineRule="auto"/>
        <w:jc w:val="both"/>
        <w:rPr>
          <w:rFonts w:ascii="Arial" w:hAnsi="Arial"/>
          <w:spacing w:val="-3"/>
        </w:rPr>
      </w:pPr>
      <w:r>
        <w:rPr>
          <w:rFonts w:ascii="Arial" w:hAnsi="Arial"/>
          <w:spacing w:val="-3"/>
        </w:rPr>
        <w:t xml:space="preserve">Les partenaires seront classés </w:t>
      </w:r>
      <w:r w:rsidRPr="00141336">
        <w:rPr>
          <w:rFonts w:ascii="Arial" w:hAnsi="Arial"/>
          <w:spacing w:val="-3"/>
        </w:rPr>
        <w:t xml:space="preserve">par domaine d’intervention (VIH/SIDA, tuberculose…). Les  programmes et projets du ministère, quelle que soit leur envergure, ne </w:t>
      </w:r>
      <w:r>
        <w:rPr>
          <w:rFonts w:ascii="Arial" w:hAnsi="Arial"/>
          <w:spacing w:val="-3"/>
        </w:rPr>
        <w:t xml:space="preserve">doivent pas être considérés comme </w:t>
      </w:r>
      <w:r w:rsidRPr="00141336">
        <w:rPr>
          <w:rFonts w:ascii="Arial" w:hAnsi="Arial"/>
          <w:spacing w:val="-3"/>
        </w:rPr>
        <w:t>des partenaires.</w:t>
      </w:r>
    </w:p>
    <w:p w:rsidR="00EC0A4C" w:rsidRPr="00DE1893" w:rsidRDefault="00EC0A4C" w:rsidP="009065A9">
      <w:pPr>
        <w:pStyle w:val="Paragraphedeliste"/>
        <w:keepNext/>
        <w:numPr>
          <w:ilvl w:val="0"/>
          <w:numId w:val="94"/>
        </w:numPr>
        <w:spacing w:before="240" w:line="360" w:lineRule="auto"/>
        <w:jc w:val="both"/>
        <w:rPr>
          <w:rFonts w:ascii="Arial" w:hAnsi="Arial" w:cs="Arial"/>
          <w:b/>
          <w:bCs/>
        </w:rPr>
      </w:pPr>
      <w:bookmarkStart w:id="78" w:name="_Toc178138805"/>
      <w:r w:rsidRPr="00DE1893">
        <w:rPr>
          <w:rFonts w:ascii="Arial" w:hAnsi="Arial" w:cs="Arial"/>
          <w:b/>
          <w:bCs/>
        </w:rPr>
        <w:lastRenderedPageBreak/>
        <w:t xml:space="preserve">Organisation </w:t>
      </w:r>
      <w:bookmarkEnd w:id="78"/>
      <w:r w:rsidRPr="00DE1893">
        <w:rPr>
          <w:rFonts w:ascii="Arial" w:hAnsi="Arial" w:cs="Arial"/>
          <w:b/>
          <w:bCs/>
        </w:rPr>
        <w:t>de la structure</w:t>
      </w:r>
    </w:p>
    <w:p w:rsidR="00B62B27" w:rsidRDefault="00EC0A4C" w:rsidP="00F23B6F">
      <w:pPr>
        <w:tabs>
          <w:tab w:val="left" w:pos="0"/>
        </w:tabs>
        <w:suppressAutoHyphens/>
        <w:spacing w:before="240" w:after="240" w:line="360" w:lineRule="auto"/>
        <w:jc w:val="both"/>
        <w:rPr>
          <w:rFonts w:ascii="Arial" w:hAnsi="Arial"/>
          <w:spacing w:val="-3"/>
        </w:rPr>
      </w:pPr>
      <w:r>
        <w:rPr>
          <w:rFonts w:ascii="Arial" w:hAnsi="Arial"/>
          <w:spacing w:val="-3"/>
        </w:rPr>
        <w:t>Il s'agit des données qui touchent à la structure et au fonctionnement des services de santé (organisation du système de santé, gestion par l’équipe cadre de district et les comités de gesti</w:t>
      </w:r>
      <w:r w:rsidR="00712A98">
        <w:rPr>
          <w:rFonts w:ascii="Arial" w:hAnsi="Arial"/>
          <w:spacing w:val="-3"/>
        </w:rPr>
        <w:t>on, cadres de concertation...).</w:t>
      </w:r>
    </w:p>
    <w:p w:rsidR="00EC0A4C" w:rsidRPr="00DE1893" w:rsidRDefault="00EC0A4C" w:rsidP="009065A9">
      <w:pPr>
        <w:pStyle w:val="Paragraphedeliste"/>
        <w:keepNext/>
        <w:numPr>
          <w:ilvl w:val="0"/>
          <w:numId w:val="95"/>
        </w:numPr>
        <w:spacing w:after="240" w:line="360" w:lineRule="auto"/>
        <w:jc w:val="both"/>
        <w:rPr>
          <w:rFonts w:ascii="Arial" w:hAnsi="Arial" w:cs="Arial"/>
          <w:b/>
          <w:bCs/>
        </w:rPr>
      </w:pPr>
      <w:bookmarkStart w:id="79" w:name="_Toc521384365"/>
      <w:bookmarkStart w:id="80" w:name="_Toc523801257"/>
      <w:bookmarkStart w:id="81" w:name="_Toc178138811"/>
      <w:r w:rsidRPr="00DE1893">
        <w:rPr>
          <w:rFonts w:ascii="Arial" w:hAnsi="Arial" w:cs="Arial"/>
          <w:b/>
          <w:bCs/>
        </w:rPr>
        <w:t>Traitement des données</w:t>
      </w:r>
      <w:bookmarkEnd w:id="79"/>
      <w:bookmarkEnd w:id="80"/>
      <w:bookmarkEnd w:id="81"/>
    </w:p>
    <w:p w:rsidR="00EC0A4C" w:rsidRDefault="00EC0A4C" w:rsidP="00712A98">
      <w:pPr>
        <w:tabs>
          <w:tab w:val="left" w:pos="0"/>
        </w:tabs>
        <w:suppressAutoHyphens/>
        <w:spacing w:line="360" w:lineRule="auto"/>
        <w:jc w:val="both"/>
        <w:rPr>
          <w:rFonts w:ascii="Arial" w:hAnsi="Arial"/>
          <w:spacing w:val="-3"/>
        </w:rPr>
      </w:pPr>
      <w:r>
        <w:rPr>
          <w:rFonts w:ascii="Arial" w:hAnsi="Arial"/>
          <w:spacing w:val="-3"/>
        </w:rPr>
        <w:t xml:space="preserve">Il faut </w:t>
      </w:r>
      <w:r w:rsidRPr="00712A98">
        <w:rPr>
          <w:rFonts w:ascii="Arial" w:hAnsi="Arial"/>
          <w:spacing w:val="-3"/>
        </w:rPr>
        <w:t>examiner</w:t>
      </w:r>
      <w:r>
        <w:rPr>
          <w:rFonts w:ascii="Arial" w:hAnsi="Arial"/>
          <w:spacing w:val="-3"/>
        </w:rPr>
        <w:t xml:space="preserve"> les différentes données recueillies pour ne retenir que les plus pertinentes utiles pour le travail à entreprendre. Il faut ensuite les traiter pour les transformer en informations. Il s'agit de construire des indicateurs sanitaires qui permettent de mesurer </w:t>
      </w:r>
      <w:r w:rsidRPr="00712A98">
        <w:rPr>
          <w:rFonts w:ascii="Arial" w:hAnsi="Arial"/>
          <w:spacing w:val="-3"/>
        </w:rPr>
        <w:t>ou estimer</w:t>
      </w:r>
      <w:r w:rsidR="00DD1BA7">
        <w:rPr>
          <w:rFonts w:ascii="Arial" w:hAnsi="Arial"/>
          <w:spacing w:val="-3"/>
        </w:rPr>
        <w:t xml:space="preserve"> </w:t>
      </w:r>
      <w:r>
        <w:rPr>
          <w:rFonts w:ascii="Arial" w:hAnsi="Arial"/>
          <w:spacing w:val="-3"/>
        </w:rPr>
        <w:t>l'ampleur des problèmes.</w:t>
      </w:r>
    </w:p>
    <w:p w:rsidR="009624AF" w:rsidRDefault="009624AF" w:rsidP="00EC0A4C">
      <w:pPr>
        <w:tabs>
          <w:tab w:val="left" w:pos="0"/>
        </w:tabs>
        <w:suppressAutoHyphens/>
        <w:jc w:val="both"/>
        <w:rPr>
          <w:rFonts w:ascii="Arial" w:hAnsi="Arial"/>
          <w:spacing w:val="-3"/>
        </w:rPr>
      </w:pPr>
    </w:p>
    <w:p w:rsidR="00672E09" w:rsidRPr="00B37623" w:rsidRDefault="00DE1893" w:rsidP="00131627">
      <w:pPr>
        <w:keepNext/>
        <w:spacing w:line="276" w:lineRule="auto"/>
        <w:jc w:val="both"/>
        <w:outlineLvl w:val="2"/>
        <w:rPr>
          <w:rFonts w:ascii="Arial" w:hAnsi="Arial" w:cs="Arial"/>
          <w:b/>
          <w:bCs/>
          <w:sz w:val="28"/>
        </w:rPr>
      </w:pPr>
      <w:bookmarkStart w:id="82" w:name="_Toc435185721"/>
      <w:r w:rsidRPr="00B37623">
        <w:rPr>
          <w:rFonts w:ascii="Arial" w:hAnsi="Arial" w:cs="Arial"/>
          <w:b/>
          <w:bCs/>
          <w:sz w:val="28"/>
        </w:rPr>
        <w:t xml:space="preserve">2.4.3  </w:t>
      </w:r>
      <w:r w:rsidR="002E39FA" w:rsidRPr="00B37623">
        <w:rPr>
          <w:rFonts w:ascii="Arial" w:hAnsi="Arial" w:cs="Arial"/>
          <w:b/>
          <w:bCs/>
          <w:sz w:val="28"/>
        </w:rPr>
        <w:t xml:space="preserve">Identification </w:t>
      </w:r>
      <w:r w:rsidR="00672E09" w:rsidRPr="00B37623">
        <w:rPr>
          <w:rFonts w:ascii="Arial" w:hAnsi="Arial" w:cs="Arial"/>
          <w:b/>
          <w:bCs/>
          <w:sz w:val="28"/>
        </w:rPr>
        <w:t>des problème</w:t>
      </w:r>
      <w:r w:rsidR="006B42EC" w:rsidRPr="00B37623">
        <w:rPr>
          <w:rFonts w:ascii="Arial" w:hAnsi="Arial" w:cs="Arial"/>
          <w:b/>
          <w:bCs/>
          <w:sz w:val="28"/>
        </w:rPr>
        <w:t>s</w:t>
      </w:r>
      <w:bookmarkEnd w:id="82"/>
    </w:p>
    <w:p w:rsidR="00CF7EF0" w:rsidRPr="003C01B6" w:rsidRDefault="00DE1893" w:rsidP="002D20C2">
      <w:pPr>
        <w:pStyle w:val="Titre4"/>
        <w:spacing w:line="360" w:lineRule="auto"/>
        <w:rPr>
          <w:rFonts w:ascii="Arial" w:hAnsi="Arial" w:cs="Arial"/>
          <w:i w:val="0"/>
          <w:color w:val="auto"/>
          <w:spacing w:val="-3"/>
        </w:rPr>
      </w:pPr>
      <w:bookmarkStart w:id="83" w:name="_Toc174781898"/>
      <w:r>
        <w:rPr>
          <w:rFonts w:ascii="Arial" w:hAnsi="Arial" w:cs="Arial"/>
          <w:i w:val="0"/>
          <w:color w:val="auto"/>
          <w:spacing w:val="-3"/>
        </w:rPr>
        <w:t>2.4.3</w:t>
      </w:r>
      <w:r w:rsidR="00C76BF4" w:rsidRPr="003C01B6">
        <w:rPr>
          <w:rFonts w:ascii="Arial" w:hAnsi="Arial" w:cs="Arial"/>
          <w:i w:val="0"/>
          <w:color w:val="auto"/>
          <w:spacing w:val="-3"/>
        </w:rPr>
        <w:t>.1</w:t>
      </w:r>
      <w:r w:rsidR="00E5422F" w:rsidRPr="003C01B6">
        <w:rPr>
          <w:rFonts w:ascii="Arial" w:hAnsi="Arial" w:cs="Arial"/>
          <w:i w:val="0"/>
          <w:color w:val="auto"/>
          <w:spacing w:val="-3"/>
        </w:rPr>
        <w:t>N</w:t>
      </w:r>
      <w:r w:rsidR="00CF7EF0" w:rsidRPr="003C01B6">
        <w:rPr>
          <w:rFonts w:ascii="Arial" w:hAnsi="Arial" w:cs="Arial"/>
          <w:i w:val="0"/>
          <w:color w:val="auto"/>
          <w:spacing w:val="-3"/>
        </w:rPr>
        <w:t>otion de problème</w:t>
      </w:r>
      <w:bookmarkEnd w:id="83"/>
    </w:p>
    <w:p w:rsidR="00CF7EF0" w:rsidRPr="003C01B6" w:rsidRDefault="00CF7EF0" w:rsidP="002D20C2">
      <w:pPr>
        <w:spacing w:line="360" w:lineRule="auto"/>
        <w:jc w:val="both"/>
        <w:rPr>
          <w:rFonts w:ascii="Arial" w:hAnsi="Arial" w:cs="Arial"/>
        </w:rPr>
      </w:pPr>
      <w:r w:rsidRPr="003C01B6">
        <w:rPr>
          <w:rFonts w:ascii="Arial" w:hAnsi="Arial" w:cs="Arial"/>
        </w:rPr>
        <w:t>Il y a</w:t>
      </w:r>
      <w:r w:rsidRPr="003C01B6">
        <w:rPr>
          <w:rFonts w:ascii="Arial" w:hAnsi="Arial" w:cs="Arial"/>
          <w:bCs/>
          <w:iCs/>
        </w:rPr>
        <w:t>problème</w:t>
      </w:r>
      <w:r w:rsidRPr="003C01B6">
        <w:rPr>
          <w:rFonts w:ascii="Arial" w:hAnsi="Arial" w:cs="Arial"/>
          <w:bCs/>
        </w:rPr>
        <w:t xml:space="preserve">, </w:t>
      </w:r>
      <w:r w:rsidRPr="003C01B6">
        <w:rPr>
          <w:rFonts w:ascii="Arial" w:hAnsi="Arial" w:cs="Arial"/>
        </w:rPr>
        <w:t xml:space="preserve">lorsqu’une </w:t>
      </w:r>
      <w:r w:rsidRPr="003C01B6">
        <w:rPr>
          <w:rFonts w:ascii="Arial" w:hAnsi="Arial" w:cs="Arial"/>
          <w:bCs/>
          <w:iCs/>
        </w:rPr>
        <w:t>situation vécue</w:t>
      </w:r>
      <w:r w:rsidRPr="003C01B6">
        <w:rPr>
          <w:rFonts w:ascii="Arial" w:hAnsi="Arial" w:cs="Arial"/>
        </w:rPr>
        <w:t xml:space="preserve"> (constatation, fait) est comparée à une </w:t>
      </w:r>
      <w:r w:rsidRPr="003C01B6">
        <w:rPr>
          <w:rFonts w:ascii="Arial" w:hAnsi="Arial" w:cs="Arial"/>
          <w:bCs/>
          <w:iCs/>
        </w:rPr>
        <w:t>situation souhaitée</w:t>
      </w:r>
      <w:r w:rsidRPr="003C01B6">
        <w:rPr>
          <w:rFonts w:ascii="Arial" w:hAnsi="Arial" w:cs="Arial"/>
        </w:rPr>
        <w:t xml:space="preserve"> (idéale) en y apportant un jugement, </w:t>
      </w:r>
      <w:r w:rsidRPr="003C01B6">
        <w:rPr>
          <w:rFonts w:ascii="Arial" w:hAnsi="Arial" w:cs="Arial"/>
          <w:bCs/>
          <w:iCs/>
        </w:rPr>
        <w:t>une opinion peu favorable</w:t>
      </w:r>
      <w:r w:rsidRPr="003C01B6">
        <w:rPr>
          <w:rFonts w:ascii="Arial" w:hAnsi="Arial" w:cs="Arial"/>
        </w:rPr>
        <w:t xml:space="preserve"> à la situation réelle</w:t>
      </w:r>
      <w:r w:rsidR="005643EB" w:rsidRPr="003C01B6">
        <w:rPr>
          <w:rFonts w:ascii="Arial" w:hAnsi="Arial" w:cs="Arial"/>
        </w:rPr>
        <w:t xml:space="preserve"> figure N°..)</w:t>
      </w:r>
      <w:r w:rsidRPr="003C01B6">
        <w:rPr>
          <w:rFonts w:ascii="Arial" w:hAnsi="Arial" w:cs="Arial"/>
        </w:rPr>
        <w:t>.</w:t>
      </w:r>
    </w:p>
    <w:p w:rsidR="00CF7EF0" w:rsidRPr="003C01B6" w:rsidRDefault="00CF7EF0" w:rsidP="00712A98">
      <w:pPr>
        <w:spacing w:line="360" w:lineRule="auto"/>
        <w:jc w:val="both"/>
        <w:rPr>
          <w:rFonts w:ascii="Arial" w:hAnsi="Arial" w:cs="Arial"/>
        </w:rPr>
      </w:pPr>
      <w:r w:rsidRPr="003C01B6">
        <w:rPr>
          <w:rFonts w:ascii="Arial" w:hAnsi="Arial"/>
          <w:spacing w:val="-3"/>
        </w:rPr>
        <w:t>On peut schématiser ce qui est dit ci-dessus comme suit</w:t>
      </w:r>
    </w:p>
    <w:p w:rsidR="00712A98" w:rsidRPr="003C01B6" w:rsidRDefault="00CF7EF0" w:rsidP="00CF7EF0">
      <w:pPr>
        <w:tabs>
          <w:tab w:val="left" w:pos="0"/>
        </w:tabs>
        <w:suppressAutoHyphens/>
        <w:jc w:val="both"/>
        <w:rPr>
          <w:rFonts w:ascii="Arial" w:hAnsi="Arial"/>
          <w:spacing w:val="-3"/>
        </w:rPr>
      </w:pPr>
      <w:r w:rsidRPr="003C01B6">
        <w:rPr>
          <w:rFonts w:ascii="Arial" w:hAnsi="Arial"/>
          <w:b/>
          <w:spacing w:val="-3"/>
          <w:u w:val="single"/>
        </w:rPr>
        <w:t>Observation</w:t>
      </w:r>
      <w:r w:rsidRPr="003C01B6">
        <w:rPr>
          <w:rFonts w:ascii="Arial" w:hAnsi="Arial"/>
          <w:b/>
          <w:spacing w:val="-3"/>
        </w:rPr>
        <w:tab/>
      </w:r>
      <w:r w:rsidRPr="003C01B6">
        <w:rPr>
          <w:rFonts w:ascii="Arial" w:hAnsi="Arial"/>
          <w:b/>
          <w:spacing w:val="-3"/>
        </w:rPr>
        <w:tab/>
      </w:r>
      <w:r w:rsidRPr="003C01B6">
        <w:rPr>
          <w:rFonts w:ascii="Arial" w:hAnsi="Arial"/>
          <w:b/>
          <w:spacing w:val="-3"/>
          <w:u w:val="single"/>
        </w:rPr>
        <w:t>Comparaison</w:t>
      </w:r>
      <w:r w:rsidRPr="003C01B6">
        <w:rPr>
          <w:rFonts w:ascii="Arial" w:hAnsi="Arial"/>
          <w:b/>
          <w:spacing w:val="-3"/>
        </w:rPr>
        <w:tab/>
      </w:r>
      <w:r w:rsidRPr="003C01B6">
        <w:rPr>
          <w:rFonts w:ascii="Arial" w:hAnsi="Arial"/>
          <w:b/>
          <w:spacing w:val="-3"/>
        </w:rPr>
        <w:tab/>
      </w:r>
      <w:r w:rsidRPr="003C01B6">
        <w:rPr>
          <w:rFonts w:ascii="Arial" w:hAnsi="Arial"/>
          <w:b/>
          <w:spacing w:val="-3"/>
          <w:u w:val="single"/>
        </w:rPr>
        <w:t>Jugement</w:t>
      </w:r>
    </w:p>
    <w:p w:rsidR="00CF7EF0" w:rsidRPr="003C01B6" w:rsidRDefault="00CF7EF0" w:rsidP="00CF7EF0">
      <w:pPr>
        <w:tabs>
          <w:tab w:val="left" w:pos="0"/>
        </w:tabs>
        <w:suppressAutoHyphens/>
        <w:jc w:val="both"/>
        <w:rPr>
          <w:rFonts w:ascii="Arial" w:hAnsi="Arial"/>
          <w:spacing w:val="-3"/>
        </w:rPr>
      </w:pPr>
    </w:p>
    <w:p w:rsidR="00CF7EF0" w:rsidRDefault="00E97939" w:rsidP="00CF7EF0">
      <w:pPr>
        <w:tabs>
          <w:tab w:val="left" w:pos="0"/>
        </w:tabs>
        <w:suppressAutoHyphens/>
        <w:jc w:val="both"/>
        <w:rPr>
          <w:rFonts w:ascii="Arial" w:hAnsi="Arial"/>
          <w:spacing w:val="-3"/>
        </w:rPr>
      </w:pPr>
      <w:r>
        <w:rPr>
          <w:rFonts w:ascii="Arial" w:hAnsi="Arial"/>
          <w:noProof/>
        </w:rPr>
        <mc:AlternateContent>
          <mc:Choice Requires="wps">
            <w:drawing>
              <wp:anchor distT="0" distB="0" distL="114300" distR="114300" simplePos="0" relativeHeight="251709440" behindDoc="0" locked="0" layoutInCell="0" allowOverlap="1">
                <wp:simplePos x="0" y="0"/>
                <wp:positionH relativeFrom="column">
                  <wp:posOffset>3095625</wp:posOffset>
                </wp:positionH>
                <wp:positionV relativeFrom="paragraph">
                  <wp:posOffset>178435</wp:posOffset>
                </wp:positionV>
                <wp:extent cx="410210" cy="172085"/>
                <wp:effectExtent l="0" t="57150" r="46990" b="18415"/>
                <wp:wrapNone/>
                <wp:docPr id="553" name="Connecteur droit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0210" cy="172085"/>
                        </a:xfrm>
                        <a:prstGeom prst="line">
                          <a:avLst/>
                        </a:prstGeom>
                        <a:noFill/>
                        <a:ln w="9525">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68D43" id="Connecteur droit 553"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14.05pt" to="276.0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" o:allowincell="f">
                <v:stroke startarrowlength="short" endarrow="block" endarrowlength="short"/>
              </v:line>
            </w:pict>
          </mc:Fallback>
        </mc:AlternateContent>
      </w:r>
      <w:r w:rsidR="00CF7EF0">
        <w:rPr>
          <w:rFonts w:ascii="Arial" w:hAnsi="Arial"/>
          <w:spacing w:val="-3"/>
        </w:rPr>
        <w:tab/>
      </w:r>
      <w:r w:rsidR="00CF7EF0">
        <w:rPr>
          <w:rFonts w:ascii="Arial" w:hAnsi="Arial"/>
          <w:spacing w:val="-3"/>
        </w:rPr>
        <w:tab/>
      </w:r>
      <w:r w:rsidR="00CF7EF0">
        <w:rPr>
          <w:rFonts w:ascii="Arial" w:hAnsi="Arial"/>
          <w:spacing w:val="-3"/>
        </w:rPr>
        <w:tab/>
      </w:r>
      <w:r w:rsidR="00CF7EF0">
        <w:rPr>
          <w:rFonts w:ascii="Arial" w:hAnsi="Arial"/>
          <w:spacing w:val="-3"/>
        </w:rPr>
        <w:tab/>
      </w:r>
      <w:r w:rsidR="00CF7EF0">
        <w:rPr>
          <w:rFonts w:ascii="Arial" w:hAnsi="Arial"/>
          <w:spacing w:val="-3"/>
        </w:rPr>
        <w:tab/>
      </w:r>
      <w:r w:rsidR="00043601">
        <w:rPr>
          <w:rFonts w:ascii="Arial" w:hAnsi="Arial"/>
          <w:spacing w:val="-3"/>
        </w:rPr>
        <w:tab/>
      </w:r>
      <w:r w:rsidR="00043601">
        <w:rPr>
          <w:rFonts w:ascii="Arial" w:hAnsi="Arial"/>
          <w:spacing w:val="-3"/>
        </w:rPr>
        <w:tab/>
      </w:r>
      <w:r w:rsidR="00043601">
        <w:rPr>
          <w:rFonts w:ascii="Arial" w:hAnsi="Arial"/>
          <w:spacing w:val="-3"/>
        </w:rPr>
        <w:tab/>
      </w:r>
      <w:r w:rsidR="00CF7EF0">
        <w:rPr>
          <w:rFonts w:ascii="Arial" w:hAnsi="Arial"/>
          <w:spacing w:val="-3"/>
        </w:rPr>
        <w:t xml:space="preserve">Problème (si inadéquation)  </w:t>
      </w:r>
    </w:p>
    <w:p w:rsidR="00CF7EF0" w:rsidRDefault="00E97939" w:rsidP="00CF7EF0">
      <w:pPr>
        <w:tabs>
          <w:tab w:val="left" w:pos="0"/>
        </w:tabs>
        <w:suppressAutoHyphens/>
        <w:jc w:val="both"/>
        <w:rPr>
          <w:rFonts w:ascii="Arial" w:hAnsi="Arial"/>
          <w:spacing w:val="-3"/>
        </w:rPr>
      </w:pPr>
      <w:r>
        <w:rPr>
          <w:rFonts w:ascii="Arial" w:hAnsi="Arial"/>
          <w:noProof/>
        </w:rPr>
        <mc:AlternateContent>
          <mc:Choice Requires="wps">
            <w:drawing>
              <wp:anchor distT="0" distB="0" distL="114300" distR="114300" simplePos="0" relativeHeight="251710464" behindDoc="0" locked="0" layoutInCell="0" allowOverlap="1">
                <wp:simplePos x="0" y="0"/>
                <wp:positionH relativeFrom="column">
                  <wp:posOffset>3105150</wp:posOffset>
                </wp:positionH>
                <wp:positionV relativeFrom="paragraph">
                  <wp:posOffset>161290</wp:posOffset>
                </wp:positionV>
                <wp:extent cx="429260" cy="181610"/>
                <wp:effectExtent l="0" t="0" r="85090" b="66040"/>
                <wp:wrapNone/>
                <wp:docPr id="552" name="Connecteur droit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181610"/>
                        </a:xfrm>
                        <a:prstGeom prst="line">
                          <a:avLst/>
                        </a:prstGeom>
                        <a:noFill/>
                        <a:ln w="9525">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B0E18" id="Connecteur droit 55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12.7pt" to="278.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" o:allowincell="f">
                <v:stroke startarrowlength="short" endarrow="block" endarrowlength="short"/>
              </v:line>
            </w:pict>
          </mc:Fallback>
        </mc:AlternateContent>
      </w:r>
      <w:r>
        <w:rPr>
          <w:rFonts w:ascii="Arial" w:hAnsi="Arial"/>
          <w:noProof/>
        </w:rPr>
        <mc:AlternateContent>
          <mc:Choice Requires="wps">
            <w:drawing>
              <wp:anchor distT="0" distB="0" distL="114300" distR="114300" simplePos="0" relativeHeight="251708416" behindDoc="0" locked="0" layoutInCell="0" allowOverlap="1">
                <wp:simplePos x="0" y="0"/>
                <wp:positionH relativeFrom="column">
                  <wp:posOffset>2495550</wp:posOffset>
                </wp:positionH>
                <wp:positionV relativeFrom="paragraph">
                  <wp:posOffset>151765</wp:posOffset>
                </wp:positionV>
                <wp:extent cx="543560" cy="635"/>
                <wp:effectExtent l="0" t="0" r="27940" b="37465"/>
                <wp:wrapNone/>
                <wp:docPr id="551" name="Connecteur droit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85A82" id="Connecteur droit 55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1.95pt" to="239.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" o:allowincell="f" strokeweight="1pt">
                <v:stroke startarrowlength="short" endarrowlength="short"/>
              </v:line>
            </w:pict>
          </mc:Fallback>
        </mc:AlternateContent>
      </w:r>
      <w:r>
        <w:rPr>
          <w:rFonts w:ascii="Arial" w:hAnsi="Arial"/>
          <w:noProof/>
        </w:rPr>
        <mc:AlternateContent>
          <mc:Choice Requires="wps">
            <w:drawing>
              <wp:anchor distT="0" distB="0" distL="114300" distR="114300" simplePos="0" relativeHeight="251707392" behindDoc="0" locked="0" layoutInCell="0" allowOverlap="1">
                <wp:simplePos x="0" y="0"/>
                <wp:positionH relativeFrom="column">
                  <wp:posOffset>790575</wp:posOffset>
                </wp:positionH>
                <wp:positionV relativeFrom="paragraph">
                  <wp:posOffset>121285</wp:posOffset>
                </wp:positionV>
                <wp:extent cx="867410" cy="635"/>
                <wp:effectExtent l="0" t="0" r="27940" b="37465"/>
                <wp:wrapNone/>
                <wp:docPr id="550" name="Connecteur droit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410"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67A79" id="Connecteur droit 55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9.55pt" to="130.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" o:allowincell="f" strokeweight="1pt">
                <v:stroke startarrowlength="short" endarrowlength="short"/>
              </v:line>
            </w:pict>
          </mc:Fallback>
        </mc:AlternateContent>
      </w:r>
      <w:r w:rsidR="00CF7EF0">
        <w:rPr>
          <w:rFonts w:ascii="Arial" w:hAnsi="Arial"/>
          <w:spacing w:val="-3"/>
        </w:rPr>
        <w:t xml:space="preserve">Situation </w:t>
      </w:r>
      <w:r w:rsidR="00CF7EF0">
        <w:rPr>
          <w:rFonts w:ascii="Arial" w:hAnsi="Arial"/>
          <w:spacing w:val="-3"/>
        </w:rPr>
        <w:tab/>
      </w:r>
      <w:r w:rsidR="00CF7EF0">
        <w:rPr>
          <w:rFonts w:ascii="Arial" w:hAnsi="Arial"/>
          <w:spacing w:val="-3"/>
        </w:rPr>
        <w:tab/>
      </w:r>
      <w:r w:rsidR="00CF7EF0">
        <w:rPr>
          <w:rFonts w:ascii="Arial" w:hAnsi="Arial"/>
          <w:spacing w:val="-3"/>
        </w:rPr>
        <w:tab/>
        <w:t>situation</w:t>
      </w:r>
    </w:p>
    <w:p w:rsidR="00CF7EF0" w:rsidRDefault="00CF7EF0" w:rsidP="00CF7EF0">
      <w:pPr>
        <w:tabs>
          <w:tab w:val="left" w:pos="0"/>
        </w:tabs>
        <w:suppressAutoHyphens/>
        <w:jc w:val="both"/>
        <w:rPr>
          <w:rFonts w:ascii="Arial" w:hAnsi="Arial"/>
          <w:spacing w:val="-3"/>
        </w:rPr>
      </w:pPr>
      <w:r>
        <w:rPr>
          <w:rFonts w:ascii="Arial" w:hAnsi="Arial"/>
          <w:spacing w:val="-3"/>
        </w:rPr>
        <w:t>vécue</w:t>
      </w:r>
      <w:r>
        <w:rPr>
          <w:rFonts w:ascii="Arial" w:hAnsi="Arial"/>
          <w:spacing w:val="-3"/>
        </w:rPr>
        <w:tab/>
      </w:r>
      <w:r>
        <w:rPr>
          <w:rFonts w:ascii="Arial" w:hAnsi="Arial"/>
          <w:spacing w:val="-3"/>
        </w:rPr>
        <w:tab/>
        <w:t xml:space="preserve">   idéale           </w:t>
      </w:r>
      <w:r>
        <w:rPr>
          <w:rFonts w:ascii="Arial" w:hAnsi="Arial"/>
          <w:spacing w:val="-3"/>
        </w:rPr>
        <w:tab/>
      </w:r>
      <w:r>
        <w:rPr>
          <w:rFonts w:ascii="Arial" w:hAnsi="Arial"/>
          <w:spacing w:val="-3"/>
        </w:rPr>
        <w:tab/>
      </w:r>
      <w:r w:rsidR="00043601">
        <w:rPr>
          <w:rFonts w:ascii="Arial" w:hAnsi="Arial"/>
          <w:spacing w:val="-3"/>
        </w:rPr>
        <w:tab/>
      </w:r>
      <w:r w:rsidR="00043601">
        <w:rPr>
          <w:rFonts w:ascii="Arial" w:hAnsi="Arial"/>
          <w:spacing w:val="-3"/>
        </w:rPr>
        <w:tab/>
      </w:r>
      <w:r>
        <w:rPr>
          <w:rFonts w:ascii="Arial" w:hAnsi="Arial"/>
          <w:spacing w:val="-3"/>
        </w:rPr>
        <w:t xml:space="preserve">Pas de problème </w:t>
      </w:r>
    </w:p>
    <w:p w:rsidR="00CF7EF0" w:rsidRPr="00DE5E31" w:rsidRDefault="00CF7EF0" w:rsidP="00CF7EF0">
      <w:pPr>
        <w:tabs>
          <w:tab w:val="left" w:pos="0"/>
        </w:tabs>
        <w:suppressAutoHyphens/>
        <w:jc w:val="both"/>
        <w:rPr>
          <w:rFonts w:ascii="Arial" w:hAnsi="Arial"/>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t xml:space="preserve">(si concordance)  </w:t>
      </w:r>
    </w:p>
    <w:p w:rsidR="00712A98" w:rsidRDefault="006B42EC" w:rsidP="00CF7EF0">
      <w:pPr>
        <w:pStyle w:val="Titre4"/>
        <w:rPr>
          <w:rFonts w:ascii="Arial" w:hAnsi="Arial" w:cs="Arial"/>
          <w:b w:val="0"/>
          <w:i w:val="0"/>
          <w:color w:val="auto"/>
          <w:spacing w:val="-3"/>
        </w:rPr>
      </w:pPr>
      <w:bookmarkStart w:id="84" w:name="_Toc178138796"/>
      <w:r>
        <w:rPr>
          <w:rFonts w:ascii="Arial" w:hAnsi="Arial" w:cs="Arial"/>
          <w:i w:val="0"/>
          <w:color w:val="auto"/>
          <w:spacing w:val="-3"/>
        </w:rPr>
        <w:t xml:space="preserve">Figure N° : </w:t>
      </w:r>
      <w:r w:rsidRPr="00F23B6F">
        <w:rPr>
          <w:rFonts w:ascii="Arial" w:hAnsi="Arial" w:cs="Arial"/>
          <w:b w:val="0"/>
          <w:i w:val="0"/>
          <w:color w:val="auto"/>
          <w:spacing w:val="-3"/>
        </w:rPr>
        <w:t>approche schématique de la notion de problème</w:t>
      </w:r>
    </w:p>
    <w:p w:rsidR="00124BAF" w:rsidRDefault="00124BAF" w:rsidP="00F23B6F"/>
    <w:p w:rsidR="00CF7EF0" w:rsidRPr="00DB620B" w:rsidRDefault="00C76BF4" w:rsidP="00DB620B">
      <w:pPr>
        <w:spacing w:line="360" w:lineRule="auto"/>
        <w:rPr>
          <w:rFonts w:ascii="Arial" w:hAnsi="Arial" w:cs="Arial"/>
          <w:b/>
          <w:i/>
          <w:spacing w:val="-3"/>
        </w:rPr>
      </w:pPr>
      <w:r w:rsidRPr="00DB620B">
        <w:rPr>
          <w:rFonts w:ascii="Arial" w:hAnsi="Arial" w:cs="Arial"/>
          <w:b/>
          <w:spacing w:val="-3"/>
        </w:rPr>
        <w:t>2.</w:t>
      </w:r>
      <w:r w:rsidR="00DE1893" w:rsidRPr="00DB620B">
        <w:rPr>
          <w:rFonts w:ascii="Arial" w:hAnsi="Arial" w:cs="Arial"/>
          <w:b/>
          <w:spacing w:val="-3"/>
        </w:rPr>
        <w:t>4.3.</w:t>
      </w:r>
      <w:r w:rsidR="00CF7EF0" w:rsidRPr="00DB620B">
        <w:rPr>
          <w:rFonts w:ascii="Arial" w:hAnsi="Arial" w:cs="Arial"/>
          <w:b/>
          <w:spacing w:val="-3"/>
        </w:rPr>
        <w:t>2 Définition de problème de santé</w:t>
      </w:r>
      <w:bookmarkEnd w:id="84"/>
    </w:p>
    <w:p w:rsidR="00CF7EF0" w:rsidRDefault="00CF7EF0">
      <w:pPr>
        <w:tabs>
          <w:tab w:val="left" w:pos="0"/>
        </w:tabs>
        <w:suppressAutoHyphens/>
        <w:spacing w:line="360" w:lineRule="auto"/>
        <w:jc w:val="both"/>
        <w:rPr>
          <w:rFonts w:ascii="Arial" w:hAnsi="Arial"/>
          <w:spacing w:val="-3"/>
        </w:rPr>
      </w:pPr>
      <w:r>
        <w:rPr>
          <w:rFonts w:ascii="Arial" w:hAnsi="Arial"/>
          <w:spacing w:val="-3"/>
        </w:rPr>
        <w:t>Le problème de santé est défini comme les conséquences d’un processus perturbant l’état de santé de base et provoquant un mal-être individuel et /ou collectif. Selon Pineault R. et coll., le problème de santé correspond à un état de santé jugé  déficient par l'individu, par le médecin ou par la collectivité.</w:t>
      </w:r>
    </w:p>
    <w:p w:rsidR="00CF7EF0" w:rsidRPr="00964C20" w:rsidRDefault="00CF7EF0">
      <w:pPr>
        <w:tabs>
          <w:tab w:val="left" w:pos="0"/>
        </w:tabs>
        <w:suppressAutoHyphens/>
        <w:spacing w:line="360" w:lineRule="auto"/>
        <w:jc w:val="both"/>
        <w:rPr>
          <w:rFonts w:ascii="Arial" w:hAnsi="Arial"/>
          <w:spacing w:val="-3"/>
        </w:rPr>
      </w:pPr>
      <w:r>
        <w:rPr>
          <w:rFonts w:ascii="Arial" w:hAnsi="Arial"/>
          <w:spacing w:val="-3"/>
        </w:rPr>
        <w:t xml:space="preserve">Il est aussi défini </w:t>
      </w:r>
      <w:r w:rsidRPr="00944D38">
        <w:rPr>
          <w:rFonts w:ascii="Arial" w:hAnsi="Arial" w:cs="Arial"/>
        </w:rPr>
        <w:t xml:space="preserve">comme </w:t>
      </w:r>
      <w:r w:rsidRPr="00B37623">
        <w:rPr>
          <w:rFonts w:ascii="Arial" w:hAnsi="Arial" w:cs="Arial"/>
        </w:rPr>
        <w:t>l’</w:t>
      </w:r>
      <w:r w:rsidRPr="00B37623">
        <w:rPr>
          <w:rFonts w:ascii="Arial" w:hAnsi="Arial" w:cs="Arial"/>
          <w:bCs/>
        </w:rPr>
        <w:t>écart</w:t>
      </w:r>
      <w:r w:rsidRPr="00944D38">
        <w:rPr>
          <w:rFonts w:ascii="Arial" w:hAnsi="Arial" w:cs="Arial"/>
        </w:rPr>
        <w:t xml:space="preserve"> entre un état de santé actuel, constaté, observé, exprimé et un état considéré comme souhaitable, attendu, </w:t>
      </w:r>
      <w:r w:rsidRPr="00B37623">
        <w:rPr>
          <w:rFonts w:ascii="Arial" w:hAnsi="Arial" w:cs="Arial"/>
          <w:bCs/>
        </w:rPr>
        <w:t>défini par des références</w:t>
      </w:r>
      <w:r w:rsidRPr="00944D38">
        <w:rPr>
          <w:rFonts w:ascii="Arial" w:hAnsi="Arial" w:cs="Arial"/>
        </w:rPr>
        <w:t>, des valeurs élaborées par des experts.</w:t>
      </w:r>
    </w:p>
    <w:p w:rsidR="00CF7EF0" w:rsidRPr="00DB620B" w:rsidRDefault="00DE1893" w:rsidP="00DB620B">
      <w:pPr>
        <w:rPr>
          <w:rFonts w:ascii="Arial" w:hAnsi="Arial" w:cs="Arial"/>
          <w:b/>
          <w:i/>
          <w:spacing w:val="-3"/>
        </w:rPr>
      </w:pPr>
      <w:r w:rsidRPr="00DB620B">
        <w:rPr>
          <w:rFonts w:ascii="Arial" w:hAnsi="Arial" w:cs="Arial"/>
          <w:b/>
          <w:spacing w:val="-3"/>
        </w:rPr>
        <w:t>2.4.3</w:t>
      </w:r>
      <w:r w:rsidR="00C76BF4" w:rsidRPr="00DB620B">
        <w:rPr>
          <w:rFonts w:ascii="Arial" w:hAnsi="Arial" w:cs="Arial"/>
          <w:b/>
          <w:spacing w:val="-3"/>
        </w:rPr>
        <w:t>.</w:t>
      </w:r>
      <w:r w:rsidR="00C12D49" w:rsidRPr="00DB620B">
        <w:rPr>
          <w:rFonts w:ascii="Arial" w:hAnsi="Arial" w:cs="Arial"/>
          <w:b/>
          <w:spacing w:val="-3"/>
        </w:rPr>
        <w:t>3</w:t>
      </w:r>
      <w:r w:rsidR="00CF7EF0" w:rsidRPr="00DB620B">
        <w:rPr>
          <w:rFonts w:ascii="Arial" w:hAnsi="Arial" w:cs="Arial"/>
          <w:b/>
          <w:spacing w:val="-3"/>
        </w:rPr>
        <w:t xml:space="preserve">  Classification des problèmes de santé</w:t>
      </w:r>
    </w:p>
    <w:p w:rsidR="00712A98" w:rsidRDefault="00712A98" w:rsidP="00CF7EF0">
      <w:pPr>
        <w:pStyle w:val="Corpsdetexte"/>
        <w:spacing w:after="0" w:line="276" w:lineRule="auto"/>
        <w:jc w:val="both"/>
        <w:rPr>
          <w:rFonts w:ascii="Arial" w:hAnsi="Arial" w:cs="Arial"/>
        </w:rPr>
      </w:pPr>
    </w:p>
    <w:p w:rsidR="00CF7EF0" w:rsidRPr="00FA1B36" w:rsidRDefault="00CF7EF0" w:rsidP="00712A98">
      <w:pPr>
        <w:pStyle w:val="Corpsdetexte"/>
        <w:spacing w:after="0" w:line="360" w:lineRule="auto"/>
        <w:jc w:val="both"/>
        <w:rPr>
          <w:rFonts w:ascii="Arial" w:hAnsi="Arial" w:cs="Arial"/>
        </w:rPr>
      </w:pPr>
      <w:r w:rsidRPr="00FA1B36">
        <w:rPr>
          <w:rFonts w:ascii="Arial" w:hAnsi="Arial" w:cs="Arial"/>
        </w:rPr>
        <w:lastRenderedPageBreak/>
        <w:t>L’analyse de la situation sanitaire va permettre de faire</w:t>
      </w:r>
      <w:r w:rsidR="00AF47E2">
        <w:rPr>
          <w:rFonts w:ascii="Arial" w:hAnsi="Arial" w:cs="Arial"/>
        </w:rPr>
        <w:t xml:space="preserve"> le point </w:t>
      </w:r>
      <w:r w:rsidRPr="00FA1B36">
        <w:rPr>
          <w:rFonts w:ascii="Arial" w:hAnsi="Arial" w:cs="Arial"/>
        </w:rPr>
        <w:t>des problèmes r</w:t>
      </w:r>
      <w:r>
        <w:rPr>
          <w:rFonts w:ascii="Arial" w:hAnsi="Arial" w:cs="Arial"/>
        </w:rPr>
        <w:t>éellement vécus dans la région, district, CSPS</w:t>
      </w:r>
      <w:r w:rsidRPr="00FA1B36">
        <w:rPr>
          <w:rFonts w:ascii="Arial" w:hAnsi="Arial" w:cs="Arial"/>
        </w:rPr>
        <w:t>. Ces problèmes peuvent être classés comme suit</w:t>
      </w:r>
      <w:r w:rsidR="002261DB">
        <w:rPr>
          <w:rFonts w:ascii="Arial" w:hAnsi="Arial" w:cs="Arial"/>
        </w:rPr>
        <w:t xml:space="preserve"> selon l’approche dite de l’inventaire</w:t>
      </w:r>
      <w:r w:rsidR="00AF47E2">
        <w:rPr>
          <w:rFonts w:ascii="Arial" w:hAnsi="Arial" w:cs="Arial"/>
        </w:rPr>
        <w:t xml:space="preserve"> des problèmes</w:t>
      </w:r>
      <w:r w:rsidRPr="00FA1B36">
        <w:rPr>
          <w:rFonts w:ascii="Arial" w:hAnsi="Arial" w:cs="Arial"/>
        </w:rPr>
        <w:t> :</w:t>
      </w:r>
    </w:p>
    <w:p w:rsidR="00CF7EF0" w:rsidRPr="00D00519" w:rsidRDefault="00CF7EF0" w:rsidP="009065A9">
      <w:pPr>
        <w:pStyle w:val="Corpsdetexte"/>
        <w:numPr>
          <w:ilvl w:val="0"/>
          <w:numId w:val="20"/>
        </w:numPr>
        <w:tabs>
          <w:tab w:val="clear" w:pos="720"/>
          <w:tab w:val="num" w:pos="0"/>
        </w:tabs>
        <w:spacing w:after="0" w:line="360" w:lineRule="auto"/>
        <w:ind w:left="0" w:firstLine="0"/>
        <w:jc w:val="both"/>
        <w:rPr>
          <w:rFonts w:ascii="Arial" w:hAnsi="Arial" w:cs="Arial"/>
        </w:rPr>
      </w:pPr>
      <w:r w:rsidRPr="00FA1B36">
        <w:rPr>
          <w:rFonts w:ascii="Arial" w:hAnsi="Arial" w:cs="Arial"/>
        </w:rPr>
        <w:t>L</w:t>
      </w:r>
      <w:r w:rsidRPr="00FA1B36">
        <w:rPr>
          <w:rFonts w:ascii="Arial" w:hAnsi="Arial" w:cs="Arial"/>
          <w:u w:val="single"/>
        </w:rPr>
        <w:t>es problèmes liés à la maladie</w:t>
      </w:r>
      <w:r w:rsidRPr="00FA1B36">
        <w:rPr>
          <w:rFonts w:ascii="Arial" w:hAnsi="Arial" w:cs="Arial"/>
        </w:rPr>
        <w:t> : la prédominance de certaines affections comme le paludisme, les infections respiratoires aiguës, les maladies diarrhéiques sont évidentes.</w:t>
      </w:r>
    </w:p>
    <w:p w:rsidR="00CF7EF0" w:rsidRPr="00D00519" w:rsidRDefault="00CF7EF0" w:rsidP="009065A9">
      <w:pPr>
        <w:numPr>
          <w:ilvl w:val="0"/>
          <w:numId w:val="20"/>
        </w:numPr>
        <w:tabs>
          <w:tab w:val="clear" w:pos="720"/>
          <w:tab w:val="num" w:pos="0"/>
        </w:tabs>
        <w:spacing w:line="360" w:lineRule="auto"/>
        <w:ind w:left="0" w:firstLine="0"/>
        <w:jc w:val="both"/>
        <w:rPr>
          <w:rFonts w:ascii="Arial" w:hAnsi="Arial" w:cs="Arial"/>
        </w:rPr>
      </w:pPr>
      <w:r w:rsidRPr="00FA1B36">
        <w:rPr>
          <w:rFonts w:ascii="Arial" w:hAnsi="Arial" w:cs="Arial"/>
          <w:u w:val="single"/>
        </w:rPr>
        <w:t>Les problèmes relatifs à la couverture sanitaire</w:t>
      </w:r>
      <w:r w:rsidRPr="00FA1B36">
        <w:rPr>
          <w:rFonts w:ascii="Arial" w:hAnsi="Arial" w:cs="Arial"/>
        </w:rPr>
        <w:t> : inaccessibilité géographique et /ou financière des formations sanitaires, faibles taux de couverture vaccinale et prénatale, déficit d’approvisionnement en médicaments, etc.</w:t>
      </w:r>
    </w:p>
    <w:p w:rsidR="00CF7EF0" w:rsidRPr="00D00519" w:rsidRDefault="00CF7EF0" w:rsidP="009065A9">
      <w:pPr>
        <w:numPr>
          <w:ilvl w:val="0"/>
          <w:numId w:val="20"/>
        </w:numPr>
        <w:tabs>
          <w:tab w:val="clear" w:pos="720"/>
          <w:tab w:val="num" w:pos="0"/>
        </w:tabs>
        <w:spacing w:line="360" w:lineRule="auto"/>
        <w:ind w:left="0" w:firstLine="0"/>
        <w:jc w:val="both"/>
        <w:rPr>
          <w:rFonts w:ascii="Arial" w:hAnsi="Arial" w:cs="Arial"/>
        </w:rPr>
      </w:pPr>
      <w:r>
        <w:rPr>
          <w:rFonts w:ascii="Arial" w:hAnsi="Arial" w:cs="Arial"/>
          <w:u w:val="single"/>
        </w:rPr>
        <w:t>L</w:t>
      </w:r>
      <w:r w:rsidRPr="00FA1B36">
        <w:rPr>
          <w:rFonts w:ascii="Arial" w:hAnsi="Arial" w:cs="Arial"/>
          <w:u w:val="single"/>
        </w:rPr>
        <w:t>es problèmes relatifs à l’organisation et à la gestion des services de santé</w:t>
      </w:r>
      <w:r w:rsidRPr="00FA1B36">
        <w:rPr>
          <w:rFonts w:ascii="Arial" w:hAnsi="Arial" w:cs="Arial"/>
        </w:rPr>
        <w:t xml:space="preserve"> : organisation du district, ECD peu performante, absence de </w:t>
      </w:r>
      <w:r w:rsidR="00712A98" w:rsidRPr="00FA1B36">
        <w:rPr>
          <w:rFonts w:ascii="Arial" w:hAnsi="Arial" w:cs="Arial"/>
        </w:rPr>
        <w:t>PDSD,</w:t>
      </w:r>
      <w:r w:rsidRPr="00FA1B36">
        <w:rPr>
          <w:rFonts w:ascii="Arial" w:hAnsi="Arial" w:cs="Arial"/>
        </w:rPr>
        <w:t xml:space="preserve"> de Comité de gestion de district, COGES peu fonctionnels, collaboration intersectorielle faible, etc.</w:t>
      </w:r>
    </w:p>
    <w:p w:rsidR="00CF7EF0" w:rsidRPr="00D00519" w:rsidRDefault="00CF7EF0" w:rsidP="009065A9">
      <w:pPr>
        <w:pStyle w:val="Corpsdetexte"/>
        <w:numPr>
          <w:ilvl w:val="0"/>
          <w:numId w:val="20"/>
        </w:numPr>
        <w:tabs>
          <w:tab w:val="clear" w:pos="720"/>
          <w:tab w:val="num" w:pos="0"/>
        </w:tabs>
        <w:spacing w:after="0" w:line="360" w:lineRule="auto"/>
        <w:ind w:left="0" w:firstLine="0"/>
        <w:jc w:val="both"/>
        <w:rPr>
          <w:rFonts w:ascii="Arial" w:hAnsi="Arial" w:cs="Arial"/>
        </w:rPr>
      </w:pPr>
      <w:r w:rsidRPr="00FA1B36">
        <w:rPr>
          <w:rFonts w:ascii="Arial" w:hAnsi="Arial" w:cs="Arial"/>
          <w:u w:val="single"/>
        </w:rPr>
        <w:t>Les problèmes liés à l’hygiène et à l’assainissement</w:t>
      </w:r>
      <w:r w:rsidRPr="00FA1B36">
        <w:rPr>
          <w:rFonts w:ascii="Arial" w:hAnsi="Arial" w:cs="Arial"/>
        </w:rPr>
        <w:t xml:space="preserve"> du milieu y compris dans les formations sanitaires.</w:t>
      </w:r>
    </w:p>
    <w:p w:rsidR="00CF7EF0" w:rsidRDefault="00CF7EF0" w:rsidP="009065A9">
      <w:pPr>
        <w:pStyle w:val="Corpsdetexte"/>
        <w:numPr>
          <w:ilvl w:val="0"/>
          <w:numId w:val="20"/>
        </w:numPr>
        <w:tabs>
          <w:tab w:val="clear" w:pos="720"/>
          <w:tab w:val="num" w:pos="360"/>
        </w:tabs>
        <w:spacing w:after="0" w:line="360" w:lineRule="auto"/>
        <w:ind w:left="0" w:firstLine="0"/>
        <w:jc w:val="both"/>
        <w:rPr>
          <w:rFonts w:ascii="Arial" w:hAnsi="Arial" w:cs="Arial"/>
        </w:rPr>
      </w:pPr>
      <w:r w:rsidRPr="00FA1B36">
        <w:rPr>
          <w:rFonts w:ascii="Arial" w:hAnsi="Arial" w:cs="Arial"/>
          <w:u w:val="single"/>
        </w:rPr>
        <w:t>Les problèmes découlant des activités de développement socio-économique</w:t>
      </w:r>
      <w:r w:rsidRPr="00FA1B36">
        <w:rPr>
          <w:rFonts w:ascii="Arial" w:hAnsi="Arial" w:cs="Arial"/>
        </w:rPr>
        <w:t> : barrages hydro-agricoles et schisto</w:t>
      </w:r>
      <w:r>
        <w:rPr>
          <w:rFonts w:ascii="Arial" w:hAnsi="Arial" w:cs="Arial"/>
        </w:rPr>
        <w:t>somiase, orpaillage et IST/SIDA</w:t>
      </w:r>
      <w:r w:rsidR="00AF47E2">
        <w:rPr>
          <w:rFonts w:ascii="Arial" w:hAnsi="Arial" w:cs="Arial"/>
        </w:rPr>
        <w:t>.</w:t>
      </w:r>
    </w:p>
    <w:p w:rsidR="00CF7EF0" w:rsidRPr="00FA1B36" w:rsidRDefault="00CF7EF0" w:rsidP="00712A98">
      <w:pPr>
        <w:pStyle w:val="Corpsdetexte"/>
        <w:spacing w:after="0" w:line="360" w:lineRule="auto"/>
        <w:jc w:val="both"/>
        <w:rPr>
          <w:rFonts w:ascii="Arial" w:hAnsi="Arial" w:cs="Arial"/>
        </w:rPr>
      </w:pPr>
      <w:r w:rsidRPr="00FA1B36">
        <w:rPr>
          <w:rFonts w:ascii="Arial" w:hAnsi="Arial" w:cs="Arial"/>
        </w:rPr>
        <w:t xml:space="preserve">En plus de ces problèmes, il faut identifier </w:t>
      </w:r>
      <w:r w:rsidR="00AF47E2">
        <w:rPr>
          <w:rFonts w:ascii="Arial" w:hAnsi="Arial" w:cs="Arial"/>
        </w:rPr>
        <w:t xml:space="preserve">les </w:t>
      </w:r>
      <w:r w:rsidRPr="00FA1B36">
        <w:rPr>
          <w:rFonts w:ascii="Arial" w:hAnsi="Arial" w:cs="Arial"/>
        </w:rPr>
        <w:t xml:space="preserve"> contraintes </w:t>
      </w:r>
      <w:r w:rsidR="00AF47E2">
        <w:rPr>
          <w:rFonts w:ascii="Arial" w:hAnsi="Arial" w:cs="Arial"/>
        </w:rPr>
        <w:t xml:space="preserve">internes liées à la structure </w:t>
      </w:r>
      <w:r w:rsidRPr="00FA1B36">
        <w:rPr>
          <w:rFonts w:ascii="Arial" w:hAnsi="Arial" w:cs="Arial"/>
        </w:rPr>
        <w:t>comme la pénurie du personnel, les difficultés administratives</w:t>
      </w:r>
      <w:r w:rsidR="00AF47E2">
        <w:rPr>
          <w:rFonts w:ascii="Arial" w:hAnsi="Arial" w:cs="Arial"/>
        </w:rPr>
        <w:t xml:space="preserve"> et celles externesliées aux </w:t>
      </w:r>
      <w:r w:rsidRPr="00FA1B36">
        <w:rPr>
          <w:rFonts w:ascii="Arial" w:hAnsi="Arial" w:cs="Arial"/>
        </w:rPr>
        <w:t>pesanteurs socio-culturelles qu’il faudra prendre en compte lors de l’analyse de faisabilité des stratégies.</w:t>
      </w:r>
    </w:p>
    <w:p w:rsidR="00E5422F" w:rsidRDefault="00C76BF4" w:rsidP="00F032F8">
      <w:pPr>
        <w:spacing w:line="360" w:lineRule="auto"/>
        <w:rPr>
          <w:rFonts w:ascii="Arial" w:hAnsi="Arial" w:cs="Arial"/>
          <w:b/>
          <w:bCs/>
        </w:rPr>
      </w:pPr>
      <w:r w:rsidRPr="00C76BF4">
        <w:rPr>
          <w:rFonts w:ascii="Arial" w:hAnsi="Arial" w:cs="Arial"/>
          <w:b/>
          <w:spacing w:val="-3"/>
        </w:rPr>
        <w:t>2.</w:t>
      </w:r>
      <w:r w:rsidR="00DE1893">
        <w:rPr>
          <w:rFonts w:ascii="Arial" w:hAnsi="Arial" w:cs="Arial"/>
          <w:b/>
          <w:spacing w:val="-3"/>
        </w:rPr>
        <w:t>4.3</w:t>
      </w:r>
      <w:r w:rsidRPr="00C76BF4">
        <w:rPr>
          <w:rFonts w:ascii="Arial" w:hAnsi="Arial" w:cs="Arial"/>
          <w:b/>
          <w:spacing w:val="-3"/>
        </w:rPr>
        <w:t>.4</w:t>
      </w:r>
      <w:r w:rsidR="00E5422F" w:rsidRPr="00C76BF4">
        <w:rPr>
          <w:rFonts w:ascii="Arial" w:hAnsi="Arial" w:cs="Arial"/>
          <w:b/>
          <w:bCs/>
        </w:rPr>
        <w:t>Analyse</w:t>
      </w:r>
      <w:r w:rsidR="00E5422F" w:rsidRPr="00131627">
        <w:rPr>
          <w:rFonts w:ascii="Arial" w:hAnsi="Arial" w:cs="Arial"/>
          <w:b/>
          <w:bCs/>
        </w:rPr>
        <w:t xml:space="preserve"> des problèmes recensés</w:t>
      </w:r>
    </w:p>
    <w:p w:rsidR="00D01826" w:rsidRPr="00EB35B5" w:rsidRDefault="00D01826" w:rsidP="00F032F8">
      <w:pPr>
        <w:pStyle w:val="Paragraphedeliste"/>
        <w:keepNext/>
        <w:numPr>
          <w:ilvl w:val="0"/>
          <w:numId w:val="74"/>
        </w:numPr>
        <w:spacing w:line="360" w:lineRule="auto"/>
        <w:jc w:val="both"/>
        <w:rPr>
          <w:rFonts w:ascii="Arial" w:hAnsi="Arial" w:cs="Arial"/>
          <w:b/>
          <w:bCs/>
        </w:rPr>
      </w:pPr>
      <w:r w:rsidRPr="00EB35B5">
        <w:rPr>
          <w:rFonts w:ascii="Arial" w:hAnsi="Arial" w:cs="Arial"/>
          <w:b/>
          <w:bCs/>
        </w:rPr>
        <w:t>La nature des problèmes</w:t>
      </w:r>
    </w:p>
    <w:p w:rsidR="00E5422F" w:rsidRPr="00184FE7" w:rsidRDefault="00E5422F" w:rsidP="00712A98">
      <w:pPr>
        <w:autoSpaceDE w:val="0"/>
        <w:autoSpaceDN w:val="0"/>
        <w:adjustRightInd w:val="0"/>
        <w:spacing w:line="360" w:lineRule="auto"/>
        <w:rPr>
          <w:rFonts w:ascii="Arial" w:hAnsi="Arial" w:cs="Arial"/>
        </w:rPr>
      </w:pPr>
      <w:r w:rsidRPr="00184FE7">
        <w:rPr>
          <w:rFonts w:ascii="Arial" w:hAnsi="Arial" w:cs="Arial"/>
        </w:rPr>
        <w:t>Il faut considérer les problèmes un par un pour en analyser la complexité comme par exemple la nature particulière du problème :</w:t>
      </w:r>
    </w:p>
    <w:p w:rsidR="00E5422F" w:rsidRPr="00184FE7" w:rsidRDefault="00E5422F" w:rsidP="00712A98">
      <w:pPr>
        <w:autoSpaceDE w:val="0"/>
        <w:autoSpaceDN w:val="0"/>
        <w:adjustRightInd w:val="0"/>
        <w:spacing w:line="360" w:lineRule="auto"/>
        <w:rPr>
          <w:rFonts w:ascii="Arial" w:hAnsi="Arial" w:cs="Arial"/>
        </w:rPr>
      </w:pPr>
      <w:r w:rsidRPr="00184FE7">
        <w:rPr>
          <w:rFonts w:ascii="Arial" w:hAnsi="Arial" w:cs="Arial"/>
        </w:rPr>
        <w:t>- le problème est-il étendu à deux secteurs ou davantage ?</w:t>
      </w:r>
    </w:p>
    <w:p w:rsidR="00E5422F" w:rsidRPr="00184FE7" w:rsidRDefault="00E5422F" w:rsidP="00712A98">
      <w:pPr>
        <w:autoSpaceDE w:val="0"/>
        <w:autoSpaceDN w:val="0"/>
        <w:adjustRightInd w:val="0"/>
        <w:spacing w:line="360" w:lineRule="auto"/>
        <w:rPr>
          <w:rFonts w:ascii="Arial" w:hAnsi="Arial" w:cs="Arial"/>
        </w:rPr>
      </w:pPr>
      <w:r w:rsidRPr="00184FE7">
        <w:rPr>
          <w:rFonts w:ascii="Arial" w:hAnsi="Arial" w:cs="Arial"/>
        </w:rPr>
        <w:t>- le problème intéresse-t-il une partie ou la totalité de la collectivité ?</w:t>
      </w:r>
    </w:p>
    <w:p w:rsidR="00E5422F" w:rsidRPr="00184FE7" w:rsidRDefault="00E5422F" w:rsidP="00712A98">
      <w:pPr>
        <w:spacing w:line="360" w:lineRule="auto"/>
        <w:rPr>
          <w:rFonts w:ascii="Arial" w:hAnsi="Arial" w:cs="Arial"/>
        </w:rPr>
      </w:pPr>
      <w:r w:rsidRPr="00184FE7">
        <w:rPr>
          <w:rFonts w:ascii="Arial" w:hAnsi="Arial" w:cs="Arial"/>
        </w:rPr>
        <w:t>- le problème est-il à solution pluridisciplinaire et multisectorielle ?</w:t>
      </w:r>
    </w:p>
    <w:p w:rsidR="00043601" w:rsidRDefault="00E5422F" w:rsidP="00712A98">
      <w:pPr>
        <w:autoSpaceDE w:val="0"/>
        <w:autoSpaceDN w:val="0"/>
        <w:adjustRightInd w:val="0"/>
        <w:spacing w:line="360" w:lineRule="auto"/>
        <w:rPr>
          <w:rFonts w:ascii="Arial" w:hAnsi="Arial" w:cs="Arial"/>
          <w:sz w:val="23"/>
          <w:szCs w:val="23"/>
        </w:rPr>
      </w:pPr>
      <w:r>
        <w:rPr>
          <w:rFonts w:ascii="Arial" w:hAnsi="Arial" w:cs="Arial"/>
          <w:sz w:val="23"/>
          <w:szCs w:val="23"/>
        </w:rPr>
        <w:t>Il faut rechercher les causes de chaque problème, ses déterminants, ses conséquences</w:t>
      </w:r>
      <w:r w:rsidR="00043601">
        <w:rPr>
          <w:rFonts w:ascii="Arial" w:hAnsi="Arial" w:cs="Arial"/>
          <w:sz w:val="23"/>
          <w:szCs w:val="23"/>
        </w:rPr>
        <w:t xml:space="preserve"> </w:t>
      </w:r>
    </w:p>
    <w:p w:rsidR="00712A98" w:rsidRDefault="00043601" w:rsidP="00712A98">
      <w:pPr>
        <w:autoSpaceDE w:val="0"/>
        <w:autoSpaceDN w:val="0"/>
        <w:adjustRightInd w:val="0"/>
        <w:spacing w:line="360" w:lineRule="auto"/>
        <w:rPr>
          <w:rFonts w:ascii="Arial" w:hAnsi="Arial" w:cs="Arial"/>
          <w:sz w:val="23"/>
          <w:szCs w:val="23"/>
        </w:rPr>
      </w:pPr>
      <w:r>
        <w:rPr>
          <w:rFonts w:ascii="Arial" w:hAnsi="Arial" w:cs="Arial"/>
          <w:sz w:val="23"/>
          <w:szCs w:val="23"/>
        </w:rPr>
        <w:t>f</w:t>
      </w:r>
      <w:r w:rsidR="00023F94">
        <w:rPr>
          <w:rFonts w:ascii="Arial" w:hAnsi="Arial" w:cs="Arial"/>
          <w:sz w:val="23"/>
          <w:szCs w:val="23"/>
        </w:rPr>
        <w:t>igure n°</w:t>
      </w:r>
      <w:r>
        <w:rPr>
          <w:rFonts w:ascii="Arial" w:hAnsi="Arial" w:cs="Arial"/>
          <w:sz w:val="23"/>
          <w:szCs w:val="23"/>
        </w:rPr>
        <w:t>4</w:t>
      </w:r>
      <w:r w:rsidR="00023F94">
        <w:rPr>
          <w:rFonts w:ascii="Arial" w:hAnsi="Arial" w:cs="Arial"/>
          <w:sz w:val="23"/>
          <w:szCs w:val="23"/>
        </w:rPr>
        <w:t>)</w:t>
      </w:r>
      <w:r w:rsidR="00E5422F">
        <w:rPr>
          <w:rFonts w:ascii="Arial" w:hAnsi="Arial" w:cs="Arial"/>
          <w:sz w:val="23"/>
          <w:szCs w:val="23"/>
        </w:rPr>
        <w:t xml:space="preserve">. </w:t>
      </w:r>
    </w:p>
    <w:p w:rsidR="00023F94" w:rsidRPr="004870E7" w:rsidRDefault="004870E7" w:rsidP="00712A98">
      <w:pPr>
        <w:autoSpaceDE w:val="0"/>
        <w:autoSpaceDN w:val="0"/>
        <w:adjustRightInd w:val="0"/>
        <w:spacing w:line="360" w:lineRule="auto"/>
        <w:rPr>
          <w:rFonts w:ascii="Arial" w:hAnsi="Arial" w:cs="Arial"/>
          <w:b/>
          <w:szCs w:val="23"/>
        </w:rPr>
      </w:pPr>
      <w:r w:rsidRPr="004870E7">
        <w:rPr>
          <w:rFonts w:ascii="Arial" w:hAnsi="Arial" w:cs="Arial"/>
          <w:b/>
          <w:szCs w:val="23"/>
          <w:u w:val="single"/>
        </w:rPr>
        <w:t>Tableau</w:t>
      </w:r>
      <w:r w:rsidRPr="004870E7">
        <w:rPr>
          <w:rFonts w:ascii="Arial" w:hAnsi="Arial" w:cs="Arial"/>
          <w:b/>
          <w:szCs w:val="23"/>
        </w:rPr>
        <w:t> :</w:t>
      </w:r>
      <w:r w:rsidR="00043601">
        <w:rPr>
          <w:rFonts w:ascii="Arial" w:hAnsi="Arial" w:cs="Arial"/>
          <w:b/>
          <w:szCs w:val="23"/>
        </w:rPr>
        <w:t>5</w:t>
      </w:r>
      <w:r w:rsidRPr="004870E7">
        <w:rPr>
          <w:rFonts w:ascii="Arial" w:hAnsi="Arial" w:cs="Arial"/>
          <w:b/>
          <w:szCs w:val="23"/>
        </w:rPr>
        <w:t xml:space="preserve"> Analyse des problèmes en causes et conséquences</w:t>
      </w:r>
    </w:p>
    <w:tbl>
      <w:tblPr>
        <w:tblStyle w:val="Grilledutableau"/>
        <w:tblW w:w="0" w:type="auto"/>
        <w:tblLook w:val="04A0" w:firstRow="1" w:lastRow="0" w:firstColumn="1" w:lastColumn="0" w:noHBand="0" w:noVBand="1"/>
      </w:tblPr>
      <w:tblGrid>
        <w:gridCol w:w="2928"/>
        <w:gridCol w:w="2929"/>
        <w:gridCol w:w="2929"/>
      </w:tblGrid>
      <w:tr w:rsidR="00023F94" w:rsidTr="00023F94">
        <w:tc>
          <w:tcPr>
            <w:tcW w:w="2928" w:type="dxa"/>
          </w:tcPr>
          <w:p w:rsidR="00023F94" w:rsidRPr="00F23B6F" w:rsidRDefault="00023F94" w:rsidP="00F23B6F">
            <w:pPr>
              <w:autoSpaceDE w:val="0"/>
              <w:autoSpaceDN w:val="0"/>
              <w:adjustRightInd w:val="0"/>
              <w:spacing w:line="360" w:lineRule="auto"/>
              <w:jc w:val="center"/>
              <w:rPr>
                <w:rFonts w:ascii="Arial" w:hAnsi="Arial" w:cs="Arial"/>
                <w:b/>
              </w:rPr>
            </w:pPr>
            <w:r w:rsidRPr="00F23B6F">
              <w:rPr>
                <w:rFonts w:ascii="Arial" w:hAnsi="Arial" w:cs="Arial"/>
                <w:b/>
              </w:rPr>
              <w:t>Problèmes</w:t>
            </w:r>
          </w:p>
        </w:tc>
        <w:tc>
          <w:tcPr>
            <w:tcW w:w="2929" w:type="dxa"/>
          </w:tcPr>
          <w:p w:rsidR="00023F94" w:rsidRPr="00F23B6F" w:rsidRDefault="00023F94" w:rsidP="00F23B6F">
            <w:pPr>
              <w:tabs>
                <w:tab w:val="left" w:pos="1926"/>
              </w:tabs>
              <w:autoSpaceDE w:val="0"/>
              <w:autoSpaceDN w:val="0"/>
              <w:adjustRightInd w:val="0"/>
              <w:spacing w:line="360" w:lineRule="auto"/>
              <w:jc w:val="center"/>
              <w:rPr>
                <w:rFonts w:ascii="Arial" w:hAnsi="Arial" w:cs="Arial"/>
                <w:b/>
              </w:rPr>
            </w:pPr>
            <w:r w:rsidRPr="00F23B6F">
              <w:rPr>
                <w:rFonts w:ascii="Arial" w:hAnsi="Arial" w:cs="Arial"/>
                <w:b/>
              </w:rPr>
              <w:t>causes</w:t>
            </w:r>
          </w:p>
        </w:tc>
        <w:tc>
          <w:tcPr>
            <w:tcW w:w="2929" w:type="dxa"/>
          </w:tcPr>
          <w:p w:rsidR="00023F94" w:rsidRPr="00F23B6F" w:rsidRDefault="00023F94" w:rsidP="00F23B6F">
            <w:pPr>
              <w:autoSpaceDE w:val="0"/>
              <w:autoSpaceDN w:val="0"/>
              <w:adjustRightInd w:val="0"/>
              <w:spacing w:line="360" w:lineRule="auto"/>
              <w:jc w:val="center"/>
              <w:rPr>
                <w:rFonts w:ascii="Arial" w:hAnsi="Arial" w:cs="Arial"/>
                <w:b/>
              </w:rPr>
            </w:pPr>
            <w:r w:rsidRPr="00F23B6F">
              <w:rPr>
                <w:rFonts w:ascii="Arial" w:hAnsi="Arial" w:cs="Arial"/>
                <w:b/>
              </w:rPr>
              <w:t>Conséquences</w:t>
            </w:r>
          </w:p>
        </w:tc>
      </w:tr>
      <w:tr w:rsidR="00023F94" w:rsidTr="00023F94">
        <w:tc>
          <w:tcPr>
            <w:tcW w:w="2928" w:type="dxa"/>
          </w:tcPr>
          <w:p w:rsidR="00023F94" w:rsidRDefault="00023F94" w:rsidP="00712A98">
            <w:pPr>
              <w:autoSpaceDE w:val="0"/>
              <w:autoSpaceDN w:val="0"/>
              <w:adjustRightInd w:val="0"/>
              <w:spacing w:line="360" w:lineRule="auto"/>
              <w:rPr>
                <w:rFonts w:ascii="Arial" w:hAnsi="Arial" w:cs="Arial"/>
                <w:sz w:val="23"/>
                <w:szCs w:val="23"/>
              </w:rPr>
            </w:pPr>
          </w:p>
        </w:tc>
        <w:tc>
          <w:tcPr>
            <w:tcW w:w="2929" w:type="dxa"/>
          </w:tcPr>
          <w:p w:rsidR="00023F94" w:rsidRDefault="00023F94" w:rsidP="00712A98">
            <w:pPr>
              <w:autoSpaceDE w:val="0"/>
              <w:autoSpaceDN w:val="0"/>
              <w:adjustRightInd w:val="0"/>
              <w:spacing w:line="360" w:lineRule="auto"/>
              <w:rPr>
                <w:rFonts w:ascii="Arial" w:hAnsi="Arial" w:cs="Arial"/>
                <w:sz w:val="23"/>
                <w:szCs w:val="23"/>
              </w:rPr>
            </w:pPr>
          </w:p>
        </w:tc>
        <w:tc>
          <w:tcPr>
            <w:tcW w:w="2929" w:type="dxa"/>
          </w:tcPr>
          <w:p w:rsidR="00023F94" w:rsidRDefault="00023F94" w:rsidP="00712A98">
            <w:pPr>
              <w:autoSpaceDE w:val="0"/>
              <w:autoSpaceDN w:val="0"/>
              <w:adjustRightInd w:val="0"/>
              <w:spacing w:line="360" w:lineRule="auto"/>
              <w:rPr>
                <w:rFonts w:ascii="Arial" w:hAnsi="Arial" w:cs="Arial"/>
                <w:sz w:val="23"/>
                <w:szCs w:val="23"/>
              </w:rPr>
            </w:pPr>
          </w:p>
        </w:tc>
      </w:tr>
    </w:tbl>
    <w:p w:rsidR="00CF3043" w:rsidRDefault="00CF3043" w:rsidP="00712A98">
      <w:pPr>
        <w:autoSpaceDE w:val="0"/>
        <w:autoSpaceDN w:val="0"/>
        <w:adjustRightInd w:val="0"/>
        <w:spacing w:line="360" w:lineRule="auto"/>
        <w:rPr>
          <w:rFonts w:ascii="Arial" w:hAnsi="Arial" w:cs="Arial"/>
        </w:rPr>
      </w:pPr>
    </w:p>
    <w:p w:rsidR="00043601" w:rsidRDefault="00043601" w:rsidP="00712A98">
      <w:pPr>
        <w:autoSpaceDE w:val="0"/>
        <w:autoSpaceDN w:val="0"/>
        <w:adjustRightInd w:val="0"/>
        <w:spacing w:line="360" w:lineRule="auto"/>
        <w:rPr>
          <w:rFonts w:ascii="Arial" w:hAnsi="Arial" w:cs="Arial"/>
        </w:rPr>
      </w:pPr>
    </w:p>
    <w:p w:rsidR="00E5422F" w:rsidRDefault="00E5422F" w:rsidP="00712A98">
      <w:pPr>
        <w:autoSpaceDE w:val="0"/>
        <w:autoSpaceDN w:val="0"/>
        <w:adjustRightInd w:val="0"/>
        <w:spacing w:line="360" w:lineRule="auto"/>
        <w:rPr>
          <w:rFonts w:ascii="Arial" w:hAnsi="Arial" w:cs="Arial"/>
          <w:sz w:val="23"/>
          <w:szCs w:val="23"/>
        </w:rPr>
      </w:pPr>
      <w:r w:rsidRPr="00C37404">
        <w:rPr>
          <w:rFonts w:ascii="Arial" w:hAnsi="Arial" w:cs="Arial"/>
        </w:rPr>
        <w:lastRenderedPageBreak/>
        <w:t>On peut considérer le schéma suivant</w:t>
      </w:r>
      <w:r>
        <w:rPr>
          <w:rFonts w:ascii="Arial" w:hAnsi="Arial" w:cs="Arial"/>
          <w:sz w:val="23"/>
          <w:szCs w:val="23"/>
        </w:rPr>
        <w:t>:</w:t>
      </w:r>
    </w:p>
    <w:p w:rsidR="00E5422F" w:rsidRPr="00CB1A56" w:rsidRDefault="00E97939" w:rsidP="00E5422F">
      <w:pPr>
        <w:tabs>
          <w:tab w:val="left" w:pos="0"/>
        </w:tabs>
        <w:suppressAutoHyphens/>
        <w:jc w:val="both"/>
        <w:rPr>
          <w:rFonts w:ascii="Arial" w:hAnsi="Arial"/>
          <w:b/>
          <w:spacing w:val="-3"/>
        </w:rPr>
      </w:pPr>
      <w:r>
        <w:rPr>
          <w:rFonts w:ascii="Arial" w:hAnsi="Arial"/>
          <w:noProof/>
        </w:rPr>
        <mc:AlternateContent>
          <mc:Choice Requires="wps">
            <w:drawing>
              <wp:anchor distT="0" distB="0" distL="114300" distR="114300" simplePos="0" relativeHeight="251719680" behindDoc="0" locked="0" layoutInCell="1" allowOverlap="1">
                <wp:simplePos x="0" y="0"/>
                <wp:positionH relativeFrom="column">
                  <wp:posOffset>3380105</wp:posOffset>
                </wp:positionH>
                <wp:positionV relativeFrom="paragraph">
                  <wp:posOffset>74295</wp:posOffset>
                </wp:positionV>
                <wp:extent cx="705485" cy="342900"/>
                <wp:effectExtent l="0" t="0" r="37465" b="19050"/>
                <wp:wrapNone/>
                <wp:docPr id="549" name="Connecteur droit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5485" cy="342900"/>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139C3" id="Connecteur droit 549"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15pt,5.85pt" to="321.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" strokeweight="1pt">
                <v:stroke startarrowlength="short" endarrowlength="short"/>
              </v:line>
            </w:pict>
          </mc:Fallback>
        </mc:AlternateContent>
      </w:r>
      <w:r>
        <w:rPr>
          <w:rFonts w:ascii="Arial" w:hAnsi="Arial"/>
          <w:noProof/>
        </w:rPr>
        <mc:AlternateContent>
          <mc:Choice Requires="wps">
            <w:drawing>
              <wp:anchor distT="0" distB="0" distL="114300" distR="114300" simplePos="0" relativeHeight="251717632" behindDoc="0" locked="0" layoutInCell="0" allowOverlap="1">
                <wp:simplePos x="0" y="0"/>
                <wp:positionH relativeFrom="column">
                  <wp:posOffset>2247900</wp:posOffset>
                </wp:positionH>
                <wp:positionV relativeFrom="paragraph">
                  <wp:posOffset>149225</wp:posOffset>
                </wp:positionV>
                <wp:extent cx="276860" cy="238760"/>
                <wp:effectExtent l="0" t="0" r="27940" b="27940"/>
                <wp:wrapNone/>
                <wp:docPr id="548" name="Connecteur droit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238760"/>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B557D" id="Connecteur droit 54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1.75pt" to="198.8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" o:allowincell="f" strokeweight="1pt">
                <v:stroke startarrowlength="short" endarrowlength="short"/>
              </v:line>
            </w:pict>
          </mc:Fallback>
        </mc:AlternateContent>
      </w:r>
      <w:r w:rsidR="00E5422F">
        <w:rPr>
          <w:rFonts w:ascii="Arial" w:hAnsi="Arial"/>
          <w:b/>
          <w:spacing w:val="-3"/>
        </w:rPr>
        <w:tab/>
      </w:r>
      <w:r w:rsidR="00E5422F">
        <w:rPr>
          <w:rFonts w:ascii="Arial" w:hAnsi="Arial"/>
          <w:b/>
          <w:spacing w:val="-3"/>
        </w:rPr>
        <w:tab/>
      </w:r>
      <w:r w:rsidR="00E5422F" w:rsidRPr="00CB1A56">
        <w:rPr>
          <w:rFonts w:ascii="Arial" w:hAnsi="Arial"/>
          <w:b/>
          <w:spacing w:val="-3"/>
        </w:rPr>
        <w:t xml:space="preserve">      Interne                        </w:t>
      </w:r>
      <w:r w:rsidR="00E5422F" w:rsidRPr="00CB1A56">
        <w:rPr>
          <w:rFonts w:ascii="Arial" w:hAnsi="Arial"/>
          <w:b/>
          <w:spacing w:val="-3"/>
        </w:rPr>
        <w:tab/>
      </w:r>
      <w:r w:rsidR="00E5422F" w:rsidRPr="00CB1A56">
        <w:rPr>
          <w:rFonts w:ascii="Arial" w:hAnsi="Arial"/>
          <w:b/>
          <w:spacing w:val="-3"/>
        </w:rPr>
        <w:tab/>
      </w:r>
      <w:r w:rsidR="00E5422F" w:rsidRPr="00CB1A56">
        <w:rPr>
          <w:rFonts w:ascii="Arial" w:hAnsi="Arial"/>
          <w:b/>
          <w:spacing w:val="-3"/>
        </w:rPr>
        <w:tab/>
        <w:t>Etendue</w:t>
      </w:r>
    </w:p>
    <w:p w:rsidR="00E5422F" w:rsidRPr="00CB1A56" w:rsidRDefault="00E97939" w:rsidP="00E5422F">
      <w:pPr>
        <w:tabs>
          <w:tab w:val="left" w:pos="0"/>
        </w:tabs>
        <w:suppressAutoHyphens/>
        <w:jc w:val="both"/>
        <w:rPr>
          <w:rFonts w:ascii="Arial" w:hAnsi="Arial"/>
          <w:b/>
          <w:spacing w:val="-3"/>
        </w:rPr>
      </w:pPr>
      <w:r>
        <w:rPr>
          <w:rFonts w:ascii="Arial" w:hAnsi="Arial"/>
          <w:noProof/>
        </w:rPr>
        <mc:AlternateContent>
          <mc:Choice Requires="wps">
            <w:drawing>
              <wp:anchor distT="0" distB="0" distL="114300" distR="114300" simplePos="0" relativeHeight="251715584" behindDoc="0" locked="0" layoutInCell="0" allowOverlap="1">
                <wp:simplePos x="0" y="0"/>
                <wp:positionH relativeFrom="column">
                  <wp:posOffset>1343025</wp:posOffset>
                </wp:positionH>
                <wp:positionV relativeFrom="paragraph">
                  <wp:posOffset>27305</wp:posOffset>
                </wp:positionV>
                <wp:extent cx="229235" cy="229235"/>
                <wp:effectExtent l="0" t="0" r="37465" b="18415"/>
                <wp:wrapNone/>
                <wp:docPr id="547" name="Connecteur droit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92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CEDBF" id="Connecteur droit 547"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2.15pt" to="123.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" o:allowincell="f" strokeweight="1pt">
                <v:stroke startarrowlength="short" endarrowlength="short"/>
              </v:line>
            </w:pict>
          </mc:Fallback>
        </mc:AlternateContent>
      </w:r>
    </w:p>
    <w:p w:rsidR="00E5422F" w:rsidRPr="00CB1A56" w:rsidRDefault="00E97939" w:rsidP="00E5422F">
      <w:pPr>
        <w:tabs>
          <w:tab w:val="left" w:pos="0"/>
        </w:tabs>
        <w:suppressAutoHyphens/>
        <w:jc w:val="both"/>
        <w:rPr>
          <w:rFonts w:ascii="Arial" w:hAnsi="Arial"/>
          <w:b/>
          <w:spacing w:val="-3"/>
        </w:rPr>
      </w:pPr>
      <w:r>
        <w:rPr>
          <w:rFonts w:ascii="Arial" w:hAnsi="Arial"/>
          <w:noProof/>
        </w:rPr>
        <mc:AlternateContent>
          <mc:Choice Requires="wps">
            <w:drawing>
              <wp:anchor distT="0" distB="0" distL="114299" distR="114299" simplePos="0" relativeHeight="251713536" behindDoc="0" locked="0" layoutInCell="1" allowOverlap="1">
                <wp:simplePos x="0" y="0"/>
                <wp:positionH relativeFrom="column">
                  <wp:posOffset>1005204</wp:posOffset>
                </wp:positionH>
                <wp:positionV relativeFrom="paragraph">
                  <wp:posOffset>152400</wp:posOffset>
                </wp:positionV>
                <wp:extent cx="0" cy="666750"/>
                <wp:effectExtent l="57150" t="38100" r="57150" b="19050"/>
                <wp:wrapNone/>
                <wp:docPr id="546" name="Connecteur droit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6750"/>
                        </a:xfrm>
                        <a:prstGeom prst="line">
                          <a:avLst/>
                        </a:prstGeom>
                        <a:noFill/>
                        <a:ln w="9525">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FFC18" id="Connecteur droit 546" o:spid="_x0000_s1026" style="position:absolute;flip:y;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15pt,12pt" to="79.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">
                <v:stroke startarrowlength="short" endarrow="block" endarrowlength="short"/>
              </v:line>
            </w:pict>
          </mc:Fallback>
        </mc:AlternateContent>
      </w:r>
      <w:r>
        <w:rPr>
          <w:rFonts w:ascii="Arial" w:hAnsi="Arial"/>
          <w:noProof/>
        </w:rPr>
        <mc:AlternateContent>
          <mc:Choice Requires="wps">
            <w:drawing>
              <wp:anchor distT="0" distB="0" distL="114300" distR="114300" simplePos="0" relativeHeight="251721728" behindDoc="0" locked="0" layoutInCell="0" allowOverlap="1">
                <wp:simplePos x="0" y="0"/>
                <wp:positionH relativeFrom="column">
                  <wp:posOffset>3352800</wp:posOffset>
                </wp:positionH>
                <wp:positionV relativeFrom="paragraph">
                  <wp:posOffset>133985</wp:posOffset>
                </wp:positionV>
                <wp:extent cx="695960" cy="635"/>
                <wp:effectExtent l="0" t="0" r="27940" b="37465"/>
                <wp:wrapNone/>
                <wp:docPr id="545" name="Connecteur droit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 cy="63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ECAA3" id="Connecteur droit 545"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0.55pt" to="318.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" o:allowincell="f" strokeweight="1pt">
                <v:stroke startarrowlength="short" endarrowlength="short"/>
              </v:line>
            </w:pict>
          </mc:Fallback>
        </mc:AlternateContent>
      </w:r>
      <w:r>
        <w:rPr>
          <w:rFonts w:ascii="Arial" w:hAnsi="Arial"/>
          <w:noProof/>
        </w:rPr>
        <mc:AlternateContent>
          <mc:Choice Requires="wps">
            <w:drawing>
              <wp:anchor distT="0" distB="0" distL="114300" distR="114300" simplePos="0" relativeHeight="251720704" behindDoc="0" locked="0" layoutInCell="0" allowOverlap="1">
                <wp:simplePos x="0" y="0"/>
                <wp:positionH relativeFrom="column">
                  <wp:posOffset>3343275</wp:posOffset>
                </wp:positionH>
                <wp:positionV relativeFrom="paragraph">
                  <wp:posOffset>143510</wp:posOffset>
                </wp:positionV>
                <wp:extent cx="695960" cy="362585"/>
                <wp:effectExtent l="0" t="0" r="27940" b="37465"/>
                <wp:wrapNone/>
                <wp:docPr id="544" name="Connecteur droit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 cy="362585"/>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BA10F" id="Connecteur droit 54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5pt,11.3pt" to="318.0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" o:allowincell="f" strokeweight="1pt">
                <v:stroke startarrowlength="short" endarrowlength="short"/>
              </v:line>
            </w:pict>
          </mc:Fallback>
        </mc:AlternateContent>
      </w:r>
      <w:r>
        <w:rPr>
          <w:rFonts w:ascii="Arial" w:hAnsi="Arial"/>
          <w:noProof/>
        </w:rPr>
        <mc:AlternateContent>
          <mc:Choice Requires="wps">
            <w:drawing>
              <wp:anchor distT="0" distB="0" distL="114300" distR="114300" simplePos="0" relativeHeight="251714560" behindDoc="0" locked="0" layoutInCell="0" allowOverlap="1">
                <wp:simplePos x="0" y="0"/>
                <wp:positionH relativeFrom="column">
                  <wp:posOffset>352425</wp:posOffset>
                </wp:positionH>
                <wp:positionV relativeFrom="paragraph">
                  <wp:posOffset>118745</wp:posOffset>
                </wp:positionV>
                <wp:extent cx="505460" cy="635"/>
                <wp:effectExtent l="0" t="0" r="27940" b="37465"/>
                <wp:wrapNone/>
                <wp:docPr id="63" name="Connecteur droit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 cy="635"/>
                        </a:xfrm>
                        <a:prstGeom prst="line">
                          <a:avLst/>
                        </a:prstGeom>
                        <a:noFill/>
                        <a:ln w="6350">
                          <a:solidFill>
                            <a:srgbClr val="000000"/>
                          </a:solidFill>
                          <a:prstDash val="sysDot"/>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66D64" id="Connecteur droit 6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9.35pt" to="67.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" o:allowincell="f" strokeweight=".5pt">
                <v:stroke dashstyle="1 1" startarrowlength="short" endarrowlength="short"/>
              </v:line>
            </w:pict>
          </mc:Fallback>
        </mc:AlternateContent>
      </w:r>
      <w:r w:rsidR="00E5422F" w:rsidRPr="00CB1A56">
        <w:rPr>
          <w:rFonts w:ascii="Arial" w:hAnsi="Arial"/>
          <w:b/>
          <w:spacing w:val="-3"/>
        </w:rPr>
        <w:t xml:space="preserve">Fait </w:t>
      </w:r>
      <w:r w:rsidR="00E5422F" w:rsidRPr="00CB1A56">
        <w:rPr>
          <w:rFonts w:ascii="Arial" w:hAnsi="Arial"/>
          <w:b/>
          <w:spacing w:val="-3"/>
        </w:rPr>
        <w:tab/>
      </w:r>
      <w:r w:rsidR="00E5422F" w:rsidRPr="00CB1A56">
        <w:rPr>
          <w:rFonts w:ascii="Arial" w:hAnsi="Arial"/>
          <w:b/>
          <w:spacing w:val="-3"/>
        </w:rPr>
        <w:tab/>
        <w:t xml:space="preserve">Cause                   </w:t>
      </w:r>
      <w:r w:rsidR="00E5422F" w:rsidRPr="00CB1A56">
        <w:rPr>
          <w:rFonts w:ascii="Arial" w:hAnsi="Arial"/>
          <w:b/>
          <w:spacing w:val="-3"/>
        </w:rPr>
        <w:tab/>
        <w:t xml:space="preserve">Conséquences    </w:t>
      </w:r>
      <w:r w:rsidR="00E5422F" w:rsidRPr="00CB1A56">
        <w:rPr>
          <w:rFonts w:ascii="Arial" w:hAnsi="Arial"/>
          <w:b/>
          <w:spacing w:val="-3"/>
        </w:rPr>
        <w:tab/>
      </w:r>
      <w:r w:rsidR="00E5422F" w:rsidRPr="00CB1A56">
        <w:rPr>
          <w:rFonts w:ascii="Arial" w:hAnsi="Arial"/>
          <w:b/>
          <w:spacing w:val="-3"/>
        </w:rPr>
        <w:tab/>
        <w:t>Gravité</w:t>
      </w:r>
    </w:p>
    <w:p w:rsidR="00E5422F" w:rsidRPr="00CB1A56" w:rsidRDefault="00E97939" w:rsidP="00E5422F">
      <w:pPr>
        <w:tabs>
          <w:tab w:val="left" w:pos="0"/>
        </w:tabs>
        <w:suppressAutoHyphens/>
        <w:jc w:val="both"/>
        <w:rPr>
          <w:rFonts w:ascii="Arial" w:hAnsi="Arial"/>
          <w:b/>
          <w:spacing w:val="-3"/>
        </w:rPr>
      </w:pPr>
      <w:r>
        <w:rPr>
          <w:rFonts w:ascii="Arial" w:hAnsi="Arial"/>
          <w:noProof/>
        </w:rPr>
        <mc:AlternateContent>
          <mc:Choice Requires="wps">
            <w:drawing>
              <wp:anchor distT="0" distB="0" distL="114300" distR="114300" simplePos="0" relativeHeight="251718656" behindDoc="0" locked="0" layoutInCell="0" allowOverlap="1">
                <wp:simplePos x="0" y="0"/>
                <wp:positionH relativeFrom="column">
                  <wp:posOffset>2286000</wp:posOffset>
                </wp:positionH>
                <wp:positionV relativeFrom="paragraph">
                  <wp:posOffset>69215</wp:posOffset>
                </wp:positionV>
                <wp:extent cx="210185" cy="257810"/>
                <wp:effectExtent l="0" t="0" r="37465" b="27940"/>
                <wp:wrapNone/>
                <wp:docPr id="62" name="Connecteur droit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185" cy="257810"/>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0D844" id="Connecteur droit 62"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45pt" to="196.5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" o:allowincell="f" strokeweight="1pt">
                <v:stroke startarrowlength="short" endarrowlength="short"/>
              </v:line>
            </w:pict>
          </mc:Fallback>
        </mc:AlternateContent>
      </w:r>
      <w:r>
        <w:rPr>
          <w:rFonts w:ascii="Arial" w:hAnsi="Arial"/>
          <w:noProof/>
        </w:rPr>
        <mc:AlternateContent>
          <mc:Choice Requires="wps">
            <w:drawing>
              <wp:anchor distT="0" distB="0" distL="114300" distR="114300" simplePos="0" relativeHeight="251716608" behindDoc="0" locked="0" layoutInCell="0" allowOverlap="1">
                <wp:simplePos x="0" y="0"/>
                <wp:positionH relativeFrom="column">
                  <wp:posOffset>1343025</wp:posOffset>
                </wp:positionH>
                <wp:positionV relativeFrom="paragraph">
                  <wp:posOffset>2540</wp:posOffset>
                </wp:positionV>
                <wp:extent cx="219710" cy="219710"/>
                <wp:effectExtent l="0" t="0" r="27940" b="27940"/>
                <wp:wrapNone/>
                <wp:docPr id="61" name="Connecteur droit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219710"/>
                        </a:xfrm>
                        <a:prstGeom prst="line">
                          <a:avLst/>
                        </a:prstGeom>
                        <a:noFill/>
                        <a:ln w="12700">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899D1" id="Connecteur droit 6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2pt" to="123.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" o:allowincell="f" strokeweight="1pt">
                <v:stroke startarrowlength="short" endarrowlength="short"/>
              </v:line>
            </w:pict>
          </mc:Fallback>
        </mc:AlternateContent>
      </w:r>
    </w:p>
    <w:p w:rsidR="00E5422F" w:rsidRPr="00CB1A56" w:rsidRDefault="00E5422F" w:rsidP="00E5422F">
      <w:pPr>
        <w:tabs>
          <w:tab w:val="left" w:pos="0"/>
        </w:tabs>
        <w:suppressAutoHyphens/>
        <w:jc w:val="both"/>
        <w:rPr>
          <w:rFonts w:ascii="Arial" w:hAnsi="Arial"/>
          <w:b/>
          <w:spacing w:val="-3"/>
        </w:rPr>
      </w:pPr>
      <w:r w:rsidRPr="00CB1A56">
        <w:rPr>
          <w:rFonts w:ascii="Arial" w:hAnsi="Arial"/>
          <w:b/>
          <w:spacing w:val="-3"/>
        </w:rPr>
        <w:tab/>
      </w:r>
      <w:r w:rsidRPr="00CB1A56">
        <w:rPr>
          <w:rFonts w:ascii="Arial" w:hAnsi="Arial"/>
          <w:b/>
          <w:spacing w:val="-3"/>
        </w:rPr>
        <w:tab/>
        <w:t xml:space="preserve">      Ext</w:t>
      </w:r>
      <w:r w:rsidR="00712A98" w:rsidRPr="00CB1A56">
        <w:rPr>
          <w:rFonts w:ascii="Arial" w:hAnsi="Arial"/>
          <w:b/>
          <w:spacing w:val="-3"/>
        </w:rPr>
        <w:t xml:space="preserve">erne                         </w:t>
      </w:r>
      <w:r w:rsidR="00712A98" w:rsidRPr="00CB1A56">
        <w:rPr>
          <w:rFonts w:ascii="Arial" w:hAnsi="Arial"/>
          <w:b/>
          <w:spacing w:val="-3"/>
        </w:rPr>
        <w:tab/>
      </w:r>
      <w:r w:rsidR="00712A98" w:rsidRPr="00CB1A56">
        <w:rPr>
          <w:rFonts w:ascii="Arial" w:hAnsi="Arial"/>
          <w:b/>
          <w:spacing w:val="-3"/>
        </w:rPr>
        <w:tab/>
      </w:r>
      <w:r w:rsidRPr="00CB1A56">
        <w:rPr>
          <w:rFonts w:ascii="Arial" w:hAnsi="Arial"/>
          <w:b/>
          <w:spacing w:val="-3"/>
        </w:rPr>
        <w:t>Urgence</w:t>
      </w:r>
    </w:p>
    <w:p w:rsidR="004870E7" w:rsidRDefault="004870E7" w:rsidP="00E5422F">
      <w:pPr>
        <w:tabs>
          <w:tab w:val="left" w:pos="0"/>
        </w:tabs>
        <w:suppressAutoHyphens/>
        <w:jc w:val="both"/>
        <w:rPr>
          <w:rFonts w:ascii="Arial" w:hAnsi="Arial"/>
          <w:b/>
          <w:spacing w:val="-3"/>
        </w:rPr>
      </w:pPr>
    </w:p>
    <w:p w:rsidR="00E5422F" w:rsidRPr="00CB1A56" w:rsidRDefault="00E97939" w:rsidP="00E5422F">
      <w:pPr>
        <w:tabs>
          <w:tab w:val="left" w:pos="0"/>
        </w:tabs>
        <w:suppressAutoHyphens/>
        <w:jc w:val="both"/>
        <w:rPr>
          <w:rFonts w:ascii="Arial" w:hAnsi="Arial"/>
          <w:b/>
          <w:spacing w:val="-3"/>
        </w:rPr>
      </w:pPr>
      <w:r>
        <w:rPr>
          <w:rFonts w:ascii="Arial" w:hAnsi="Arial"/>
          <w:b/>
          <w:noProof/>
          <w:spacing w:val="-3"/>
        </w:rPr>
        <mc:AlternateContent>
          <mc:Choice Requires="wps">
            <w:drawing>
              <wp:anchor distT="4294967295" distB="4294967295" distL="114300" distR="114300" simplePos="0" relativeHeight="251849728" behindDoc="0" locked="0" layoutInCell="1" allowOverlap="1">
                <wp:simplePos x="0" y="0"/>
                <wp:positionH relativeFrom="column">
                  <wp:posOffset>1005205</wp:posOffset>
                </wp:positionH>
                <wp:positionV relativeFrom="paragraph">
                  <wp:posOffset>118109</wp:posOffset>
                </wp:positionV>
                <wp:extent cx="2905125" cy="0"/>
                <wp:effectExtent l="0" t="0" r="28575" b="19050"/>
                <wp:wrapNone/>
                <wp:docPr id="91" name="Connecteur droit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05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1FCADDB" id="Connecteur droit 91" o:spid="_x0000_s1026" style="position:absolute;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9.15pt,9.3pt" to="307.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" strokecolor="#4579b8 [3044]">
                <o:lock v:ext="edit" shapetype="f"/>
              </v:line>
            </w:pict>
          </mc:Fallback>
        </mc:AlternateContent>
      </w:r>
      <w:r w:rsidR="004870E7" w:rsidRPr="00CB1A56">
        <w:rPr>
          <w:rFonts w:ascii="Arial" w:hAnsi="Arial"/>
          <w:b/>
          <w:spacing w:val="-3"/>
        </w:rPr>
        <w:t>Solution</w:t>
      </w:r>
    </w:p>
    <w:p w:rsidR="00E5422F" w:rsidRPr="00CB1A56" w:rsidRDefault="00E5422F" w:rsidP="00E5422F">
      <w:pPr>
        <w:tabs>
          <w:tab w:val="left" w:pos="0"/>
        </w:tabs>
        <w:suppressAutoHyphens/>
        <w:jc w:val="both"/>
        <w:rPr>
          <w:rFonts w:ascii="Arial" w:hAnsi="Arial"/>
          <w:spacing w:val="-3"/>
        </w:rPr>
      </w:pPr>
      <w:r w:rsidRPr="00CB1A56">
        <w:rPr>
          <w:rFonts w:ascii="Arial" w:hAnsi="Arial"/>
          <w:b/>
          <w:spacing w:val="-3"/>
        </w:rPr>
        <w:tab/>
      </w:r>
      <w:r w:rsidRPr="00CB1A56">
        <w:rPr>
          <w:rFonts w:ascii="Arial" w:hAnsi="Arial"/>
          <w:b/>
          <w:spacing w:val="-3"/>
        </w:rPr>
        <w:tab/>
      </w:r>
      <w:r w:rsidRPr="00CB1A56">
        <w:rPr>
          <w:rFonts w:ascii="Arial" w:hAnsi="Arial"/>
          <w:b/>
          <w:spacing w:val="-3"/>
        </w:rPr>
        <w:tab/>
      </w:r>
      <w:r w:rsidRPr="00CB1A56">
        <w:rPr>
          <w:rFonts w:ascii="Arial" w:hAnsi="Arial"/>
          <w:b/>
          <w:spacing w:val="-3"/>
        </w:rPr>
        <w:tab/>
      </w:r>
      <w:r w:rsidRPr="00CB1A56">
        <w:rPr>
          <w:rFonts w:ascii="Arial" w:hAnsi="Arial"/>
          <w:b/>
          <w:spacing w:val="-3"/>
        </w:rPr>
        <w:tab/>
      </w:r>
      <w:r w:rsidRPr="00CB1A56">
        <w:rPr>
          <w:rFonts w:ascii="Arial" w:hAnsi="Arial"/>
          <w:b/>
          <w:spacing w:val="-3"/>
        </w:rPr>
        <w:tab/>
      </w:r>
      <w:r w:rsidRPr="00CB1A56">
        <w:rPr>
          <w:rFonts w:ascii="Arial" w:hAnsi="Arial"/>
          <w:b/>
          <w:spacing w:val="-3"/>
        </w:rPr>
        <w:tab/>
      </w:r>
      <w:r w:rsidRPr="00CB1A56">
        <w:rPr>
          <w:rFonts w:ascii="Arial" w:hAnsi="Arial"/>
          <w:b/>
          <w:spacing w:val="-3"/>
        </w:rPr>
        <w:tab/>
      </w:r>
      <w:r w:rsidRPr="00CB1A56">
        <w:rPr>
          <w:rFonts w:ascii="Arial" w:hAnsi="Arial"/>
          <w:b/>
          <w:spacing w:val="-3"/>
        </w:rPr>
        <w:tab/>
      </w:r>
    </w:p>
    <w:p w:rsidR="00712A98" w:rsidRDefault="00712A98" w:rsidP="00F74719">
      <w:pPr>
        <w:tabs>
          <w:tab w:val="left" w:pos="0"/>
        </w:tabs>
        <w:suppressAutoHyphens/>
        <w:jc w:val="both"/>
        <w:rPr>
          <w:rFonts w:ascii="Arial" w:hAnsi="Arial"/>
          <w:color w:val="FF0000"/>
          <w:spacing w:val="-3"/>
        </w:rPr>
      </w:pPr>
    </w:p>
    <w:p w:rsidR="00712A98" w:rsidRPr="00015455" w:rsidRDefault="00B4657B" w:rsidP="00F74719">
      <w:pPr>
        <w:tabs>
          <w:tab w:val="left" w:pos="0"/>
        </w:tabs>
        <w:suppressAutoHyphens/>
        <w:jc w:val="both"/>
        <w:rPr>
          <w:rFonts w:ascii="Arial" w:hAnsi="Arial"/>
          <w:spacing w:val="-3"/>
        </w:rPr>
      </w:pPr>
      <w:r w:rsidRPr="00CF3043">
        <w:rPr>
          <w:rFonts w:ascii="Arial" w:hAnsi="Arial"/>
          <w:b/>
          <w:spacing w:val="-3"/>
          <w:u w:val="single"/>
        </w:rPr>
        <w:t>Figure n</w:t>
      </w:r>
      <w:r w:rsidRPr="00015455">
        <w:rPr>
          <w:rFonts w:ascii="Arial" w:hAnsi="Arial"/>
          <w:spacing w:val="-3"/>
        </w:rPr>
        <w:t>°</w:t>
      </w:r>
      <w:r w:rsidR="00043601">
        <w:rPr>
          <w:rFonts w:ascii="Arial" w:hAnsi="Arial"/>
          <w:spacing w:val="-3"/>
        </w:rPr>
        <w:t>5</w:t>
      </w:r>
      <w:r w:rsidRPr="00015455">
        <w:rPr>
          <w:rFonts w:ascii="Arial" w:hAnsi="Arial"/>
          <w:spacing w:val="-3"/>
        </w:rPr>
        <w:t xml:space="preserve">: </w:t>
      </w:r>
      <w:r w:rsidRPr="00CF3043">
        <w:rPr>
          <w:rFonts w:ascii="Arial" w:hAnsi="Arial"/>
          <w:b/>
          <w:spacing w:val="-3"/>
        </w:rPr>
        <w:t>Arbre d’analyse d’un problème</w:t>
      </w:r>
    </w:p>
    <w:p w:rsidR="00B4657B" w:rsidRPr="00015455" w:rsidRDefault="00B4657B" w:rsidP="00F74719">
      <w:pPr>
        <w:tabs>
          <w:tab w:val="left" w:pos="0"/>
        </w:tabs>
        <w:suppressAutoHyphens/>
        <w:jc w:val="both"/>
        <w:rPr>
          <w:rFonts w:ascii="Arial" w:hAnsi="Arial"/>
          <w:spacing w:val="-3"/>
        </w:rPr>
      </w:pPr>
    </w:p>
    <w:p w:rsidR="002D20C2" w:rsidRDefault="002D20C2" w:rsidP="002D20C2">
      <w:pPr>
        <w:pStyle w:val="Corpsdetexte2"/>
        <w:tabs>
          <w:tab w:val="left" w:pos="0"/>
        </w:tabs>
        <w:suppressAutoHyphens/>
        <w:spacing w:line="276" w:lineRule="auto"/>
        <w:jc w:val="both"/>
        <w:rPr>
          <w:rFonts w:ascii="Arial" w:hAnsi="Arial"/>
          <w:b/>
          <w:spacing w:val="-3"/>
        </w:rPr>
      </w:pPr>
    </w:p>
    <w:p w:rsidR="00703D26" w:rsidRPr="00F23B6F" w:rsidRDefault="00703D26" w:rsidP="002D20C2">
      <w:pPr>
        <w:pStyle w:val="Corpsdetexte2"/>
        <w:tabs>
          <w:tab w:val="left" w:pos="0"/>
        </w:tabs>
        <w:suppressAutoHyphens/>
        <w:spacing w:line="276" w:lineRule="auto"/>
        <w:jc w:val="both"/>
        <w:rPr>
          <w:rFonts w:ascii="Arial" w:hAnsi="Arial"/>
          <w:color w:val="FF0000"/>
          <w:spacing w:val="-3"/>
        </w:rPr>
      </w:pPr>
      <w:r w:rsidRPr="00F23B6F">
        <w:rPr>
          <w:rFonts w:ascii="Arial" w:hAnsi="Arial" w:cs="Arial"/>
          <w:b/>
        </w:rPr>
        <w:t>Plusieurs méthodes sont utilisées pour analyser les problèmes </w:t>
      </w:r>
    </w:p>
    <w:p w:rsidR="00E5422F" w:rsidRPr="002022C3" w:rsidRDefault="00E5422F" w:rsidP="009065A9">
      <w:pPr>
        <w:pStyle w:val="Corpsdetexte"/>
        <w:numPr>
          <w:ilvl w:val="0"/>
          <w:numId w:val="27"/>
        </w:numPr>
        <w:spacing w:after="0" w:line="360" w:lineRule="auto"/>
        <w:jc w:val="both"/>
        <w:rPr>
          <w:rFonts w:ascii="Arial" w:hAnsi="Arial" w:cs="Arial"/>
          <w:b/>
        </w:rPr>
      </w:pPr>
      <w:bookmarkStart w:id="85" w:name="_Toc174781900"/>
      <w:r w:rsidRPr="002022C3">
        <w:rPr>
          <w:rFonts w:ascii="Arial" w:hAnsi="Arial" w:cs="Arial"/>
          <w:b/>
        </w:rPr>
        <w:t>Analyse FFOM</w:t>
      </w:r>
      <w:bookmarkEnd w:id="85"/>
    </w:p>
    <w:p w:rsidR="00E5422F" w:rsidRDefault="00E5422F" w:rsidP="00712A98">
      <w:pPr>
        <w:tabs>
          <w:tab w:val="left" w:pos="0"/>
        </w:tabs>
        <w:suppressAutoHyphens/>
        <w:spacing w:line="360" w:lineRule="auto"/>
        <w:jc w:val="both"/>
        <w:rPr>
          <w:rFonts w:ascii="Arial" w:hAnsi="Arial"/>
          <w:spacing w:val="-3"/>
        </w:rPr>
      </w:pPr>
      <w:r>
        <w:rPr>
          <w:rFonts w:ascii="Arial" w:hAnsi="Arial"/>
          <w:spacing w:val="-3"/>
        </w:rPr>
        <w:t>L’analyse de situation pourra être complétée par une analyse des forces, faiblesses, opportunités et menaces du plan élaboré (</w:t>
      </w:r>
      <w:r>
        <w:rPr>
          <w:rFonts w:ascii="Arial" w:hAnsi="Arial"/>
          <w:b/>
          <w:spacing w:val="-3"/>
        </w:rPr>
        <w:t>analyse</w:t>
      </w:r>
      <w:r w:rsidR="00C16904">
        <w:rPr>
          <w:rFonts w:ascii="Arial" w:hAnsi="Arial"/>
          <w:b/>
          <w:spacing w:val="-3"/>
        </w:rPr>
        <w:t xml:space="preserve"> </w:t>
      </w:r>
      <w:r>
        <w:rPr>
          <w:rFonts w:ascii="Arial" w:hAnsi="Arial"/>
          <w:b/>
          <w:spacing w:val="-3"/>
        </w:rPr>
        <w:t>FFOM</w:t>
      </w:r>
      <w:r>
        <w:rPr>
          <w:rFonts w:ascii="Arial" w:hAnsi="Arial"/>
          <w:spacing w:val="-3"/>
        </w:rPr>
        <w:t>.): les forces et les faiblesses internes au plan, les opportunités et les menaces qui peuvent provenir de l’environnement externe au plan.</w:t>
      </w:r>
    </w:p>
    <w:p w:rsidR="00E5422F" w:rsidRPr="00FA1B36" w:rsidRDefault="00E5422F" w:rsidP="00712A98">
      <w:pPr>
        <w:pStyle w:val="Corpsdetexte"/>
        <w:spacing w:after="0" w:line="360" w:lineRule="auto"/>
        <w:jc w:val="both"/>
        <w:rPr>
          <w:rFonts w:ascii="Arial" w:hAnsi="Arial" w:cs="Arial"/>
        </w:rPr>
      </w:pPr>
      <w:r w:rsidRPr="00FA1B36">
        <w:rPr>
          <w:rFonts w:ascii="Arial" w:hAnsi="Arial" w:cs="Arial"/>
        </w:rPr>
        <w:t>On analyse les forces et faiblesses internes ainsi que les opportunités et les menaces qui peuvent provenir de l’environnement extérieur.</w:t>
      </w:r>
    </w:p>
    <w:p w:rsidR="00E5422F" w:rsidRPr="00FA1B36" w:rsidRDefault="00CF3043" w:rsidP="009065A9">
      <w:pPr>
        <w:pStyle w:val="Corpsdetexte"/>
        <w:numPr>
          <w:ilvl w:val="0"/>
          <w:numId w:val="103"/>
        </w:numPr>
        <w:spacing w:after="0" w:line="360" w:lineRule="auto"/>
        <w:jc w:val="both"/>
        <w:rPr>
          <w:rFonts w:ascii="Arial" w:hAnsi="Arial" w:cs="Arial"/>
        </w:rPr>
      </w:pPr>
      <w:r>
        <w:rPr>
          <w:rFonts w:ascii="Arial" w:hAnsi="Arial" w:cs="Arial"/>
        </w:rPr>
        <w:t>f</w:t>
      </w:r>
      <w:r w:rsidR="00E5422F" w:rsidRPr="00FA1B36">
        <w:rPr>
          <w:rFonts w:ascii="Arial" w:hAnsi="Arial" w:cs="Arial"/>
        </w:rPr>
        <w:t>orces : acquis et atouts internes</w:t>
      </w:r>
      <w:r w:rsidR="00E5422F">
        <w:rPr>
          <w:rFonts w:ascii="Arial" w:hAnsi="Arial" w:cs="Arial"/>
        </w:rPr>
        <w:t xml:space="preserve"> au plan</w:t>
      </w:r>
      <w:r w:rsidR="00E5422F" w:rsidRPr="00FA1B36">
        <w:rPr>
          <w:rFonts w:ascii="Arial" w:hAnsi="Arial" w:cs="Arial"/>
        </w:rPr>
        <w:t>.</w:t>
      </w:r>
    </w:p>
    <w:p w:rsidR="00E5422F" w:rsidRPr="00FA1B36" w:rsidRDefault="00CF3043" w:rsidP="009065A9">
      <w:pPr>
        <w:pStyle w:val="Corpsdetexte"/>
        <w:numPr>
          <w:ilvl w:val="0"/>
          <w:numId w:val="103"/>
        </w:numPr>
        <w:spacing w:after="0" w:line="360" w:lineRule="auto"/>
        <w:jc w:val="both"/>
        <w:rPr>
          <w:rFonts w:ascii="Arial" w:hAnsi="Arial" w:cs="Arial"/>
        </w:rPr>
      </w:pPr>
      <w:r>
        <w:rPr>
          <w:rFonts w:ascii="Arial" w:hAnsi="Arial" w:cs="Arial"/>
        </w:rPr>
        <w:t>f</w:t>
      </w:r>
      <w:r w:rsidR="00E5422F" w:rsidRPr="00FA1B36">
        <w:rPr>
          <w:rFonts w:ascii="Arial" w:hAnsi="Arial" w:cs="Arial"/>
        </w:rPr>
        <w:t>aiblesses : goulots d’étranglement internes au système de santé.</w:t>
      </w:r>
    </w:p>
    <w:p w:rsidR="00E5422F" w:rsidRPr="00FA1B36" w:rsidRDefault="00CF3043" w:rsidP="009065A9">
      <w:pPr>
        <w:pStyle w:val="Corpsdetexte"/>
        <w:numPr>
          <w:ilvl w:val="0"/>
          <w:numId w:val="103"/>
        </w:numPr>
        <w:spacing w:after="0" w:line="360" w:lineRule="auto"/>
        <w:jc w:val="both"/>
        <w:rPr>
          <w:rFonts w:ascii="Arial" w:hAnsi="Arial" w:cs="Arial"/>
        </w:rPr>
      </w:pPr>
      <w:r>
        <w:rPr>
          <w:rFonts w:ascii="Arial" w:hAnsi="Arial" w:cs="Arial"/>
        </w:rPr>
        <w:t>o</w:t>
      </w:r>
      <w:r w:rsidR="00E5422F" w:rsidRPr="00FA1B36">
        <w:rPr>
          <w:rFonts w:ascii="Arial" w:hAnsi="Arial" w:cs="Arial"/>
        </w:rPr>
        <w:t xml:space="preserve">pportunités : potentialités extérieures au </w:t>
      </w:r>
      <w:r w:rsidR="00E5422F">
        <w:rPr>
          <w:rFonts w:ascii="Arial" w:hAnsi="Arial" w:cs="Arial"/>
        </w:rPr>
        <w:t>plan</w:t>
      </w:r>
      <w:r w:rsidR="00E5422F" w:rsidRPr="00FA1B36">
        <w:rPr>
          <w:rFonts w:ascii="Arial" w:hAnsi="Arial" w:cs="Arial"/>
        </w:rPr>
        <w:t>.</w:t>
      </w:r>
    </w:p>
    <w:p w:rsidR="00E5422F" w:rsidRPr="009C3BA7" w:rsidRDefault="00CF3043" w:rsidP="009065A9">
      <w:pPr>
        <w:pStyle w:val="Corpsdetexte"/>
        <w:numPr>
          <w:ilvl w:val="0"/>
          <w:numId w:val="103"/>
        </w:numPr>
        <w:spacing w:after="0" w:line="360" w:lineRule="auto"/>
        <w:jc w:val="both"/>
        <w:rPr>
          <w:rFonts w:ascii="Arial" w:hAnsi="Arial" w:cs="Arial"/>
        </w:rPr>
      </w:pPr>
      <w:r>
        <w:rPr>
          <w:rFonts w:ascii="Arial" w:hAnsi="Arial" w:cs="Arial"/>
        </w:rPr>
        <w:t>m</w:t>
      </w:r>
      <w:r w:rsidR="00E5422F" w:rsidRPr="00FA1B36">
        <w:rPr>
          <w:rFonts w:ascii="Arial" w:hAnsi="Arial" w:cs="Arial"/>
        </w:rPr>
        <w:t>enaces : facteurs limitant provenant de l’environnement extérieur.</w:t>
      </w:r>
    </w:p>
    <w:p w:rsidR="00E5422F" w:rsidRPr="00FA1B36" w:rsidRDefault="00E5422F" w:rsidP="00712A98">
      <w:pPr>
        <w:pStyle w:val="Corpsdetexte"/>
        <w:spacing w:after="0" w:line="360" w:lineRule="auto"/>
        <w:jc w:val="both"/>
        <w:rPr>
          <w:rFonts w:ascii="Arial" w:hAnsi="Arial" w:cs="Arial"/>
        </w:rPr>
      </w:pPr>
      <w:r w:rsidRPr="00FA1B36">
        <w:rPr>
          <w:rFonts w:ascii="Arial" w:hAnsi="Arial" w:cs="Arial"/>
        </w:rPr>
        <w:t>Les forces et les faiblesses sont ceux relevant de la responsabilité des services de santé. Ce sont entre autres, le fonctionnement, l’organisation géné</w:t>
      </w:r>
      <w:r>
        <w:rPr>
          <w:rFonts w:ascii="Arial" w:hAnsi="Arial" w:cs="Arial"/>
        </w:rPr>
        <w:t>rale, la gestion des ressources.</w:t>
      </w:r>
    </w:p>
    <w:p w:rsidR="00E5422F" w:rsidRPr="00FA1B36" w:rsidRDefault="00E5422F" w:rsidP="00712A98">
      <w:pPr>
        <w:pStyle w:val="Corpsdetexte"/>
        <w:spacing w:after="0" w:line="360" w:lineRule="auto"/>
        <w:jc w:val="both"/>
        <w:rPr>
          <w:rFonts w:ascii="Arial" w:hAnsi="Arial" w:cs="Arial"/>
        </w:rPr>
      </w:pPr>
      <w:r w:rsidRPr="00FA1B36">
        <w:rPr>
          <w:rFonts w:ascii="Arial" w:hAnsi="Arial" w:cs="Arial"/>
        </w:rPr>
        <w:t xml:space="preserve">Les opportunités et les menaces, aspects relevant de l’environnement externe au </w:t>
      </w:r>
      <w:r>
        <w:rPr>
          <w:rFonts w:ascii="Arial" w:hAnsi="Arial" w:cs="Arial"/>
        </w:rPr>
        <w:t>plan</w:t>
      </w:r>
      <w:r w:rsidRPr="00FA1B36">
        <w:rPr>
          <w:rFonts w:ascii="Arial" w:hAnsi="Arial" w:cs="Arial"/>
        </w:rPr>
        <w:t xml:space="preserve"> sont, entre autres :</w:t>
      </w:r>
    </w:p>
    <w:p w:rsidR="00E5422F" w:rsidRPr="00FA1B36" w:rsidRDefault="00E5422F" w:rsidP="009065A9">
      <w:pPr>
        <w:pStyle w:val="Corpsdetexte"/>
        <w:numPr>
          <w:ilvl w:val="0"/>
          <w:numId w:val="60"/>
        </w:numPr>
        <w:spacing w:after="0" w:line="360" w:lineRule="auto"/>
        <w:jc w:val="both"/>
        <w:rPr>
          <w:rFonts w:ascii="Arial" w:hAnsi="Arial" w:cs="Arial"/>
        </w:rPr>
      </w:pPr>
      <w:r w:rsidRPr="00FA1B36">
        <w:rPr>
          <w:rFonts w:ascii="Arial" w:hAnsi="Arial" w:cs="Arial"/>
        </w:rPr>
        <w:t>les données géographiques ;</w:t>
      </w:r>
    </w:p>
    <w:p w:rsidR="00E5422F" w:rsidRPr="00FA1B36" w:rsidRDefault="00E5422F" w:rsidP="009065A9">
      <w:pPr>
        <w:pStyle w:val="Corpsdetexte"/>
        <w:numPr>
          <w:ilvl w:val="0"/>
          <w:numId w:val="60"/>
        </w:numPr>
        <w:spacing w:after="0" w:line="360" w:lineRule="auto"/>
        <w:jc w:val="both"/>
        <w:rPr>
          <w:rFonts w:ascii="Arial" w:hAnsi="Arial" w:cs="Arial"/>
        </w:rPr>
      </w:pPr>
      <w:r w:rsidRPr="00FA1B36">
        <w:rPr>
          <w:rFonts w:ascii="Arial" w:hAnsi="Arial" w:cs="Arial"/>
        </w:rPr>
        <w:t>les données socio-culturelles ;</w:t>
      </w:r>
    </w:p>
    <w:p w:rsidR="00E5422F" w:rsidRPr="00FA1B36" w:rsidRDefault="00E5422F" w:rsidP="009065A9">
      <w:pPr>
        <w:pStyle w:val="Corpsdetexte"/>
        <w:numPr>
          <w:ilvl w:val="0"/>
          <w:numId w:val="60"/>
        </w:numPr>
        <w:spacing w:after="0" w:line="360" w:lineRule="auto"/>
        <w:jc w:val="both"/>
        <w:rPr>
          <w:rFonts w:ascii="Arial" w:hAnsi="Arial" w:cs="Arial"/>
        </w:rPr>
      </w:pPr>
      <w:r w:rsidRPr="00FA1B36">
        <w:rPr>
          <w:rFonts w:ascii="Arial" w:hAnsi="Arial" w:cs="Arial"/>
        </w:rPr>
        <w:t>les aspects administratifs (aspects internes au ministère de la santé, relations avec les autres ministères)</w:t>
      </w:r>
      <w:r w:rsidR="00CF3043">
        <w:rPr>
          <w:rFonts w:ascii="Arial" w:hAnsi="Arial" w:cs="Arial"/>
        </w:rPr>
        <w:t> ;</w:t>
      </w:r>
    </w:p>
    <w:p w:rsidR="00E5422F" w:rsidRDefault="00E5422F" w:rsidP="009065A9">
      <w:pPr>
        <w:pStyle w:val="Corpsdetexte"/>
        <w:numPr>
          <w:ilvl w:val="0"/>
          <w:numId w:val="60"/>
        </w:numPr>
        <w:spacing w:after="0" w:line="360" w:lineRule="auto"/>
        <w:jc w:val="both"/>
        <w:rPr>
          <w:rFonts w:ascii="Arial" w:hAnsi="Arial" w:cs="Arial"/>
        </w:rPr>
      </w:pPr>
      <w:r w:rsidRPr="00FA1B36">
        <w:rPr>
          <w:rFonts w:ascii="Arial" w:hAnsi="Arial" w:cs="Arial"/>
        </w:rPr>
        <w:t>les données économiques.</w:t>
      </w:r>
    </w:p>
    <w:p w:rsidR="00E5422F" w:rsidRDefault="00E5422F" w:rsidP="00712A98">
      <w:pPr>
        <w:pStyle w:val="Corpsdetexte"/>
        <w:spacing w:after="0" w:line="360" w:lineRule="auto"/>
        <w:jc w:val="both"/>
        <w:rPr>
          <w:rFonts w:ascii="Arial" w:hAnsi="Arial" w:cs="Arial"/>
        </w:rPr>
      </w:pPr>
      <w:r w:rsidRPr="00FA1B36">
        <w:rPr>
          <w:rFonts w:ascii="Arial" w:hAnsi="Arial" w:cs="Arial"/>
        </w:rPr>
        <w:t xml:space="preserve">Cette analyse FFOM permet de situer les problèmes dans leur contexte et de mieux dégager les chances de succès du plan. </w:t>
      </w:r>
    </w:p>
    <w:p w:rsidR="00EC0A4C" w:rsidRDefault="00EC0A4C" w:rsidP="00EC0A4C">
      <w:pPr>
        <w:tabs>
          <w:tab w:val="left" w:pos="0"/>
        </w:tabs>
        <w:suppressAutoHyphens/>
        <w:ind w:left="708"/>
        <w:jc w:val="both"/>
        <w:rPr>
          <w:rFonts w:ascii="Arial" w:hAnsi="Arial"/>
          <w:spacing w:val="-3"/>
        </w:rPr>
      </w:pPr>
    </w:p>
    <w:p w:rsidR="00CF3043" w:rsidRPr="00516E49" w:rsidRDefault="00CF3043" w:rsidP="00EC0A4C">
      <w:pPr>
        <w:tabs>
          <w:tab w:val="left" w:pos="0"/>
        </w:tabs>
        <w:suppressAutoHyphens/>
        <w:ind w:left="708"/>
        <w:jc w:val="both"/>
        <w:rPr>
          <w:rFonts w:ascii="Arial" w:hAnsi="Arial"/>
          <w:spacing w:val="-3"/>
        </w:rPr>
      </w:pPr>
    </w:p>
    <w:p w:rsidR="00F74719" w:rsidRPr="00C04BE7" w:rsidRDefault="00DE1893" w:rsidP="002D20C2">
      <w:pPr>
        <w:pStyle w:val="Titre3"/>
        <w:rPr>
          <w:spacing w:val="-3"/>
          <w:sz w:val="24"/>
          <w:szCs w:val="28"/>
        </w:rPr>
      </w:pPr>
      <w:bookmarkStart w:id="86" w:name="_Toc435185722"/>
      <w:r w:rsidRPr="00C04BE7">
        <w:rPr>
          <w:sz w:val="24"/>
          <w:szCs w:val="28"/>
        </w:rPr>
        <w:t>2.4.</w:t>
      </w:r>
      <w:r w:rsidR="006E257E" w:rsidRPr="00C04BE7">
        <w:rPr>
          <w:sz w:val="24"/>
          <w:szCs w:val="28"/>
        </w:rPr>
        <w:t>4</w:t>
      </w:r>
      <w:r w:rsidR="00F14EA4" w:rsidRPr="00C04BE7">
        <w:rPr>
          <w:sz w:val="24"/>
          <w:szCs w:val="28"/>
        </w:rPr>
        <w:t xml:space="preserve"> D</w:t>
      </w:r>
      <w:r w:rsidR="00F032F8" w:rsidRPr="00C04BE7">
        <w:rPr>
          <w:sz w:val="24"/>
          <w:szCs w:val="28"/>
        </w:rPr>
        <w:t>éfinition des problèmes prioritaires</w:t>
      </w:r>
      <w:bookmarkEnd w:id="86"/>
    </w:p>
    <w:p w:rsidR="00F74719" w:rsidRDefault="00F74719" w:rsidP="005F3975">
      <w:pPr>
        <w:tabs>
          <w:tab w:val="left" w:pos="0"/>
        </w:tabs>
        <w:suppressAutoHyphens/>
        <w:jc w:val="both"/>
        <w:rPr>
          <w:rFonts w:ascii="Arial" w:hAnsi="Arial"/>
          <w:b/>
          <w:spacing w:val="-3"/>
        </w:rPr>
      </w:pPr>
    </w:p>
    <w:p w:rsidR="005F3975" w:rsidRPr="004F648E" w:rsidRDefault="005F3975" w:rsidP="00712A98">
      <w:pPr>
        <w:tabs>
          <w:tab w:val="left" w:pos="0"/>
        </w:tabs>
        <w:suppressAutoHyphens/>
        <w:spacing w:line="360" w:lineRule="auto"/>
        <w:jc w:val="both"/>
        <w:rPr>
          <w:rFonts w:ascii="Arial" w:hAnsi="Arial"/>
          <w:spacing w:val="-3"/>
        </w:rPr>
      </w:pPr>
      <w:r w:rsidRPr="004F648E">
        <w:rPr>
          <w:rFonts w:ascii="Arial" w:hAnsi="Arial"/>
          <w:spacing w:val="-3"/>
        </w:rPr>
        <w:t>On ne peut pas résoudre tous les problèmes de santé à la fois parce que les ressources sont limitées. Il faut alors déterminer les problèmes prioritaires et les classer par ordre de priorité en se servant d'indicateurs et de critères. La détermination des problèmes prioritaires est au cœur du processus de planification, c’est un processus de prise de décision.</w:t>
      </w:r>
    </w:p>
    <w:p w:rsidR="005F3975" w:rsidRDefault="005F3975" w:rsidP="00712A98">
      <w:pPr>
        <w:tabs>
          <w:tab w:val="left" w:pos="0"/>
        </w:tabs>
        <w:suppressAutoHyphens/>
        <w:spacing w:line="360" w:lineRule="auto"/>
        <w:jc w:val="both"/>
        <w:rPr>
          <w:rFonts w:ascii="Arial" w:hAnsi="Arial"/>
          <w:spacing w:val="-3"/>
        </w:rPr>
      </w:pPr>
      <w:r>
        <w:rPr>
          <w:rFonts w:ascii="Arial" w:hAnsi="Arial"/>
          <w:spacing w:val="-3"/>
        </w:rPr>
        <w:t xml:space="preserve">L'erreur souvent commise </w:t>
      </w:r>
      <w:r w:rsidRPr="00350613">
        <w:rPr>
          <w:rFonts w:ascii="Arial" w:hAnsi="Arial"/>
          <w:spacing w:val="-3"/>
          <w:u w:val="single"/>
        </w:rPr>
        <w:t xml:space="preserve">dans la détermination des problèmes prioritaires </w:t>
      </w:r>
      <w:r>
        <w:rPr>
          <w:rFonts w:ascii="Arial" w:hAnsi="Arial"/>
          <w:spacing w:val="-3"/>
        </w:rPr>
        <w:t>est de donner un accent particulier à une seule dimension du problème au lieu de considérer toutes les dimensions. C'est ainsi que :</w:t>
      </w:r>
    </w:p>
    <w:p w:rsidR="005F3975" w:rsidRDefault="005F3975" w:rsidP="009065A9">
      <w:pPr>
        <w:numPr>
          <w:ilvl w:val="0"/>
          <w:numId w:val="62"/>
        </w:numPr>
        <w:tabs>
          <w:tab w:val="left" w:pos="0"/>
        </w:tabs>
        <w:suppressAutoHyphens/>
        <w:spacing w:line="360" w:lineRule="auto"/>
        <w:jc w:val="both"/>
        <w:rPr>
          <w:rFonts w:ascii="Arial" w:hAnsi="Arial"/>
          <w:spacing w:val="-3"/>
        </w:rPr>
      </w:pPr>
      <w:r>
        <w:rPr>
          <w:rFonts w:ascii="Arial" w:hAnsi="Arial"/>
          <w:spacing w:val="-3"/>
        </w:rPr>
        <w:t>L'épidémiologiste privilégie les ta</w:t>
      </w:r>
      <w:r w:rsidR="00CF3043">
        <w:rPr>
          <w:rFonts w:ascii="Arial" w:hAnsi="Arial"/>
          <w:spacing w:val="-3"/>
        </w:rPr>
        <w:t>ux de mortalité et de morbidité ;</w:t>
      </w:r>
    </w:p>
    <w:p w:rsidR="005F3975" w:rsidRDefault="005F3975" w:rsidP="009065A9">
      <w:pPr>
        <w:numPr>
          <w:ilvl w:val="0"/>
          <w:numId w:val="62"/>
        </w:numPr>
        <w:tabs>
          <w:tab w:val="left" w:pos="0"/>
        </w:tabs>
        <w:suppressAutoHyphens/>
        <w:spacing w:line="360" w:lineRule="auto"/>
        <w:jc w:val="both"/>
        <w:rPr>
          <w:rFonts w:ascii="Arial" w:hAnsi="Arial"/>
          <w:spacing w:val="-3"/>
        </w:rPr>
      </w:pPr>
      <w:r>
        <w:rPr>
          <w:rFonts w:ascii="Arial" w:hAnsi="Arial"/>
          <w:spacing w:val="-3"/>
        </w:rPr>
        <w:t>Les politiciens et le public veulent répondre aux désirs populaires et voient l'acceptabilité des programmes (ex.: problèmes à impact psychologique important et les politiciens    exigent des solut</w:t>
      </w:r>
      <w:r w:rsidR="00CF3043">
        <w:rPr>
          <w:rFonts w:ascii="Arial" w:hAnsi="Arial"/>
          <w:spacing w:val="-3"/>
        </w:rPr>
        <w:t>ions rapides et spectaculaires) ;</w:t>
      </w:r>
    </w:p>
    <w:p w:rsidR="005F3975" w:rsidRDefault="005F3975" w:rsidP="009065A9">
      <w:pPr>
        <w:numPr>
          <w:ilvl w:val="0"/>
          <w:numId w:val="62"/>
        </w:numPr>
        <w:tabs>
          <w:tab w:val="left" w:pos="0"/>
        </w:tabs>
        <w:suppressAutoHyphens/>
        <w:spacing w:line="360" w:lineRule="auto"/>
        <w:jc w:val="both"/>
        <w:rPr>
          <w:rFonts w:ascii="Arial" w:hAnsi="Arial"/>
          <w:spacing w:val="-3"/>
        </w:rPr>
      </w:pPr>
      <w:r>
        <w:rPr>
          <w:rFonts w:ascii="Arial" w:hAnsi="Arial"/>
          <w:spacing w:val="-3"/>
        </w:rPr>
        <w:t>Les administrateurs voient la vulnérabilité des p</w:t>
      </w:r>
      <w:r w:rsidR="00CF3043">
        <w:rPr>
          <w:rFonts w:ascii="Arial" w:hAnsi="Arial"/>
          <w:spacing w:val="-3"/>
        </w:rPr>
        <w:t>roblèmes (méthodes /technicité) ;</w:t>
      </w:r>
    </w:p>
    <w:p w:rsidR="005F3975" w:rsidRDefault="005F3975" w:rsidP="009065A9">
      <w:pPr>
        <w:numPr>
          <w:ilvl w:val="0"/>
          <w:numId w:val="62"/>
        </w:numPr>
        <w:tabs>
          <w:tab w:val="left" w:pos="0"/>
        </w:tabs>
        <w:suppressAutoHyphens/>
        <w:spacing w:line="360" w:lineRule="auto"/>
        <w:jc w:val="both"/>
        <w:rPr>
          <w:rFonts w:ascii="Arial" w:hAnsi="Arial"/>
          <w:spacing w:val="-3"/>
        </w:rPr>
      </w:pPr>
      <w:r>
        <w:rPr>
          <w:rFonts w:ascii="Arial" w:hAnsi="Arial"/>
          <w:spacing w:val="-3"/>
        </w:rPr>
        <w:t>Les économistes mettent l'accent sur le coût qui est la contrainte finale.</w:t>
      </w:r>
    </w:p>
    <w:p w:rsidR="005F3975" w:rsidRDefault="005F3975" w:rsidP="00712A98">
      <w:pPr>
        <w:tabs>
          <w:tab w:val="left" w:pos="0"/>
        </w:tabs>
        <w:suppressAutoHyphens/>
        <w:spacing w:line="360" w:lineRule="auto"/>
        <w:jc w:val="both"/>
        <w:rPr>
          <w:rFonts w:ascii="Arial" w:hAnsi="Arial" w:cs="Arial"/>
        </w:rPr>
      </w:pPr>
      <w:r>
        <w:rPr>
          <w:rFonts w:ascii="Arial" w:hAnsi="Arial"/>
          <w:spacing w:val="-3"/>
        </w:rPr>
        <w:t xml:space="preserve">La détermination des problèmes prioritaires doit tenir compte de la notion de </w:t>
      </w:r>
      <w:r>
        <w:rPr>
          <w:rFonts w:ascii="Arial" w:hAnsi="Arial"/>
          <w:spacing w:val="-3"/>
          <w:u w:val="single"/>
        </w:rPr>
        <w:t>système</w:t>
      </w:r>
      <w:r>
        <w:rPr>
          <w:rFonts w:ascii="Arial" w:hAnsi="Arial"/>
          <w:spacing w:val="-3"/>
        </w:rPr>
        <w:t>. On ne peut pas développer tous les éléments d’un système de santé en même temps. Il faut chercher à développer en priorité les éléments du système qui entraîneront des effets induits positifs. La préoccupation permanente doit être de réaliser l'équilibre du système.</w:t>
      </w:r>
      <w:bookmarkStart w:id="87" w:name="_Toc174781899"/>
      <w:bookmarkEnd w:id="87"/>
    </w:p>
    <w:p w:rsidR="00D3421C" w:rsidRPr="006E257E" w:rsidRDefault="005F3975" w:rsidP="009065A9">
      <w:pPr>
        <w:pStyle w:val="Paragraphedeliste"/>
        <w:keepNext/>
        <w:keepLines/>
        <w:numPr>
          <w:ilvl w:val="3"/>
          <w:numId w:val="96"/>
        </w:numPr>
        <w:spacing w:before="200" w:line="276" w:lineRule="auto"/>
        <w:rPr>
          <w:rFonts w:ascii="Arial" w:hAnsi="Arial" w:cs="Arial"/>
          <w:b/>
          <w:bCs/>
          <w:color w:val="4F81BD"/>
        </w:rPr>
      </w:pPr>
      <w:bookmarkStart w:id="88" w:name="_Toc174781901"/>
      <w:r w:rsidRPr="006E257E">
        <w:rPr>
          <w:rFonts w:ascii="Arial" w:hAnsi="Arial" w:cs="Arial"/>
          <w:b/>
          <w:bCs/>
        </w:rPr>
        <w:t>Détermination des problèmes prioritaires</w:t>
      </w:r>
      <w:bookmarkEnd w:id="88"/>
    </w:p>
    <w:p w:rsidR="006D4A90" w:rsidRDefault="006D4A90" w:rsidP="005F3975">
      <w:pPr>
        <w:jc w:val="both"/>
        <w:rPr>
          <w:rFonts w:ascii="Arial" w:hAnsi="Arial" w:cs="Arial"/>
        </w:rPr>
      </w:pPr>
    </w:p>
    <w:p w:rsidR="005F3975" w:rsidRDefault="005F3975" w:rsidP="00C04BE7">
      <w:pPr>
        <w:spacing w:after="240" w:line="360" w:lineRule="auto"/>
        <w:jc w:val="both"/>
        <w:rPr>
          <w:rFonts w:ascii="Arial" w:hAnsi="Arial" w:cs="Arial"/>
        </w:rPr>
      </w:pPr>
      <w:r w:rsidRPr="00473002">
        <w:rPr>
          <w:rFonts w:ascii="Arial" w:hAnsi="Arial" w:cs="Arial"/>
        </w:rPr>
        <w:t>Pour déterminer les problèmes prioritaires</w:t>
      </w:r>
      <w:r w:rsidR="00FB5AA2">
        <w:rPr>
          <w:rFonts w:ascii="Arial" w:hAnsi="Arial" w:cs="Arial"/>
        </w:rPr>
        <w:t>,</w:t>
      </w:r>
      <w:r w:rsidRPr="00473002">
        <w:rPr>
          <w:rFonts w:ascii="Arial" w:hAnsi="Arial" w:cs="Arial"/>
        </w:rPr>
        <w:t xml:space="preserve"> des critères sont utilisés. Un critère est une norme ou un principe sur la base duquel (de laquelle) une chose peut être mesurée ou jugée (jugement de valeur). Le </w:t>
      </w:r>
      <w:r w:rsidR="00FB5AA2">
        <w:rPr>
          <w:rFonts w:ascii="Arial" w:hAnsi="Arial" w:cs="Arial"/>
        </w:rPr>
        <w:t>c</w:t>
      </w:r>
      <w:r w:rsidRPr="00473002">
        <w:rPr>
          <w:rFonts w:ascii="Arial" w:hAnsi="Arial" w:cs="Arial"/>
        </w:rPr>
        <w:t>hoix des problèmes prioritaires est fait de deux manières selon la méthode de planification adoptée :</w:t>
      </w:r>
    </w:p>
    <w:p w:rsidR="005F3975" w:rsidRPr="006E257E" w:rsidRDefault="005F3975" w:rsidP="00C04BE7">
      <w:pPr>
        <w:pStyle w:val="Paragraphedeliste"/>
        <w:keepNext/>
        <w:numPr>
          <w:ilvl w:val="0"/>
          <w:numId w:val="97"/>
        </w:numPr>
        <w:spacing w:after="240" w:line="360" w:lineRule="auto"/>
        <w:jc w:val="both"/>
        <w:rPr>
          <w:rFonts w:ascii="Arial" w:hAnsi="Arial" w:cs="Arial"/>
          <w:b/>
          <w:bCs/>
        </w:rPr>
      </w:pPr>
      <w:bookmarkStart w:id="89" w:name="_Toc174781902"/>
      <w:r w:rsidRPr="006E257E">
        <w:rPr>
          <w:rFonts w:ascii="Arial" w:hAnsi="Arial" w:cs="Arial"/>
          <w:b/>
          <w:bCs/>
        </w:rPr>
        <w:t>Critères de choix de Hanlon</w:t>
      </w:r>
      <w:bookmarkEnd w:id="89"/>
    </w:p>
    <w:p w:rsidR="005F3975" w:rsidRPr="00473002" w:rsidRDefault="005F3975" w:rsidP="00712A98">
      <w:pPr>
        <w:tabs>
          <w:tab w:val="left" w:pos="0"/>
        </w:tabs>
        <w:suppressAutoHyphens/>
        <w:spacing w:line="360" w:lineRule="auto"/>
        <w:jc w:val="both"/>
        <w:rPr>
          <w:rFonts w:ascii="Arial" w:hAnsi="Arial" w:cs="Arial"/>
          <w:spacing w:val="-3"/>
          <w:u w:val="single"/>
        </w:rPr>
      </w:pPr>
      <w:r w:rsidRPr="00473002">
        <w:rPr>
          <w:rFonts w:ascii="Arial" w:hAnsi="Arial" w:cs="Arial"/>
        </w:rPr>
        <w:t>Les critères de choix les plus souvent utilisés sont :</w:t>
      </w:r>
    </w:p>
    <w:p w:rsidR="005F3975" w:rsidRPr="00473002" w:rsidRDefault="005F3975" w:rsidP="009065A9">
      <w:pPr>
        <w:numPr>
          <w:ilvl w:val="0"/>
          <w:numId w:val="21"/>
        </w:numPr>
        <w:spacing w:line="360" w:lineRule="auto"/>
        <w:ind w:left="991"/>
        <w:jc w:val="both"/>
        <w:rPr>
          <w:rFonts w:ascii="Arial" w:hAnsi="Arial" w:cs="Arial"/>
        </w:rPr>
      </w:pPr>
      <w:r w:rsidRPr="00473002">
        <w:rPr>
          <w:rFonts w:ascii="Arial" w:hAnsi="Arial" w:cs="Arial"/>
        </w:rPr>
        <w:t>L’importance du problème de santé (gravité, fréquence)</w:t>
      </w:r>
      <w:r w:rsidR="00CF3043">
        <w:rPr>
          <w:rFonts w:ascii="Arial" w:hAnsi="Arial" w:cs="Arial"/>
        </w:rPr>
        <w:t> ;</w:t>
      </w:r>
    </w:p>
    <w:p w:rsidR="005F3975" w:rsidRPr="00473002" w:rsidRDefault="005F3975" w:rsidP="009065A9">
      <w:pPr>
        <w:numPr>
          <w:ilvl w:val="0"/>
          <w:numId w:val="21"/>
        </w:numPr>
        <w:spacing w:line="360" w:lineRule="auto"/>
        <w:ind w:left="991"/>
        <w:jc w:val="both"/>
        <w:rPr>
          <w:rFonts w:ascii="Arial" w:hAnsi="Arial" w:cs="Arial"/>
        </w:rPr>
      </w:pPr>
      <w:r w:rsidRPr="00473002">
        <w:rPr>
          <w:rFonts w:ascii="Arial" w:hAnsi="Arial" w:cs="Arial"/>
        </w:rPr>
        <w:t>Sa vulnérabilité (technique, opérationnelle)</w:t>
      </w:r>
      <w:r w:rsidR="00CF3043">
        <w:rPr>
          <w:rFonts w:ascii="Arial" w:hAnsi="Arial" w:cs="Arial"/>
        </w:rPr>
        <w:t> ;</w:t>
      </w:r>
    </w:p>
    <w:p w:rsidR="005F3975" w:rsidRPr="00473002" w:rsidRDefault="005F3975" w:rsidP="009065A9">
      <w:pPr>
        <w:numPr>
          <w:ilvl w:val="0"/>
          <w:numId w:val="21"/>
        </w:numPr>
        <w:spacing w:line="360" w:lineRule="auto"/>
        <w:ind w:left="991"/>
        <w:jc w:val="both"/>
        <w:rPr>
          <w:rFonts w:ascii="Arial" w:hAnsi="Arial" w:cs="Arial"/>
        </w:rPr>
      </w:pPr>
      <w:r w:rsidRPr="00473002">
        <w:rPr>
          <w:rFonts w:ascii="Arial" w:hAnsi="Arial" w:cs="Arial"/>
        </w:rPr>
        <w:t>La perception qu’en a la population</w:t>
      </w:r>
      <w:r w:rsidR="00CF3043">
        <w:rPr>
          <w:rFonts w:ascii="Arial" w:hAnsi="Arial" w:cs="Arial"/>
        </w:rPr>
        <w:t> ;</w:t>
      </w:r>
    </w:p>
    <w:p w:rsidR="005F3975" w:rsidRPr="006163F0" w:rsidRDefault="005F3975" w:rsidP="009065A9">
      <w:pPr>
        <w:numPr>
          <w:ilvl w:val="0"/>
          <w:numId w:val="21"/>
        </w:numPr>
        <w:spacing w:line="360" w:lineRule="auto"/>
        <w:ind w:left="991"/>
        <w:jc w:val="both"/>
        <w:rPr>
          <w:rFonts w:ascii="Arial" w:hAnsi="Arial" w:cs="Arial"/>
        </w:rPr>
      </w:pPr>
      <w:r w:rsidRPr="00473002">
        <w:rPr>
          <w:rFonts w:ascii="Arial" w:hAnsi="Arial" w:cs="Arial"/>
        </w:rPr>
        <w:lastRenderedPageBreak/>
        <w:t>L’acceptabilité par les populations des actions que l’on se propose d’entreprendre</w:t>
      </w:r>
      <w:r w:rsidR="00CF3043">
        <w:rPr>
          <w:rFonts w:ascii="Arial" w:hAnsi="Arial" w:cs="Arial"/>
        </w:rPr>
        <w:t>.</w:t>
      </w:r>
    </w:p>
    <w:p w:rsidR="005F3975" w:rsidRPr="00473002" w:rsidRDefault="005F3975" w:rsidP="00712A98">
      <w:pPr>
        <w:tabs>
          <w:tab w:val="left" w:pos="-720"/>
        </w:tabs>
        <w:suppressAutoHyphens/>
        <w:spacing w:line="360" w:lineRule="auto"/>
        <w:jc w:val="both"/>
        <w:rPr>
          <w:rFonts w:ascii="Arial" w:hAnsi="Arial"/>
          <w:spacing w:val="-3"/>
        </w:rPr>
      </w:pPr>
      <w:r w:rsidRPr="006163F0">
        <w:rPr>
          <w:rFonts w:ascii="Arial" w:hAnsi="Arial" w:cs="Arial"/>
          <w:b/>
        </w:rPr>
        <w:t>L'importance d'un problème</w:t>
      </w:r>
      <w:r w:rsidRPr="00473002">
        <w:rPr>
          <w:rFonts w:ascii="Arial" w:hAnsi="Arial" w:cs="Arial"/>
        </w:rPr>
        <w:t xml:space="preserve"> de santé se définit par sa </w:t>
      </w:r>
      <w:r w:rsidRPr="00473002">
        <w:rPr>
          <w:rFonts w:ascii="Arial" w:hAnsi="Arial" w:cs="Arial"/>
          <w:b/>
        </w:rPr>
        <w:t>gravité</w:t>
      </w:r>
      <w:r w:rsidRPr="00473002">
        <w:rPr>
          <w:rFonts w:ascii="Arial" w:hAnsi="Arial" w:cs="Arial"/>
        </w:rPr>
        <w:t xml:space="preserve"> et sa </w:t>
      </w:r>
      <w:r w:rsidRPr="00473002">
        <w:rPr>
          <w:rFonts w:ascii="Arial" w:hAnsi="Arial" w:cs="Arial"/>
          <w:b/>
        </w:rPr>
        <w:t>fréquence</w:t>
      </w:r>
      <w:r w:rsidRPr="00473002">
        <w:rPr>
          <w:rFonts w:ascii="Arial" w:hAnsi="Arial" w:cs="Arial"/>
        </w:rPr>
        <w:t>. La gravité peut se traduire en nombre d'années de vie saine perdues (mortalité élevée et préco</w:t>
      </w:r>
      <w:r w:rsidR="00E40D02">
        <w:rPr>
          <w:rFonts w:ascii="Arial" w:hAnsi="Arial" w:cs="Arial"/>
        </w:rPr>
        <w:t>c</w:t>
      </w:r>
      <w:r w:rsidRPr="00473002">
        <w:rPr>
          <w:rFonts w:ascii="Arial" w:hAnsi="Arial" w:cs="Arial"/>
        </w:rPr>
        <w:t>e, couts économiques élevés, incapacité fréquente...) et en impact économique et social (souffrance sociale). Donnons trois exemples : une maladie aiguë avec guérison complète, un accident avec incapacité permanente partielle, et une mort subite. La fréquence est étudiée par l'épidémiologie (endémie-épidémie) : elle peut être actuelle ou potentielle. Un problème peut être fréquent sans être grave (ex. les diarrhées banales de l'adulte) et être grave sans être fréquent (ex. le tétanos). Donc, pour établir une priorité on ne peut pas se baser uniquement sur la fréquence. Ces deux éléments - gravité et fréquence - aboutissent à une réduction du potentiel de vie saine. Ils ont donc un coût social et économique (coût indirect, c'est à dire ce que la société ne gagne pas à cause du problème de santé).</w:t>
      </w:r>
    </w:p>
    <w:p w:rsidR="005F3975" w:rsidRPr="00473002" w:rsidRDefault="005F3975" w:rsidP="00712A98">
      <w:pPr>
        <w:spacing w:line="360" w:lineRule="auto"/>
        <w:jc w:val="both"/>
        <w:rPr>
          <w:rFonts w:ascii="Arial" w:hAnsi="Arial" w:cs="Arial"/>
        </w:rPr>
      </w:pPr>
      <w:r w:rsidRPr="006163F0">
        <w:rPr>
          <w:rFonts w:ascii="Arial" w:hAnsi="Arial" w:cs="Arial"/>
          <w:b/>
        </w:rPr>
        <w:t>La vulnérabilité</w:t>
      </w:r>
      <w:r w:rsidRPr="00473002">
        <w:rPr>
          <w:rFonts w:ascii="Arial" w:hAnsi="Arial" w:cs="Arial"/>
        </w:rPr>
        <w:t xml:space="preserve"> représente la possibilité de modifier le problème. Cette vulnérabilité est technique (existe-t-il un traitement spécifique, par exemple) et opérationnelle : il ne suffit pas d'avoir un moyen efficace, il faut qu'il soit appliqué dans les situations concrètes, en tenant compte de la couverture. Le moyen proposé doit donc, outre son efficacité technique, tenir compte des méthodes existantes, des disponibilités financières (coût direct : ce que la</w:t>
      </w:r>
      <w:r w:rsidR="00C16904">
        <w:rPr>
          <w:rFonts w:ascii="Arial" w:hAnsi="Arial" w:cs="Arial"/>
        </w:rPr>
        <w:t xml:space="preserve"> </w:t>
      </w:r>
      <w:r w:rsidRPr="00473002">
        <w:rPr>
          <w:rFonts w:ascii="Arial" w:hAnsi="Arial" w:cs="Arial"/>
        </w:rPr>
        <w:t>société doit dépenser lorsque le problème existe), des ressources en personnel, des possibilités opérationnelles, (par exemple, véhicules, essence...) et de l'acceptabilité par la population. Ce qui veut dire concrètement que le moyen proposé doit être facile à utiliser, reproductible, d'un faible coût, être sans danger pour la population (innocuité) et être acceptable par la population.</w:t>
      </w:r>
    </w:p>
    <w:p w:rsidR="005F3975" w:rsidRPr="00473002" w:rsidRDefault="005F3975" w:rsidP="00712A98">
      <w:pPr>
        <w:spacing w:line="360" w:lineRule="auto"/>
        <w:jc w:val="both"/>
        <w:rPr>
          <w:rFonts w:ascii="Arial" w:hAnsi="Arial" w:cs="Arial"/>
        </w:rPr>
      </w:pPr>
      <w:r w:rsidRPr="006163F0">
        <w:rPr>
          <w:rFonts w:ascii="Arial" w:hAnsi="Arial" w:cs="Arial"/>
          <w:b/>
        </w:rPr>
        <w:t>La perception</w:t>
      </w:r>
      <w:r w:rsidRPr="00473002">
        <w:rPr>
          <w:rFonts w:ascii="Arial" w:hAnsi="Arial" w:cs="Arial"/>
        </w:rPr>
        <w:t xml:space="preserve"> du problème par la population : le public manifeste son intérêt à la solution du problème et la participation de la communauté à la solution du problème sera important</w:t>
      </w:r>
      <w:bookmarkStart w:id="90" w:name="_Toc178138825"/>
      <w:r w:rsidR="00CF3043">
        <w:rPr>
          <w:rFonts w:ascii="Arial" w:hAnsi="Arial" w:cs="Arial"/>
        </w:rPr>
        <w:t>.</w:t>
      </w:r>
    </w:p>
    <w:p w:rsidR="005F3975" w:rsidRPr="00473002" w:rsidRDefault="005F3975" w:rsidP="00712A98">
      <w:pPr>
        <w:spacing w:line="360" w:lineRule="auto"/>
        <w:jc w:val="both"/>
        <w:rPr>
          <w:rFonts w:ascii="Arial" w:hAnsi="Arial" w:cs="Arial"/>
        </w:rPr>
      </w:pPr>
      <w:r w:rsidRPr="006163F0">
        <w:rPr>
          <w:rFonts w:ascii="Arial" w:hAnsi="Arial" w:cs="Arial"/>
          <w:b/>
        </w:rPr>
        <w:t>L’acceptabilité</w:t>
      </w:r>
      <w:r w:rsidRPr="00473002">
        <w:rPr>
          <w:rFonts w:ascii="Arial" w:hAnsi="Arial" w:cs="Arial"/>
        </w:rPr>
        <w:t xml:space="preserve"> par les populations des actions que l'on se propose  d'entreprendre (tenir compte des croyances et coutumes néfastes à la santé).</w:t>
      </w:r>
      <w:bookmarkEnd w:id="90"/>
    </w:p>
    <w:p w:rsidR="005F3975" w:rsidRPr="00473002" w:rsidRDefault="005F3975" w:rsidP="00712A98">
      <w:pPr>
        <w:spacing w:line="360" w:lineRule="auto"/>
        <w:jc w:val="both"/>
        <w:rPr>
          <w:rFonts w:ascii="Arial" w:hAnsi="Arial" w:cs="Arial"/>
        </w:rPr>
      </w:pPr>
      <w:r w:rsidRPr="00473002">
        <w:rPr>
          <w:rFonts w:ascii="Arial" w:hAnsi="Arial" w:cs="Arial"/>
        </w:rPr>
        <w:t>C'est le service de santé qui doit donner un avis sur l'importance et la vulnérabilité des problèmes de santé. Mais cet avis doit être pondéré par l'image que la population se fait du problème (c'est à dire la perception) et par l'acceptabilité des moyens mis en œuvre pour y répondre.</w:t>
      </w:r>
    </w:p>
    <w:p w:rsidR="005F3975" w:rsidRPr="00473002" w:rsidRDefault="005F3975" w:rsidP="00712A98">
      <w:pPr>
        <w:spacing w:line="360" w:lineRule="auto"/>
        <w:jc w:val="both"/>
        <w:rPr>
          <w:rFonts w:ascii="Arial" w:hAnsi="Arial" w:cs="Arial"/>
        </w:rPr>
      </w:pPr>
      <w:r w:rsidRPr="00473002">
        <w:rPr>
          <w:rFonts w:ascii="Arial" w:hAnsi="Arial" w:cs="Arial"/>
        </w:rPr>
        <w:lastRenderedPageBreak/>
        <w:t>On peut résumer les quatre critères à balancer pour établir des priorités comme suit :</w:t>
      </w:r>
    </w:p>
    <w:p w:rsidR="005F3975" w:rsidRDefault="005F3975" w:rsidP="005F3975">
      <w:pPr>
        <w:tabs>
          <w:tab w:val="left" w:pos="-720"/>
        </w:tabs>
        <w:jc w:val="both"/>
        <w:rPr>
          <w:b/>
          <w:sz w:val="26"/>
        </w:rPr>
      </w:pPr>
      <w:r w:rsidRPr="008E40AF">
        <w:rPr>
          <w:b/>
          <w:sz w:val="26"/>
        </w:rPr>
        <w:object w:dxaOrig="8201" w:dyaOrig="6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2pt;height:326.05pt" o:ole="">
            <v:imagedata r:id="rId12" o:title=""/>
          </v:shape>
          <o:OLEObject Type="Embed" ProgID="MSDraw" ShapeID="_x0000_i1025" DrawAspect="Content" ObjectID="_1689432117" r:id="rId13">
            <o:FieldCodes>\* MERGEFORMAT</o:FieldCodes>
          </o:OLEObject>
        </w:object>
      </w:r>
    </w:p>
    <w:p w:rsidR="005F3975" w:rsidRPr="00E34C95" w:rsidRDefault="005F3975" w:rsidP="00E47DC2">
      <w:pPr>
        <w:tabs>
          <w:tab w:val="left" w:pos="-720"/>
        </w:tabs>
        <w:spacing w:line="360" w:lineRule="auto"/>
        <w:jc w:val="both"/>
        <w:rPr>
          <w:b/>
          <w:sz w:val="22"/>
          <w:szCs w:val="22"/>
        </w:rPr>
      </w:pPr>
      <w:r w:rsidRPr="00E34C95">
        <w:rPr>
          <w:rFonts w:ascii="Arial" w:hAnsi="Arial" w:cs="Arial"/>
          <w:b/>
          <w:sz w:val="22"/>
          <w:szCs w:val="22"/>
        </w:rPr>
        <w:t xml:space="preserve">Schéma </w:t>
      </w:r>
      <w:r w:rsidRPr="00E34C95">
        <w:rPr>
          <w:b/>
          <w:sz w:val="22"/>
          <w:szCs w:val="22"/>
        </w:rPr>
        <w:t>:</w:t>
      </w:r>
      <w:r w:rsidR="00043601">
        <w:rPr>
          <w:b/>
          <w:sz w:val="22"/>
          <w:szCs w:val="22"/>
        </w:rPr>
        <w:t>6</w:t>
      </w:r>
      <w:r w:rsidRPr="00E34C95">
        <w:rPr>
          <w:rFonts w:ascii="Arial" w:hAnsi="Arial" w:cs="Arial"/>
          <w:b/>
          <w:sz w:val="22"/>
          <w:szCs w:val="22"/>
        </w:rPr>
        <w:t xml:space="preserve"> Critères pour l'établissement des priorités en santé publique</w:t>
      </w:r>
    </w:p>
    <w:p w:rsidR="00E47DC2" w:rsidRDefault="00E47DC2" w:rsidP="00E47DC2">
      <w:pPr>
        <w:spacing w:line="360" w:lineRule="auto"/>
        <w:jc w:val="both"/>
        <w:rPr>
          <w:rFonts w:ascii="Arial" w:hAnsi="Arial" w:cs="Arial"/>
        </w:rPr>
      </w:pPr>
    </w:p>
    <w:p w:rsidR="005F3975" w:rsidRPr="00473002" w:rsidRDefault="005F3975" w:rsidP="00E47DC2">
      <w:pPr>
        <w:spacing w:line="360" w:lineRule="auto"/>
        <w:jc w:val="both"/>
        <w:rPr>
          <w:rFonts w:ascii="Arial" w:hAnsi="Arial" w:cs="Arial"/>
        </w:rPr>
      </w:pPr>
      <w:r w:rsidRPr="00473002">
        <w:rPr>
          <w:rFonts w:ascii="Arial" w:hAnsi="Arial" w:cs="Arial"/>
        </w:rPr>
        <w:t>Les problèmes retenus comme prioritaires représentent le "premier choix" : c'est à eux que l'on va s'attaquer en premier lieu et tant qu'on n'y aura pas répondu de façon suffisante, on ne passera pas activement à d'autres problèmes. Les priorités ne sont pas pour autant définitives, il faut les reconsidérer et on peut en changer. Elles ne sont pas non plus exclusives : il faut surveiller aussi les autres problèmes. Mais elles permettent de réserver l'utilisation des ressources surtout à des activités pour lesquelles la probabilité est la meilleure d'arriver à un résultat.</w:t>
      </w:r>
    </w:p>
    <w:p w:rsidR="005F3975" w:rsidRDefault="005F3975" w:rsidP="00E34C95">
      <w:pPr>
        <w:spacing w:line="360" w:lineRule="auto"/>
        <w:jc w:val="both"/>
        <w:rPr>
          <w:rFonts w:ascii="Arial" w:hAnsi="Arial" w:cs="Arial"/>
        </w:rPr>
      </w:pPr>
      <w:r w:rsidRPr="00473002">
        <w:rPr>
          <w:rFonts w:ascii="Arial" w:hAnsi="Arial" w:cs="Arial"/>
        </w:rPr>
        <w:t>Chaque problème est analysé à l’aide de ces critères par l’ensemble des participants afin de le retenir comme problème prioritaire ou pas. Pour ce faire la grille ci-dessous peut être proposée aux participants en vue de recueillir leur appréciation par problème.</w:t>
      </w:r>
    </w:p>
    <w:p w:rsidR="00860DB6" w:rsidRDefault="00860DB6" w:rsidP="005F3975">
      <w:pPr>
        <w:jc w:val="both"/>
        <w:rPr>
          <w:rFonts w:ascii="Arial" w:hAnsi="Arial" w:cs="Arial"/>
        </w:rPr>
      </w:pPr>
    </w:p>
    <w:p w:rsidR="00EA42F6" w:rsidRDefault="00EA42F6" w:rsidP="005F3975">
      <w:pPr>
        <w:jc w:val="both"/>
        <w:rPr>
          <w:rFonts w:ascii="Arial" w:hAnsi="Arial" w:cs="Arial"/>
        </w:rPr>
      </w:pPr>
    </w:p>
    <w:p w:rsidR="00EA42F6" w:rsidRDefault="00EA42F6" w:rsidP="005F3975">
      <w:pPr>
        <w:jc w:val="both"/>
        <w:rPr>
          <w:rFonts w:ascii="Arial" w:hAnsi="Arial" w:cs="Arial"/>
        </w:rPr>
      </w:pPr>
    </w:p>
    <w:p w:rsidR="00EA42F6" w:rsidRDefault="00EA42F6" w:rsidP="005F3975">
      <w:pPr>
        <w:jc w:val="both"/>
        <w:rPr>
          <w:rFonts w:ascii="Arial" w:hAnsi="Arial" w:cs="Arial"/>
        </w:rPr>
      </w:pPr>
    </w:p>
    <w:p w:rsidR="00EA42F6" w:rsidRDefault="00EA42F6" w:rsidP="005F3975">
      <w:pPr>
        <w:jc w:val="both"/>
        <w:rPr>
          <w:rFonts w:ascii="Arial" w:hAnsi="Arial" w:cs="Arial"/>
        </w:rPr>
      </w:pPr>
    </w:p>
    <w:p w:rsidR="00EA42F6" w:rsidRDefault="00EA42F6" w:rsidP="005F3975">
      <w:pPr>
        <w:jc w:val="both"/>
        <w:rPr>
          <w:rFonts w:ascii="Arial" w:hAnsi="Arial" w:cs="Arial"/>
        </w:rPr>
      </w:pPr>
    </w:p>
    <w:p w:rsidR="00EA42F6" w:rsidRPr="00473002" w:rsidRDefault="00EA42F6" w:rsidP="005F3975">
      <w:pPr>
        <w:jc w:val="both"/>
        <w:rPr>
          <w:rFonts w:ascii="Arial" w:hAnsi="Arial" w:cs="Arial"/>
        </w:rPr>
      </w:pPr>
    </w:p>
    <w:p w:rsidR="005F3975" w:rsidRDefault="005F3975" w:rsidP="005F3975">
      <w:pPr>
        <w:jc w:val="both"/>
        <w:rPr>
          <w:rFonts w:ascii="Arial" w:hAnsi="Arial" w:cs="Arial"/>
        </w:rPr>
      </w:pPr>
      <w:r>
        <w:rPr>
          <w:rFonts w:ascii="Arial" w:hAnsi="Arial" w:cs="Arial"/>
          <w:b/>
          <w:u w:val="single"/>
        </w:rPr>
        <w:lastRenderedPageBreak/>
        <w:t xml:space="preserve">Tableau </w:t>
      </w:r>
      <w:r w:rsidRPr="00467F64">
        <w:rPr>
          <w:rFonts w:ascii="Arial" w:hAnsi="Arial" w:cs="Arial"/>
          <w:b/>
        </w:rPr>
        <w:t>:</w:t>
      </w:r>
      <w:r w:rsidR="00043601">
        <w:rPr>
          <w:rFonts w:ascii="Arial" w:hAnsi="Arial" w:cs="Arial"/>
          <w:b/>
        </w:rPr>
        <w:t xml:space="preserve">7 </w:t>
      </w:r>
      <w:r w:rsidRPr="00473002">
        <w:rPr>
          <w:rFonts w:ascii="Arial" w:hAnsi="Arial" w:cs="Arial"/>
        </w:rPr>
        <w:t>Grille d’identification des problèmes prioritaires</w:t>
      </w:r>
    </w:p>
    <w:p w:rsidR="00860DB6" w:rsidRPr="00F50BF0" w:rsidRDefault="00860DB6" w:rsidP="005F3975">
      <w:pPr>
        <w:jc w:val="both"/>
        <w:rPr>
          <w:rFonts w:ascii="Arial" w:hAnsi="Arial" w:cs="Arial"/>
        </w:rPr>
      </w:pPr>
    </w:p>
    <w:tbl>
      <w:tblPr>
        <w:tblW w:w="9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993"/>
        <w:gridCol w:w="708"/>
        <w:gridCol w:w="567"/>
        <w:gridCol w:w="567"/>
        <w:gridCol w:w="567"/>
        <w:gridCol w:w="2332"/>
        <w:gridCol w:w="6"/>
      </w:tblGrid>
      <w:tr w:rsidR="005F3975" w:rsidRPr="00C06412" w:rsidTr="00E47DC2">
        <w:trPr>
          <w:trHeight w:val="293"/>
        </w:trPr>
        <w:tc>
          <w:tcPr>
            <w:tcW w:w="9779" w:type="dxa"/>
            <w:gridSpan w:val="8"/>
          </w:tcPr>
          <w:p w:rsidR="005F3975" w:rsidRPr="00FA1B36" w:rsidRDefault="005F3975" w:rsidP="00E34C95">
            <w:pPr>
              <w:jc w:val="both"/>
              <w:rPr>
                <w:rFonts w:ascii="Arial" w:hAnsi="Arial" w:cs="Arial"/>
                <w:b/>
              </w:rPr>
            </w:pPr>
            <w:r w:rsidRPr="00FA1B36">
              <w:rPr>
                <w:rFonts w:ascii="Arial" w:hAnsi="Arial" w:cs="Arial"/>
                <w:b/>
              </w:rPr>
              <w:t>PROBLEME :</w:t>
            </w:r>
          </w:p>
        </w:tc>
      </w:tr>
      <w:tr w:rsidR="005F3975" w:rsidRPr="00C06412" w:rsidTr="00E47DC2">
        <w:trPr>
          <w:trHeight w:val="259"/>
        </w:trPr>
        <w:tc>
          <w:tcPr>
            <w:tcW w:w="4039" w:type="dxa"/>
            <w:tcBorders>
              <w:bottom w:val="nil"/>
            </w:tcBorders>
          </w:tcPr>
          <w:p w:rsidR="005F3975" w:rsidRPr="00FA1B36" w:rsidRDefault="005F3975" w:rsidP="00E34C95">
            <w:pPr>
              <w:jc w:val="center"/>
              <w:rPr>
                <w:rFonts w:ascii="Arial" w:hAnsi="Arial" w:cs="Arial"/>
                <w:b/>
              </w:rPr>
            </w:pPr>
            <w:r w:rsidRPr="00FA1B36">
              <w:rPr>
                <w:rFonts w:ascii="Arial" w:hAnsi="Arial" w:cs="Arial"/>
                <w:b/>
              </w:rPr>
              <w:t>CRITERES</w:t>
            </w:r>
          </w:p>
        </w:tc>
        <w:tc>
          <w:tcPr>
            <w:tcW w:w="3402" w:type="dxa"/>
            <w:gridSpan w:val="5"/>
          </w:tcPr>
          <w:p w:rsidR="005F3975" w:rsidRPr="00FA1B36" w:rsidRDefault="005F3975" w:rsidP="00E34C95">
            <w:pPr>
              <w:jc w:val="center"/>
              <w:rPr>
                <w:rFonts w:ascii="Arial" w:hAnsi="Arial" w:cs="Arial"/>
                <w:b/>
              </w:rPr>
            </w:pPr>
            <w:r w:rsidRPr="00FA1B36">
              <w:rPr>
                <w:rFonts w:ascii="Arial" w:hAnsi="Arial" w:cs="Arial"/>
                <w:b/>
              </w:rPr>
              <w:t>APPRECIATION</w:t>
            </w:r>
          </w:p>
        </w:tc>
        <w:tc>
          <w:tcPr>
            <w:tcW w:w="2338" w:type="dxa"/>
            <w:gridSpan w:val="2"/>
            <w:tcBorders>
              <w:bottom w:val="nil"/>
            </w:tcBorders>
          </w:tcPr>
          <w:p w:rsidR="005F3975" w:rsidRPr="00FA1B36" w:rsidRDefault="005F3975" w:rsidP="00E34C95">
            <w:pPr>
              <w:jc w:val="center"/>
              <w:rPr>
                <w:rFonts w:ascii="Arial" w:hAnsi="Arial" w:cs="Arial"/>
                <w:b/>
              </w:rPr>
            </w:pPr>
            <w:r w:rsidRPr="00FA1B36">
              <w:rPr>
                <w:rFonts w:ascii="Arial" w:hAnsi="Arial" w:cs="Arial"/>
                <w:b/>
              </w:rPr>
              <w:t>OBSERVATIONS</w:t>
            </w:r>
          </w:p>
        </w:tc>
      </w:tr>
      <w:tr w:rsidR="005F3975" w:rsidRPr="00C06412" w:rsidTr="00E47DC2">
        <w:trPr>
          <w:gridAfter w:val="1"/>
          <w:wAfter w:w="6" w:type="dxa"/>
          <w:trHeight w:val="280"/>
        </w:trPr>
        <w:tc>
          <w:tcPr>
            <w:tcW w:w="4039" w:type="dxa"/>
            <w:tcBorders>
              <w:top w:val="nil"/>
            </w:tcBorders>
          </w:tcPr>
          <w:p w:rsidR="005F3975" w:rsidRPr="00FA1B36" w:rsidRDefault="005F3975" w:rsidP="00E34C95">
            <w:pPr>
              <w:rPr>
                <w:rFonts w:ascii="Arial" w:hAnsi="Arial" w:cs="Arial"/>
              </w:rPr>
            </w:pPr>
          </w:p>
        </w:tc>
        <w:tc>
          <w:tcPr>
            <w:tcW w:w="993" w:type="dxa"/>
          </w:tcPr>
          <w:p w:rsidR="005F3975" w:rsidRPr="00FA1B36" w:rsidRDefault="005F3975" w:rsidP="00E34C95">
            <w:pPr>
              <w:jc w:val="center"/>
              <w:rPr>
                <w:rFonts w:ascii="Arial" w:hAnsi="Arial" w:cs="Arial"/>
                <w:b/>
              </w:rPr>
            </w:pPr>
            <w:r w:rsidRPr="00FA1B36">
              <w:rPr>
                <w:rFonts w:ascii="Arial" w:hAnsi="Arial" w:cs="Arial"/>
                <w:b/>
              </w:rPr>
              <w:t>1</w:t>
            </w:r>
          </w:p>
        </w:tc>
        <w:tc>
          <w:tcPr>
            <w:tcW w:w="708" w:type="dxa"/>
          </w:tcPr>
          <w:p w:rsidR="005F3975" w:rsidRPr="00FA1B36" w:rsidRDefault="005F3975" w:rsidP="00E34C95">
            <w:pPr>
              <w:jc w:val="center"/>
              <w:rPr>
                <w:rFonts w:ascii="Arial" w:hAnsi="Arial" w:cs="Arial"/>
                <w:b/>
              </w:rPr>
            </w:pPr>
            <w:r w:rsidRPr="00FA1B36">
              <w:rPr>
                <w:rFonts w:ascii="Arial" w:hAnsi="Arial" w:cs="Arial"/>
                <w:b/>
              </w:rPr>
              <w:t>2</w:t>
            </w:r>
          </w:p>
        </w:tc>
        <w:tc>
          <w:tcPr>
            <w:tcW w:w="567" w:type="dxa"/>
          </w:tcPr>
          <w:p w:rsidR="005F3975" w:rsidRPr="00FA1B36" w:rsidRDefault="005F3975" w:rsidP="00E34C95">
            <w:pPr>
              <w:jc w:val="center"/>
              <w:rPr>
                <w:rFonts w:ascii="Arial" w:hAnsi="Arial" w:cs="Arial"/>
                <w:b/>
              </w:rPr>
            </w:pPr>
            <w:r w:rsidRPr="00FA1B36">
              <w:rPr>
                <w:rFonts w:ascii="Arial" w:hAnsi="Arial" w:cs="Arial"/>
                <w:b/>
              </w:rPr>
              <w:t>3</w:t>
            </w:r>
          </w:p>
        </w:tc>
        <w:tc>
          <w:tcPr>
            <w:tcW w:w="567" w:type="dxa"/>
          </w:tcPr>
          <w:p w:rsidR="005F3975" w:rsidRPr="00FA1B36" w:rsidRDefault="005F3975" w:rsidP="00E34C95">
            <w:pPr>
              <w:jc w:val="center"/>
              <w:rPr>
                <w:rFonts w:ascii="Arial" w:hAnsi="Arial" w:cs="Arial"/>
                <w:b/>
              </w:rPr>
            </w:pPr>
            <w:r w:rsidRPr="00FA1B36">
              <w:rPr>
                <w:rFonts w:ascii="Arial" w:hAnsi="Arial" w:cs="Arial"/>
                <w:b/>
              </w:rPr>
              <w:t>4</w:t>
            </w:r>
          </w:p>
        </w:tc>
        <w:tc>
          <w:tcPr>
            <w:tcW w:w="567" w:type="dxa"/>
          </w:tcPr>
          <w:p w:rsidR="005F3975" w:rsidRPr="00FA1B36" w:rsidRDefault="005F3975" w:rsidP="00E34C95">
            <w:pPr>
              <w:jc w:val="center"/>
              <w:rPr>
                <w:rFonts w:ascii="Arial" w:hAnsi="Arial" w:cs="Arial"/>
                <w:b/>
              </w:rPr>
            </w:pPr>
            <w:r w:rsidRPr="00FA1B36">
              <w:rPr>
                <w:rFonts w:ascii="Arial" w:hAnsi="Arial" w:cs="Arial"/>
                <w:b/>
              </w:rPr>
              <w:t>5</w:t>
            </w:r>
          </w:p>
        </w:tc>
        <w:tc>
          <w:tcPr>
            <w:tcW w:w="2332" w:type="dxa"/>
            <w:tcBorders>
              <w:top w:val="nil"/>
            </w:tcBorders>
          </w:tcPr>
          <w:p w:rsidR="005F3975" w:rsidRPr="00FA1B36" w:rsidRDefault="005F3975" w:rsidP="00E34C95">
            <w:pPr>
              <w:rPr>
                <w:rFonts w:ascii="Arial" w:hAnsi="Arial" w:cs="Arial"/>
              </w:rPr>
            </w:pPr>
          </w:p>
        </w:tc>
      </w:tr>
      <w:tr w:rsidR="005F3975" w:rsidRPr="00C06412" w:rsidTr="00E47DC2">
        <w:trPr>
          <w:gridAfter w:val="1"/>
          <w:wAfter w:w="6" w:type="dxa"/>
          <w:trHeight w:val="412"/>
        </w:trPr>
        <w:tc>
          <w:tcPr>
            <w:tcW w:w="4039" w:type="dxa"/>
          </w:tcPr>
          <w:p w:rsidR="005F3975" w:rsidRPr="00FA1B36" w:rsidRDefault="005F3975" w:rsidP="00E34C95">
            <w:pPr>
              <w:jc w:val="both"/>
              <w:rPr>
                <w:rFonts w:ascii="Arial" w:hAnsi="Arial" w:cs="Arial"/>
              </w:rPr>
            </w:pPr>
            <w:r w:rsidRPr="00FA1B36">
              <w:rPr>
                <w:rFonts w:ascii="Arial" w:hAnsi="Arial" w:cs="Arial"/>
              </w:rPr>
              <w:t>Importance (gravité + fréquence)</w:t>
            </w:r>
          </w:p>
        </w:tc>
        <w:tc>
          <w:tcPr>
            <w:tcW w:w="993" w:type="dxa"/>
          </w:tcPr>
          <w:p w:rsidR="005F3975" w:rsidRPr="00FA1B36" w:rsidRDefault="005F3975" w:rsidP="00E34C95">
            <w:pPr>
              <w:jc w:val="both"/>
              <w:rPr>
                <w:rFonts w:ascii="Arial" w:hAnsi="Arial" w:cs="Arial"/>
              </w:rPr>
            </w:pPr>
          </w:p>
        </w:tc>
        <w:tc>
          <w:tcPr>
            <w:tcW w:w="708" w:type="dxa"/>
          </w:tcPr>
          <w:p w:rsidR="005F3975" w:rsidRPr="00FA1B36" w:rsidRDefault="005F3975" w:rsidP="00E34C95">
            <w:pPr>
              <w:jc w:val="both"/>
              <w:rPr>
                <w:rFonts w:ascii="Arial" w:hAnsi="Arial" w:cs="Arial"/>
              </w:rPr>
            </w:pPr>
          </w:p>
        </w:tc>
        <w:tc>
          <w:tcPr>
            <w:tcW w:w="567" w:type="dxa"/>
          </w:tcPr>
          <w:p w:rsidR="005F3975" w:rsidRPr="00FA1B36" w:rsidRDefault="005F3975" w:rsidP="00E34C95">
            <w:pPr>
              <w:jc w:val="both"/>
              <w:rPr>
                <w:rFonts w:ascii="Arial" w:hAnsi="Arial" w:cs="Arial"/>
              </w:rPr>
            </w:pPr>
          </w:p>
        </w:tc>
        <w:tc>
          <w:tcPr>
            <w:tcW w:w="567" w:type="dxa"/>
          </w:tcPr>
          <w:p w:rsidR="005F3975" w:rsidRPr="00FA1B36" w:rsidRDefault="005F3975" w:rsidP="00E34C95">
            <w:pPr>
              <w:jc w:val="both"/>
              <w:rPr>
                <w:rFonts w:ascii="Arial" w:hAnsi="Arial" w:cs="Arial"/>
              </w:rPr>
            </w:pPr>
          </w:p>
        </w:tc>
        <w:tc>
          <w:tcPr>
            <w:tcW w:w="567" w:type="dxa"/>
          </w:tcPr>
          <w:p w:rsidR="005F3975" w:rsidRPr="00FA1B36" w:rsidRDefault="005F3975" w:rsidP="00E34C95">
            <w:pPr>
              <w:jc w:val="both"/>
              <w:rPr>
                <w:rFonts w:ascii="Arial" w:hAnsi="Arial" w:cs="Arial"/>
              </w:rPr>
            </w:pPr>
          </w:p>
        </w:tc>
        <w:tc>
          <w:tcPr>
            <w:tcW w:w="2332" w:type="dxa"/>
          </w:tcPr>
          <w:p w:rsidR="005F3975" w:rsidRPr="00FA1B36" w:rsidRDefault="005F3975" w:rsidP="00E34C95">
            <w:pPr>
              <w:jc w:val="both"/>
              <w:rPr>
                <w:rFonts w:ascii="Arial" w:hAnsi="Arial" w:cs="Arial"/>
              </w:rPr>
            </w:pPr>
          </w:p>
        </w:tc>
      </w:tr>
      <w:tr w:rsidR="005F3975" w:rsidRPr="00C06412" w:rsidTr="00E47DC2">
        <w:trPr>
          <w:gridAfter w:val="1"/>
          <w:wAfter w:w="6" w:type="dxa"/>
          <w:trHeight w:val="292"/>
        </w:trPr>
        <w:tc>
          <w:tcPr>
            <w:tcW w:w="4039" w:type="dxa"/>
          </w:tcPr>
          <w:p w:rsidR="005F3975" w:rsidRPr="00FA1B36" w:rsidRDefault="005F3975" w:rsidP="00E47DC2">
            <w:pPr>
              <w:spacing w:line="360" w:lineRule="auto"/>
              <w:jc w:val="both"/>
              <w:rPr>
                <w:rFonts w:ascii="Arial" w:hAnsi="Arial" w:cs="Arial"/>
              </w:rPr>
            </w:pPr>
            <w:r w:rsidRPr="00FA1B36">
              <w:rPr>
                <w:rFonts w:ascii="Arial" w:hAnsi="Arial" w:cs="Arial"/>
              </w:rPr>
              <w:t>Vulnérabilité</w:t>
            </w:r>
          </w:p>
        </w:tc>
        <w:tc>
          <w:tcPr>
            <w:tcW w:w="993" w:type="dxa"/>
          </w:tcPr>
          <w:p w:rsidR="005F3975" w:rsidRPr="00FA1B36" w:rsidRDefault="005F3975" w:rsidP="00E34C95">
            <w:pPr>
              <w:jc w:val="both"/>
              <w:rPr>
                <w:rFonts w:ascii="Arial" w:hAnsi="Arial" w:cs="Arial"/>
              </w:rPr>
            </w:pPr>
          </w:p>
        </w:tc>
        <w:tc>
          <w:tcPr>
            <w:tcW w:w="708" w:type="dxa"/>
          </w:tcPr>
          <w:p w:rsidR="005F3975" w:rsidRPr="00FA1B36" w:rsidRDefault="005F3975" w:rsidP="00E34C95">
            <w:pPr>
              <w:jc w:val="both"/>
              <w:rPr>
                <w:rFonts w:ascii="Arial" w:hAnsi="Arial" w:cs="Arial"/>
              </w:rPr>
            </w:pPr>
          </w:p>
        </w:tc>
        <w:tc>
          <w:tcPr>
            <w:tcW w:w="567" w:type="dxa"/>
          </w:tcPr>
          <w:p w:rsidR="005F3975" w:rsidRPr="00FA1B36" w:rsidRDefault="005F3975" w:rsidP="00E34C95">
            <w:pPr>
              <w:jc w:val="both"/>
              <w:rPr>
                <w:rFonts w:ascii="Arial" w:hAnsi="Arial" w:cs="Arial"/>
              </w:rPr>
            </w:pPr>
          </w:p>
        </w:tc>
        <w:tc>
          <w:tcPr>
            <w:tcW w:w="567" w:type="dxa"/>
          </w:tcPr>
          <w:p w:rsidR="005F3975" w:rsidRPr="00FA1B36" w:rsidRDefault="005F3975" w:rsidP="00E34C95">
            <w:pPr>
              <w:jc w:val="both"/>
              <w:rPr>
                <w:rFonts w:ascii="Arial" w:hAnsi="Arial" w:cs="Arial"/>
              </w:rPr>
            </w:pPr>
          </w:p>
        </w:tc>
        <w:tc>
          <w:tcPr>
            <w:tcW w:w="567" w:type="dxa"/>
          </w:tcPr>
          <w:p w:rsidR="005F3975" w:rsidRPr="00FA1B36" w:rsidRDefault="005F3975" w:rsidP="00E34C95">
            <w:pPr>
              <w:jc w:val="both"/>
              <w:rPr>
                <w:rFonts w:ascii="Arial" w:hAnsi="Arial" w:cs="Arial"/>
              </w:rPr>
            </w:pPr>
          </w:p>
        </w:tc>
        <w:tc>
          <w:tcPr>
            <w:tcW w:w="2332" w:type="dxa"/>
          </w:tcPr>
          <w:p w:rsidR="005F3975" w:rsidRPr="00FA1B36" w:rsidRDefault="005F3975" w:rsidP="00E34C95">
            <w:pPr>
              <w:jc w:val="both"/>
              <w:rPr>
                <w:rFonts w:ascii="Arial" w:hAnsi="Arial" w:cs="Arial"/>
              </w:rPr>
            </w:pPr>
          </w:p>
        </w:tc>
      </w:tr>
      <w:tr w:rsidR="005F3975" w:rsidRPr="00C06412" w:rsidTr="00E47DC2">
        <w:trPr>
          <w:gridAfter w:val="1"/>
          <w:wAfter w:w="6" w:type="dxa"/>
        </w:trPr>
        <w:tc>
          <w:tcPr>
            <w:tcW w:w="4039" w:type="dxa"/>
          </w:tcPr>
          <w:p w:rsidR="005F3975" w:rsidRPr="00FA1B36" w:rsidRDefault="005F3975" w:rsidP="00E47DC2">
            <w:pPr>
              <w:spacing w:line="360" w:lineRule="auto"/>
              <w:jc w:val="both"/>
              <w:rPr>
                <w:rFonts w:ascii="Arial" w:hAnsi="Arial" w:cs="Arial"/>
              </w:rPr>
            </w:pPr>
            <w:r w:rsidRPr="00FA1B36">
              <w:rPr>
                <w:rFonts w:ascii="Arial" w:hAnsi="Arial" w:cs="Arial"/>
              </w:rPr>
              <w:t>Perception</w:t>
            </w:r>
          </w:p>
        </w:tc>
        <w:tc>
          <w:tcPr>
            <w:tcW w:w="993" w:type="dxa"/>
          </w:tcPr>
          <w:p w:rsidR="005F3975" w:rsidRPr="00FA1B36" w:rsidRDefault="005F3975" w:rsidP="00E34C95">
            <w:pPr>
              <w:jc w:val="both"/>
              <w:rPr>
                <w:rFonts w:ascii="Arial" w:hAnsi="Arial" w:cs="Arial"/>
              </w:rPr>
            </w:pPr>
          </w:p>
        </w:tc>
        <w:tc>
          <w:tcPr>
            <w:tcW w:w="708" w:type="dxa"/>
          </w:tcPr>
          <w:p w:rsidR="005F3975" w:rsidRPr="00FA1B36" w:rsidRDefault="005F3975" w:rsidP="00E34C95">
            <w:pPr>
              <w:jc w:val="both"/>
              <w:rPr>
                <w:rFonts w:ascii="Arial" w:hAnsi="Arial" w:cs="Arial"/>
              </w:rPr>
            </w:pPr>
          </w:p>
        </w:tc>
        <w:tc>
          <w:tcPr>
            <w:tcW w:w="567" w:type="dxa"/>
          </w:tcPr>
          <w:p w:rsidR="005F3975" w:rsidRPr="00FA1B36" w:rsidRDefault="005F3975" w:rsidP="00E34C95">
            <w:pPr>
              <w:jc w:val="both"/>
              <w:rPr>
                <w:rFonts w:ascii="Arial" w:hAnsi="Arial" w:cs="Arial"/>
              </w:rPr>
            </w:pPr>
          </w:p>
        </w:tc>
        <w:tc>
          <w:tcPr>
            <w:tcW w:w="567" w:type="dxa"/>
          </w:tcPr>
          <w:p w:rsidR="005F3975" w:rsidRPr="00FA1B36" w:rsidRDefault="005F3975" w:rsidP="00E34C95">
            <w:pPr>
              <w:jc w:val="both"/>
              <w:rPr>
                <w:rFonts w:ascii="Arial" w:hAnsi="Arial" w:cs="Arial"/>
              </w:rPr>
            </w:pPr>
          </w:p>
        </w:tc>
        <w:tc>
          <w:tcPr>
            <w:tcW w:w="567" w:type="dxa"/>
          </w:tcPr>
          <w:p w:rsidR="005F3975" w:rsidRPr="00FA1B36" w:rsidRDefault="005F3975" w:rsidP="00E34C95">
            <w:pPr>
              <w:jc w:val="both"/>
              <w:rPr>
                <w:rFonts w:ascii="Arial" w:hAnsi="Arial" w:cs="Arial"/>
              </w:rPr>
            </w:pPr>
          </w:p>
        </w:tc>
        <w:tc>
          <w:tcPr>
            <w:tcW w:w="2332" w:type="dxa"/>
          </w:tcPr>
          <w:p w:rsidR="005F3975" w:rsidRPr="00FA1B36" w:rsidRDefault="005F3975" w:rsidP="00E34C95">
            <w:pPr>
              <w:jc w:val="both"/>
              <w:rPr>
                <w:rFonts w:ascii="Arial" w:hAnsi="Arial" w:cs="Arial"/>
              </w:rPr>
            </w:pPr>
          </w:p>
        </w:tc>
      </w:tr>
      <w:tr w:rsidR="005F3975" w:rsidRPr="00C06412" w:rsidTr="00E47DC2">
        <w:trPr>
          <w:gridAfter w:val="1"/>
          <w:wAfter w:w="6" w:type="dxa"/>
          <w:trHeight w:val="212"/>
        </w:trPr>
        <w:tc>
          <w:tcPr>
            <w:tcW w:w="4039" w:type="dxa"/>
          </w:tcPr>
          <w:p w:rsidR="005F3975" w:rsidRPr="00FA1B36" w:rsidRDefault="005F3975" w:rsidP="00E47DC2">
            <w:pPr>
              <w:spacing w:line="360" w:lineRule="auto"/>
              <w:jc w:val="both"/>
              <w:rPr>
                <w:rFonts w:ascii="Arial" w:hAnsi="Arial" w:cs="Arial"/>
              </w:rPr>
            </w:pPr>
            <w:r w:rsidRPr="00FA1B36">
              <w:rPr>
                <w:rFonts w:ascii="Arial" w:hAnsi="Arial" w:cs="Arial"/>
              </w:rPr>
              <w:t>Acceptabilité</w:t>
            </w:r>
          </w:p>
        </w:tc>
        <w:tc>
          <w:tcPr>
            <w:tcW w:w="993" w:type="dxa"/>
          </w:tcPr>
          <w:p w:rsidR="005F3975" w:rsidRPr="00FA1B36" w:rsidRDefault="005F3975" w:rsidP="00E34C95">
            <w:pPr>
              <w:jc w:val="both"/>
              <w:rPr>
                <w:rFonts w:ascii="Arial" w:hAnsi="Arial" w:cs="Arial"/>
              </w:rPr>
            </w:pPr>
          </w:p>
        </w:tc>
        <w:tc>
          <w:tcPr>
            <w:tcW w:w="708" w:type="dxa"/>
          </w:tcPr>
          <w:p w:rsidR="005F3975" w:rsidRPr="00FA1B36" w:rsidRDefault="005F3975" w:rsidP="00E34C95">
            <w:pPr>
              <w:jc w:val="both"/>
              <w:rPr>
                <w:rFonts w:ascii="Arial" w:hAnsi="Arial" w:cs="Arial"/>
              </w:rPr>
            </w:pPr>
          </w:p>
        </w:tc>
        <w:tc>
          <w:tcPr>
            <w:tcW w:w="567" w:type="dxa"/>
          </w:tcPr>
          <w:p w:rsidR="005F3975" w:rsidRPr="00FA1B36" w:rsidRDefault="005F3975" w:rsidP="00E34C95">
            <w:pPr>
              <w:jc w:val="both"/>
              <w:rPr>
                <w:rFonts w:ascii="Arial" w:hAnsi="Arial" w:cs="Arial"/>
              </w:rPr>
            </w:pPr>
          </w:p>
        </w:tc>
        <w:tc>
          <w:tcPr>
            <w:tcW w:w="567" w:type="dxa"/>
          </w:tcPr>
          <w:p w:rsidR="005F3975" w:rsidRPr="00FA1B36" w:rsidRDefault="005F3975" w:rsidP="00E34C95">
            <w:pPr>
              <w:jc w:val="both"/>
              <w:rPr>
                <w:rFonts w:ascii="Arial" w:hAnsi="Arial" w:cs="Arial"/>
              </w:rPr>
            </w:pPr>
          </w:p>
        </w:tc>
        <w:tc>
          <w:tcPr>
            <w:tcW w:w="567" w:type="dxa"/>
          </w:tcPr>
          <w:p w:rsidR="005F3975" w:rsidRPr="00FA1B36" w:rsidRDefault="005F3975" w:rsidP="00E34C95">
            <w:pPr>
              <w:jc w:val="both"/>
              <w:rPr>
                <w:rFonts w:ascii="Arial" w:hAnsi="Arial" w:cs="Arial"/>
              </w:rPr>
            </w:pPr>
          </w:p>
        </w:tc>
        <w:tc>
          <w:tcPr>
            <w:tcW w:w="2332" w:type="dxa"/>
          </w:tcPr>
          <w:p w:rsidR="005F3975" w:rsidRPr="00FA1B36" w:rsidRDefault="005F3975" w:rsidP="00E34C95">
            <w:pPr>
              <w:jc w:val="both"/>
              <w:rPr>
                <w:rFonts w:ascii="Arial" w:hAnsi="Arial" w:cs="Arial"/>
              </w:rPr>
            </w:pPr>
          </w:p>
        </w:tc>
      </w:tr>
      <w:tr w:rsidR="005F3975" w:rsidRPr="00C06412" w:rsidTr="00E47DC2">
        <w:trPr>
          <w:gridAfter w:val="1"/>
          <w:wAfter w:w="6" w:type="dxa"/>
          <w:trHeight w:val="320"/>
        </w:trPr>
        <w:tc>
          <w:tcPr>
            <w:tcW w:w="4039" w:type="dxa"/>
          </w:tcPr>
          <w:p w:rsidR="005F3975" w:rsidRPr="00FA1B36" w:rsidRDefault="005F3975" w:rsidP="00E47DC2">
            <w:pPr>
              <w:spacing w:line="360" w:lineRule="auto"/>
              <w:jc w:val="both"/>
              <w:rPr>
                <w:rFonts w:ascii="Arial" w:hAnsi="Arial" w:cs="Arial"/>
                <w:b/>
              </w:rPr>
            </w:pPr>
            <w:r w:rsidRPr="00FA1B36">
              <w:rPr>
                <w:rFonts w:ascii="Arial" w:hAnsi="Arial" w:cs="Arial"/>
                <w:b/>
              </w:rPr>
              <w:t>TOTAL</w:t>
            </w:r>
          </w:p>
        </w:tc>
        <w:tc>
          <w:tcPr>
            <w:tcW w:w="993" w:type="dxa"/>
          </w:tcPr>
          <w:p w:rsidR="005F3975" w:rsidRPr="00FA1B36" w:rsidRDefault="005F3975" w:rsidP="00E34C95">
            <w:pPr>
              <w:jc w:val="both"/>
              <w:rPr>
                <w:rFonts w:ascii="Arial" w:hAnsi="Arial" w:cs="Arial"/>
                <w:b/>
              </w:rPr>
            </w:pPr>
          </w:p>
        </w:tc>
        <w:tc>
          <w:tcPr>
            <w:tcW w:w="708" w:type="dxa"/>
          </w:tcPr>
          <w:p w:rsidR="005F3975" w:rsidRPr="00FA1B36" w:rsidRDefault="005F3975" w:rsidP="00E34C95">
            <w:pPr>
              <w:jc w:val="both"/>
              <w:rPr>
                <w:rFonts w:ascii="Arial" w:hAnsi="Arial" w:cs="Arial"/>
                <w:b/>
              </w:rPr>
            </w:pPr>
          </w:p>
        </w:tc>
        <w:tc>
          <w:tcPr>
            <w:tcW w:w="567" w:type="dxa"/>
          </w:tcPr>
          <w:p w:rsidR="005F3975" w:rsidRPr="00FA1B36" w:rsidRDefault="005F3975" w:rsidP="00E34C95">
            <w:pPr>
              <w:jc w:val="both"/>
              <w:rPr>
                <w:rFonts w:ascii="Arial" w:hAnsi="Arial" w:cs="Arial"/>
                <w:b/>
              </w:rPr>
            </w:pPr>
          </w:p>
        </w:tc>
        <w:tc>
          <w:tcPr>
            <w:tcW w:w="567" w:type="dxa"/>
          </w:tcPr>
          <w:p w:rsidR="005F3975" w:rsidRPr="00FA1B36" w:rsidRDefault="005F3975" w:rsidP="00E34C95">
            <w:pPr>
              <w:jc w:val="both"/>
              <w:rPr>
                <w:rFonts w:ascii="Arial" w:hAnsi="Arial" w:cs="Arial"/>
                <w:b/>
              </w:rPr>
            </w:pPr>
          </w:p>
        </w:tc>
        <w:tc>
          <w:tcPr>
            <w:tcW w:w="567" w:type="dxa"/>
          </w:tcPr>
          <w:p w:rsidR="005F3975" w:rsidRPr="00FA1B36" w:rsidRDefault="005F3975" w:rsidP="00E34C95">
            <w:pPr>
              <w:jc w:val="both"/>
              <w:rPr>
                <w:rFonts w:ascii="Arial" w:hAnsi="Arial" w:cs="Arial"/>
                <w:b/>
              </w:rPr>
            </w:pPr>
          </w:p>
        </w:tc>
        <w:tc>
          <w:tcPr>
            <w:tcW w:w="2332" w:type="dxa"/>
          </w:tcPr>
          <w:p w:rsidR="005F3975" w:rsidRPr="00FA1B36" w:rsidRDefault="005F3975" w:rsidP="00E34C95">
            <w:pPr>
              <w:jc w:val="both"/>
              <w:rPr>
                <w:rFonts w:ascii="Arial" w:hAnsi="Arial" w:cs="Arial"/>
                <w:b/>
              </w:rPr>
            </w:pPr>
            <w:r w:rsidRPr="00FA1B36">
              <w:rPr>
                <w:rFonts w:ascii="Arial" w:hAnsi="Arial" w:cs="Arial"/>
                <w:b/>
              </w:rPr>
              <w:t>Note définitive :</w:t>
            </w:r>
          </w:p>
        </w:tc>
      </w:tr>
    </w:tbl>
    <w:p w:rsidR="005F3975" w:rsidRDefault="005F3975" w:rsidP="005F3975">
      <w:pPr>
        <w:spacing w:line="360" w:lineRule="auto"/>
        <w:jc w:val="both"/>
        <w:rPr>
          <w:rFonts w:ascii="Arial" w:hAnsi="Arial" w:cs="Arial"/>
        </w:rPr>
      </w:pPr>
    </w:p>
    <w:p w:rsidR="005F3975" w:rsidRPr="00473002" w:rsidRDefault="005F3975" w:rsidP="00E34C95">
      <w:pPr>
        <w:spacing w:line="360" w:lineRule="auto"/>
        <w:jc w:val="both"/>
        <w:rPr>
          <w:rFonts w:ascii="Arial" w:hAnsi="Arial" w:cs="Arial"/>
        </w:rPr>
      </w:pPr>
      <w:r w:rsidRPr="00473002">
        <w:rPr>
          <w:rFonts w:ascii="Arial" w:hAnsi="Arial" w:cs="Arial"/>
        </w:rPr>
        <w:t>L’utilisation de cette grille consistera à apprécier chaque problème en affectant une note allant de 1 à 5 en face de chaque critère. Ensuite</w:t>
      </w:r>
      <w:r w:rsidR="00860DB6">
        <w:rPr>
          <w:rFonts w:ascii="Arial" w:hAnsi="Arial" w:cs="Arial"/>
        </w:rPr>
        <w:t>,</w:t>
      </w:r>
      <w:r w:rsidRPr="00473002">
        <w:rPr>
          <w:rFonts w:ascii="Arial" w:hAnsi="Arial" w:cs="Arial"/>
        </w:rPr>
        <w:t xml:space="preserve"> faire la somme des points en vue de dégager une note définitive sur ce problème par participant. Enfin la moyenne des notes est faite par problème en vue d’identifier les problèmes prioritaires (ceux qui auront les plus fortes notes).</w:t>
      </w:r>
    </w:p>
    <w:p w:rsidR="005F3975" w:rsidRPr="00473002" w:rsidRDefault="005F3975" w:rsidP="00E34C95">
      <w:pPr>
        <w:spacing w:line="360" w:lineRule="auto"/>
        <w:jc w:val="both"/>
        <w:rPr>
          <w:rFonts w:ascii="Arial" w:hAnsi="Arial" w:cs="Arial"/>
        </w:rPr>
      </w:pPr>
      <w:r w:rsidRPr="00473002">
        <w:rPr>
          <w:rFonts w:ascii="Arial" w:hAnsi="Arial" w:cs="Arial"/>
        </w:rPr>
        <w:t>Des préalables importants sont indispensables à la fiabilité de cette méthode :</w:t>
      </w:r>
    </w:p>
    <w:p w:rsidR="005F3975" w:rsidRPr="00473002" w:rsidRDefault="005F3975" w:rsidP="009065A9">
      <w:pPr>
        <w:numPr>
          <w:ilvl w:val="0"/>
          <w:numId w:val="21"/>
        </w:numPr>
        <w:spacing w:line="360" w:lineRule="auto"/>
        <w:ind w:left="991"/>
        <w:jc w:val="both"/>
        <w:rPr>
          <w:rFonts w:ascii="Arial" w:hAnsi="Arial" w:cs="Arial"/>
        </w:rPr>
      </w:pPr>
      <w:r w:rsidRPr="00473002">
        <w:rPr>
          <w:rFonts w:ascii="Arial" w:hAnsi="Arial" w:cs="Arial"/>
        </w:rPr>
        <w:t>Chaque participant doit savoir lire et écrire ;</w:t>
      </w:r>
    </w:p>
    <w:p w:rsidR="005F3975" w:rsidRPr="00473002" w:rsidRDefault="005F3975" w:rsidP="009065A9">
      <w:pPr>
        <w:numPr>
          <w:ilvl w:val="0"/>
          <w:numId w:val="21"/>
        </w:numPr>
        <w:spacing w:line="360" w:lineRule="auto"/>
        <w:ind w:left="991"/>
        <w:jc w:val="both"/>
        <w:rPr>
          <w:rFonts w:ascii="Arial" w:hAnsi="Arial" w:cs="Arial"/>
        </w:rPr>
      </w:pPr>
      <w:r w:rsidRPr="00473002">
        <w:rPr>
          <w:rFonts w:ascii="Arial" w:hAnsi="Arial" w:cs="Arial"/>
        </w:rPr>
        <w:t>Chaque participant doit avoir un minimum de notion en planification afin de faire une appréciation multidimensionnelle.</w:t>
      </w:r>
    </w:p>
    <w:p w:rsidR="005F3975" w:rsidRDefault="005F3975" w:rsidP="00C04BE7">
      <w:pPr>
        <w:spacing w:after="240" w:line="360" w:lineRule="auto"/>
        <w:jc w:val="both"/>
        <w:rPr>
          <w:rFonts w:ascii="Arial" w:hAnsi="Arial" w:cs="Arial"/>
        </w:rPr>
      </w:pPr>
      <w:r w:rsidRPr="00473002">
        <w:rPr>
          <w:rFonts w:ascii="Arial" w:hAnsi="Arial" w:cs="Arial"/>
        </w:rPr>
        <w:t>Si ces préalables ne sont pas remplis, il arrive que des problèmes peu importants soient retenus de façon erronée comme prioritaires.</w:t>
      </w:r>
    </w:p>
    <w:p w:rsidR="005F3975" w:rsidRPr="006E257E" w:rsidRDefault="005F3975" w:rsidP="00C04BE7">
      <w:pPr>
        <w:pStyle w:val="Paragraphedeliste"/>
        <w:keepNext/>
        <w:numPr>
          <w:ilvl w:val="0"/>
          <w:numId w:val="98"/>
        </w:numPr>
        <w:spacing w:line="276" w:lineRule="auto"/>
        <w:jc w:val="both"/>
        <w:rPr>
          <w:rFonts w:ascii="Arial" w:hAnsi="Arial" w:cs="Arial"/>
          <w:b/>
        </w:rPr>
      </w:pPr>
      <w:bookmarkStart w:id="91" w:name="_Toc174781903"/>
      <w:r w:rsidRPr="006E257E">
        <w:rPr>
          <w:rFonts w:ascii="Arial" w:hAnsi="Arial" w:cs="Arial"/>
          <w:b/>
        </w:rPr>
        <w:t>Selon la méthode de planification par objectif (PPO)</w:t>
      </w:r>
      <w:bookmarkEnd w:id="91"/>
    </w:p>
    <w:p w:rsidR="00807787" w:rsidRPr="00F23B6F" w:rsidRDefault="00807787" w:rsidP="00C04BE7">
      <w:pPr>
        <w:spacing w:after="240"/>
        <w:rPr>
          <w:rFonts w:ascii="Arial" w:hAnsi="Arial" w:cs="Arial"/>
        </w:rPr>
      </w:pPr>
      <w:r w:rsidRPr="00F23B6F">
        <w:rPr>
          <w:rFonts w:ascii="Arial" w:hAnsi="Arial" w:cs="Arial"/>
        </w:rPr>
        <w:t xml:space="preserve"> Cf. Chapitre I généralité sur la  planification sanitaire.</w:t>
      </w:r>
    </w:p>
    <w:p w:rsidR="005F3975" w:rsidRPr="006E257E" w:rsidRDefault="005F3975" w:rsidP="00C04BE7">
      <w:pPr>
        <w:pStyle w:val="Paragraphedeliste"/>
        <w:keepNext/>
        <w:keepLines/>
        <w:numPr>
          <w:ilvl w:val="0"/>
          <w:numId w:val="99"/>
        </w:numPr>
        <w:spacing w:before="200" w:after="240" w:line="276" w:lineRule="auto"/>
        <w:rPr>
          <w:rFonts w:ascii="Arial" w:hAnsi="Arial" w:cs="Arial"/>
          <w:b/>
        </w:rPr>
      </w:pPr>
      <w:bookmarkStart w:id="92" w:name="_Toc174781904"/>
      <w:r w:rsidRPr="006E257E">
        <w:rPr>
          <w:rFonts w:ascii="Arial" w:hAnsi="Arial" w:cs="Arial"/>
          <w:b/>
        </w:rPr>
        <w:t>Technique du Groupe Nominal (TGN)</w:t>
      </w:r>
      <w:bookmarkEnd w:id="92"/>
    </w:p>
    <w:p w:rsidR="005F3975" w:rsidRDefault="005F3975" w:rsidP="00F23B6F">
      <w:pPr>
        <w:spacing w:line="360" w:lineRule="auto"/>
        <w:jc w:val="both"/>
        <w:rPr>
          <w:rFonts w:ascii="Arial" w:hAnsi="Arial" w:cs="Arial"/>
        </w:rPr>
      </w:pPr>
      <w:r w:rsidRPr="006163F0">
        <w:rPr>
          <w:rFonts w:ascii="Arial" w:hAnsi="Arial" w:cs="Arial"/>
        </w:rPr>
        <w:t>La Technique du Groupe Nominal (TGN) est une des techniques efficaces, rapides et faciles d’application pour l’identification des problèmes de santé. C’est une technique de consensus qui peut s’appliquer aussi bien aux techniciens de santé qu’aux acteurs communautaires.</w:t>
      </w:r>
    </w:p>
    <w:p w:rsidR="005F3975" w:rsidRPr="006163F0" w:rsidRDefault="005F3975" w:rsidP="00F23B6F">
      <w:pPr>
        <w:spacing w:line="360" w:lineRule="auto"/>
        <w:jc w:val="both"/>
        <w:rPr>
          <w:rFonts w:ascii="Arial" w:hAnsi="Arial" w:cs="Arial"/>
        </w:rPr>
      </w:pPr>
      <w:r w:rsidRPr="006163F0">
        <w:rPr>
          <w:rFonts w:ascii="Arial" w:hAnsi="Arial" w:cs="Arial"/>
        </w:rPr>
        <w:t>On peut la schématiser en sept (7) étapes :</w:t>
      </w:r>
    </w:p>
    <w:p w:rsidR="005F3975" w:rsidRPr="006163F0" w:rsidRDefault="005F3975" w:rsidP="009065A9">
      <w:pPr>
        <w:numPr>
          <w:ilvl w:val="0"/>
          <w:numId w:val="22"/>
        </w:numPr>
        <w:spacing w:line="360" w:lineRule="auto"/>
        <w:jc w:val="both"/>
        <w:rPr>
          <w:rFonts w:ascii="Arial" w:hAnsi="Arial" w:cs="Arial"/>
        </w:rPr>
      </w:pPr>
      <w:r w:rsidRPr="006163F0">
        <w:rPr>
          <w:rFonts w:ascii="Arial" w:hAnsi="Arial" w:cs="Arial"/>
        </w:rPr>
        <w:t>Formation d’un groupe ;</w:t>
      </w:r>
    </w:p>
    <w:p w:rsidR="005F3975" w:rsidRPr="006163F0" w:rsidRDefault="005F3975" w:rsidP="009065A9">
      <w:pPr>
        <w:numPr>
          <w:ilvl w:val="0"/>
          <w:numId w:val="22"/>
        </w:numPr>
        <w:spacing w:line="360" w:lineRule="auto"/>
        <w:jc w:val="both"/>
        <w:rPr>
          <w:rFonts w:ascii="Arial" w:hAnsi="Arial" w:cs="Arial"/>
        </w:rPr>
      </w:pPr>
      <w:r w:rsidRPr="006163F0">
        <w:rPr>
          <w:rFonts w:ascii="Arial" w:hAnsi="Arial" w:cs="Arial"/>
        </w:rPr>
        <w:t>Nomination d’un modérateur ;</w:t>
      </w:r>
    </w:p>
    <w:p w:rsidR="005F3975" w:rsidRPr="006163F0" w:rsidRDefault="00AD7154" w:rsidP="009065A9">
      <w:pPr>
        <w:numPr>
          <w:ilvl w:val="0"/>
          <w:numId w:val="22"/>
        </w:numPr>
        <w:spacing w:line="360" w:lineRule="auto"/>
        <w:jc w:val="both"/>
        <w:rPr>
          <w:rFonts w:ascii="Arial" w:hAnsi="Arial" w:cs="Arial"/>
        </w:rPr>
      </w:pPr>
      <w:r w:rsidRPr="006163F0">
        <w:rPr>
          <w:rFonts w:ascii="Arial" w:hAnsi="Arial" w:cs="Arial"/>
        </w:rPr>
        <w:t>Émissions</w:t>
      </w:r>
      <w:r w:rsidR="005F3975" w:rsidRPr="006163F0">
        <w:rPr>
          <w:rFonts w:ascii="Arial" w:hAnsi="Arial" w:cs="Arial"/>
        </w:rPr>
        <w:t xml:space="preserve"> individuelles d’idées ;</w:t>
      </w:r>
    </w:p>
    <w:p w:rsidR="005F3975" w:rsidRPr="006163F0" w:rsidRDefault="005F3975" w:rsidP="009065A9">
      <w:pPr>
        <w:numPr>
          <w:ilvl w:val="0"/>
          <w:numId w:val="22"/>
        </w:numPr>
        <w:spacing w:line="360" w:lineRule="auto"/>
        <w:jc w:val="both"/>
        <w:rPr>
          <w:rFonts w:ascii="Arial" w:hAnsi="Arial" w:cs="Arial"/>
        </w:rPr>
      </w:pPr>
      <w:r w:rsidRPr="006163F0">
        <w:rPr>
          <w:rFonts w:ascii="Arial" w:hAnsi="Arial" w:cs="Arial"/>
        </w:rPr>
        <w:t>Enregistrement des idées ;</w:t>
      </w:r>
    </w:p>
    <w:p w:rsidR="005F3975" w:rsidRPr="006163F0" w:rsidRDefault="005F3975" w:rsidP="009065A9">
      <w:pPr>
        <w:numPr>
          <w:ilvl w:val="0"/>
          <w:numId w:val="22"/>
        </w:numPr>
        <w:spacing w:line="360" w:lineRule="auto"/>
        <w:jc w:val="both"/>
        <w:rPr>
          <w:rFonts w:ascii="Arial" w:hAnsi="Arial" w:cs="Arial"/>
        </w:rPr>
      </w:pPr>
      <w:r w:rsidRPr="006163F0">
        <w:rPr>
          <w:rFonts w:ascii="Arial" w:hAnsi="Arial" w:cs="Arial"/>
        </w:rPr>
        <w:lastRenderedPageBreak/>
        <w:t>Clarification des énoncés ;</w:t>
      </w:r>
    </w:p>
    <w:p w:rsidR="005F3975" w:rsidRPr="006163F0" w:rsidRDefault="005F3975" w:rsidP="009065A9">
      <w:pPr>
        <w:numPr>
          <w:ilvl w:val="0"/>
          <w:numId w:val="22"/>
        </w:numPr>
        <w:spacing w:line="360" w:lineRule="auto"/>
        <w:jc w:val="both"/>
        <w:rPr>
          <w:rFonts w:ascii="Arial" w:hAnsi="Arial" w:cs="Arial"/>
        </w:rPr>
      </w:pPr>
      <w:r w:rsidRPr="006163F0">
        <w:rPr>
          <w:rFonts w:ascii="Arial" w:hAnsi="Arial" w:cs="Arial"/>
        </w:rPr>
        <w:t>Vote ;</w:t>
      </w:r>
    </w:p>
    <w:p w:rsidR="005F3975" w:rsidRDefault="005F3975" w:rsidP="00C04BE7">
      <w:pPr>
        <w:numPr>
          <w:ilvl w:val="0"/>
          <w:numId w:val="22"/>
        </w:numPr>
        <w:spacing w:after="240" w:line="360" w:lineRule="auto"/>
        <w:jc w:val="both"/>
        <w:rPr>
          <w:rFonts w:ascii="Arial" w:hAnsi="Arial" w:cs="Arial"/>
        </w:rPr>
      </w:pPr>
      <w:r w:rsidRPr="006163F0">
        <w:rPr>
          <w:rFonts w:ascii="Arial" w:hAnsi="Arial" w:cs="Arial"/>
        </w:rPr>
        <w:t>Compilation du vote.</w:t>
      </w:r>
      <w:bookmarkStart w:id="93" w:name="_Toc521384372"/>
      <w:bookmarkStart w:id="94" w:name="_Toc523801264"/>
      <w:bookmarkStart w:id="95" w:name="_Toc178138827"/>
    </w:p>
    <w:p w:rsidR="006E257E" w:rsidRPr="006E257E" w:rsidRDefault="006E257E" w:rsidP="009065A9">
      <w:pPr>
        <w:pStyle w:val="Paragraphedeliste"/>
        <w:numPr>
          <w:ilvl w:val="0"/>
          <w:numId w:val="99"/>
        </w:numPr>
        <w:spacing w:line="360" w:lineRule="auto"/>
        <w:jc w:val="both"/>
        <w:rPr>
          <w:rFonts w:ascii="Arial" w:hAnsi="Arial" w:cs="Arial"/>
          <w:b/>
        </w:rPr>
      </w:pPr>
      <w:r w:rsidRPr="006E257E">
        <w:rPr>
          <w:rFonts w:ascii="Arial" w:hAnsi="Arial" w:cs="Arial"/>
          <w:b/>
        </w:rPr>
        <w:t>Techniques de cotation</w:t>
      </w:r>
    </w:p>
    <w:p w:rsidR="005F3975" w:rsidRPr="006163F0" w:rsidRDefault="005F3975">
      <w:pPr>
        <w:tabs>
          <w:tab w:val="left" w:pos="0"/>
        </w:tabs>
        <w:suppressAutoHyphens/>
        <w:spacing w:line="360" w:lineRule="auto"/>
        <w:jc w:val="both"/>
        <w:rPr>
          <w:rFonts w:ascii="Arial" w:hAnsi="Arial" w:cs="Arial"/>
          <w:spacing w:val="-3"/>
        </w:rPr>
      </w:pPr>
      <w:r w:rsidRPr="006163F0">
        <w:rPr>
          <w:rFonts w:ascii="Arial" w:hAnsi="Arial" w:cs="Arial"/>
          <w:spacing w:val="-3"/>
        </w:rPr>
        <w:t xml:space="preserve">Sur la base des critères, il existe différentes techniques qui permettent d'organiser le choix des problèmes prioritaires et de les classer par ordre d’importance. La technique de cotation est utilisée par le groupe avec une batterie de critères pour un certain  nombre de problèmes. Exemple, pour la fréquence d'un problème de santé, on peut noter ainsi qu'il suit : </w:t>
      </w:r>
      <w:r w:rsidRPr="006163F0">
        <w:rPr>
          <w:rFonts w:ascii="Arial" w:hAnsi="Arial" w:cs="Arial"/>
          <w:spacing w:val="-3"/>
        </w:rPr>
        <w:tab/>
        <w:t xml:space="preserve"> rare : +      courant : ++      très courant : +++ </w:t>
      </w:r>
    </w:p>
    <w:p w:rsidR="005F3975" w:rsidRPr="006163F0" w:rsidRDefault="005F3975">
      <w:pPr>
        <w:tabs>
          <w:tab w:val="left" w:pos="0"/>
        </w:tabs>
        <w:suppressAutoHyphens/>
        <w:spacing w:line="360" w:lineRule="auto"/>
        <w:jc w:val="both"/>
        <w:rPr>
          <w:rFonts w:ascii="Arial" w:hAnsi="Arial" w:cs="Arial"/>
          <w:spacing w:val="-3"/>
        </w:rPr>
      </w:pPr>
      <w:r w:rsidRPr="006163F0">
        <w:rPr>
          <w:rFonts w:ascii="Arial" w:hAnsi="Arial" w:cs="Arial"/>
          <w:spacing w:val="-3"/>
        </w:rPr>
        <w:t>On peut aussi considérer différents paramètres et additionner les coefficients de pondération accordés à ces paramètres. Cependant, le nombre de problèmes considérés ne devrait pas dépasser la quarantaine.</w:t>
      </w:r>
    </w:p>
    <w:p w:rsidR="005F3975" w:rsidRDefault="005F3975" w:rsidP="002D20C2">
      <w:pPr>
        <w:tabs>
          <w:tab w:val="left" w:pos="0"/>
        </w:tabs>
        <w:suppressAutoHyphens/>
        <w:spacing w:after="240" w:line="360" w:lineRule="auto"/>
        <w:jc w:val="both"/>
        <w:rPr>
          <w:rFonts w:ascii="Arial" w:hAnsi="Arial" w:cs="Arial"/>
          <w:spacing w:val="-3"/>
        </w:rPr>
      </w:pPr>
      <w:r w:rsidRPr="006163F0">
        <w:rPr>
          <w:rFonts w:ascii="Arial" w:hAnsi="Arial" w:cs="Arial"/>
          <w:spacing w:val="-3"/>
        </w:rPr>
        <w:t>Les problèmes prioritaires sont de deux ordres : i) ceux pour lesquels des interventions doivent être mises en place, ii) ceux pour lesquels il faut poursuivre la recherche.</w:t>
      </w:r>
    </w:p>
    <w:p w:rsidR="00516E49" w:rsidRPr="00516E49" w:rsidRDefault="00516E49" w:rsidP="002D20C2">
      <w:pPr>
        <w:spacing w:line="360" w:lineRule="auto"/>
        <w:rPr>
          <w:rFonts w:ascii="Arial" w:hAnsi="Arial" w:cs="Arial"/>
          <w:b/>
          <w:bCs/>
        </w:rPr>
      </w:pPr>
      <w:r w:rsidRPr="00516E49">
        <w:rPr>
          <w:rFonts w:ascii="Arial" w:hAnsi="Arial" w:cs="Arial"/>
          <w:b/>
          <w:bCs/>
        </w:rPr>
        <w:t>2</w:t>
      </w:r>
      <w:r w:rsidR="0099578B" w:rsidRPr="00516E49">
        <w:rPr>
          <w:rFonts w:ascii="Arial" w:hAnsi="Arial" w:cs="Arial"/>
          <w:b/>
          <w:bCs/>
        </w:rPr>
        <w:t>.4</w:t>
      </w:r>
      <w:r w:rsidR="006E257E">
        <w:rPr>
          <w:rFonts w:ascii="Arial" w:hAnsi="Arial" w:cs="Arial"/>
          <w:b/>
          <w:bCs/>
        </w:rPr>
        <w:t>.4.2</w:t>
      </w:r>
      <w:r w:rsidRPr="00516E49">
        <w:rPr>
          <w:rFonts w:ascii="Arial" w:hAnsi="Arial" w:cs="Arial"/>
          <w:b/>
          <w:bCs/>
        </w:rPr>
        <w:t>Principes généraux pour le choix des problèmes prioritaires</w:t>
      </w:r>
      <w:bookmarkEnd w:id="93"/>
      <w:bookmarkEnd w:id="94"/>
      <w:bookmarkEnd w:id="95"/>
    </w:p>
    <w:p w:rsidR="005F3975" w:rsidRDefault="005F3975" w:rsidP="009065A9">
      <w:pPr>
        <w:numPr>
          <w:ilvl w:val="0"/>
          <w:numId w:val="40"/>
        </w:numPr>
        <w:tabs>
          <w:tab w:val="left" w:pos="0"/>
        </w:tabs>
        <w:suppressAutoHyphens/>
        <w:spacing w:line="360" w:lineRule="auto"/>
        <w:ind w:left="284" w:hanging="284"/>
        <w:jc w:val="both"/>
        <w:rPr>
          <w:rFonts w:ascii="Arial" w:hAnsi="Arial"/>
          <w:spacing w:val="-3"/>
        </w:rPr>
      </w:pPr>
      <w:r>
        <w:rPr>
          <w:rFonts w:ascii="Arial" w:hAnsi="Arial"/>
          <w:spacing w:val="-3"/>
        </w:rPr>
        <w:t xml:space="preserve">Déterminer si compte tenu de l'importance d'un problème et des ressources d'intervention existantes, un problème doit  faire l'objet d'une intervention immédiate ou doit faire l'objet d'une recherche. </w:t>
      </w:r>
    </w:p>
    <w:p w:rsidR="005F3975" w:rsidRPr="002D20C2" w:rsidRDefault="002D20C2" w:rsidP="002D20C2">
      <w:pPr>
        <w:tabs>
          <w:tab w:val="left" w:pos="284"/>
        </w:tabs>
        <w:suppressAutoHyphens/>
        <w:spacing w:line="360" w:lineRule="auto"/>
        <w:ind w:left="284" w:hanging="284"/>
        <w:jc w:val="both"/>
        <w:rPr>
          <w:rFonts w:ascii="Arial" w:hAnsi="Arial"/>
          <w:spacing w:val="-3"/>
        </w:rPr>
      </w:pPr>
      <w:r>
        <w:rPr>
          <w:rFonts w:ascii="Arial" w:hAnsi="Arial"/>
          <w:spacing w:val="-3"/>
        </w:rPr>
        <w:t xml:space="preserve">- </w:t>
      </w:r>
      <w:r w:rsidR="005F3975" w:rsidRPr="002D20C2">
        <w:rPr>
          <w:rFonts w:ascii="Arial" w:hAnsi="Arial"/>
          <w:spacing w:val="-3"/>
        </w:rPr>
        <w:t xml:space="preserve">Quelle que soit l'ampleur du problème, lorsqu'il n'y a pas de solution technique ou d'intervention possible, la priorité devrait être donnée à la </w:t>
      </w:r>
      <w:r w:rsidR="005F3975" w:rsidRPr="002D20C2">
        <w:rPr>
          <w:rFonts w:ascii="Arial" w:hAnsi="Arial"/>
          <w:spacing w:val="-3"/>
          <w:u w:val="single"/>
        </w:rPr>
        <w:t>recherche</w:t>
      </w:r>
      <w:r w:rsidR="005F3975" w:rsidRPr="002D20C2">
        <w:rPr>
          <w:rFonts w:ascii="Arial" w:hAnsi="Arial"/>
          <w:spacing w:val="-3"/>
        </w:rPr>
        <w:t xml:space="preserve"> et non à l'intervention.</w:t>
      </w:r>
    </w:p>
    <w:p w:rsidR="005F3975" w:rsidRDefault="005F3975" w:rsidP="009065A9">
      <w:pPr>
        <w:numPr>
          <w:ilvl w:val="0"/>
          <w:numId w:val="40"/>
        </w:numPr>
        <w:tabs>
          <w:tab w:val="left" w:pos="0"/>
        </w:tabs>
        <w:suppressAutoHyphens/>
        <w:spacing w:line="360" w:lineRule="auto"/>
        <w:ind w:left="284" w:hanging="284"/>
        <w:jc w:val="both"/>
        <w:rPr>
          <w:rFonts w:ascii="Arial" w:hAnsi="Arial"/>
          <w:spacing w:val="-3"/>
        </w:rPr>
      </w:pPr>
      <w:r>
        <w:rPr>
          <w:rFonts w:ascii="Arial" w:hAnsi="Arial"/>
          <w:spacing w:val="-3"/>
        </w:rPr>
        <w:t>L'intervention envisagée est-elle faisable et les ressources sont-elles disponibles?  Il faut rechercher un équilibre ; en effet pour un problème majeur et pour lequel on peut intervenir efficacement et alors que les ressources ne sont pas disponibles, tous les efforts doivent tendre vers la mobilisation des ressources.</w:t>
      </w:r>
    </w:p>
    <w:p w:rsidR="005F3975" w:rsidRPr="00860DB6" w:rsidRDefault="005F3975" w:rsidP="009065A9">
      <w:pPr>
        <w:numPr>
          <w:ilvl w:val="0"/>
          <w:numId w:val="40"/>
        </w:numPr>
        <w:tabs>
          <w:tab w:val="left" w:pos="0"/>
        </w:tabs>
        <w:suppressAutoHyphens/>
        <w:spacing w:line="360" w:lineRule="auto"/>
        <w:ind w:left="284" w:hanging="284"/>
        <w:jc w:val="both"/>
        <w:rPr>
          <w:rFonts w:ascii="Arial" w:hAnsi="Arial"/>
          <w:spacing w:val="-3"/>
        </w:rPr>
      </w:pPr>
      <w:r w:rsidRPr="00860DB6">
        <w:rPr>
          <w:rFonts w:ascii="Arial" w:hAnsi="Arial"/>
          <w:spacing w:val="-3"/>
        </w:rPr>
        <w:t>Le choix des problèmes prioritaires peut être dicté par des considérations d'ordre politique, social, économique et sanitaire. Il n'est pas exclusivement fondé sur des données scientifiques valides.</w:t>
      </w:r>
    </w:p>
    <w:p w:rsidR="005F3975" w:rsidRDefault="005F3975" w:rsidP="00E34C95">
      <w:pPr>
        <w:tabs>
          <w:tab w:val="left" w:pos="0"/>
        </w:tabs>
        <w:suppressAutoHyphens/>
        <w:spacing w:line="360" w:lineRule="auto"/>
        <w:jc w:val="both"/>
        <w:rPr>
          <w:rFonts w:ascii="Arial" w:hAnsi="Arial"/>
          <w:spacing w:val="-3"/>
        </w:rPr>
      </w:pPr>
      <w:r>
        <w:rPr>
          <w:rFonts w:ascii="Arial" w:hAnsi="Arial"/>
          <w:spacing w:val="-3"/>
        </w:rPr>
        <w:t>De même, les problèmes prioritaires révélés par les enquêtes scientifiques sont souvent différents de ceux identifiés par la population en raison des connaissances spécifiques de cette dernière et de sa manière de percevoir les problèmes de santé.</w:t>
      </w:r>
    </w:p>
    <w:p w:rsidR="005F3975" w:rsidRDefault="005F3975" w:rsidP="00E34C95">
      <w:pPr>
        <w:tabs>
          <w:tab w:val="left" w:pos="0"/>
        </w:tabs>
        <w:suppressAutoHyphens/>
        <w:spacing w:line="360" w:lineRule="auto"/>
        <w:jc w:val="both"/>
        <w:rPr>
          <w:rFonts w:ascii="Arial" w:hAnsi="Arial"/>
          <w:spacing w:val="-3"/>
        </w:rPr>
      </w:pPr>
      <w:r>
        <w:rPr>
          <w:rFonts w:ascii="Arial" w:hAnsi="Arial"/>
          <w:spacing w:val="-3"/>
        </w:rPr>
        <w:t xml:space="preserve">Dans ce cas, il faut </w:t>
      </w:r>
      <w:r>
        <w:rPr>
          <w:rFonts w:ascii="Arial" w:hAnsi="Arial"/>
          <w:spacing w:val="-3"/>
          <w:u w:val="single"/>
        </w:rPr>
        <w:t>éduquer</w:t>
      </w:r>
      <w:r>
        <w:rPr>
          <w:rFonts w:ascii="Arial" w:hAnsi="Arial"/>
          <w:spacing w:val="-3"/>
        </w:rPr>
        <w:t xml:space="preserve"> la population pour adopter les vrais problèmes prioritaires (la planification est un processus éducationnel). </w:t>
      </w:r>
    </w:p>
    <w:p w:rsidR="005F3975" w:rsidRDefault="005F3975" w:rsidP="00E34C95">
      <w:pPr>
        <w:tabs>
          <w:tab w:val="left" w:pos="0"/>
        </w:tabs>
        <w:suppressAutoHyphens/>
        <w:spacing w:line="360" w:lineRule="auto"/>
        <w:jc w:val="both"/>
        <w:rPr>
          <w:rFonts w:ascii="Arial" w:hAnsi="Arial"/>
          <w:spacing w:val="-3"/>
        </w:rPr>
      </w:pPr>
      <w:r w:rsidRPr="008D4A03">
        <w:rPr>
          <w:rFonts w:ascii="Arial" w:hAnsi="Arial"/>
          <w:spacing w:val="-3"/>
        </w:rPr>
        <w:lastRenderedPageBreak/>
        <w:t xml:space="preserve">Aussi, les problèmes prioritaires doivent-ils être déterminés en fonction des conditions locales, et autant que possible, avec le concours des communautés. </w:t>
      </w:r>
    </w:p>
    <w:p w:rsidR="00F14EA4" w:rsidRPr="006E257E" w:rsidRDefault="00F14EA4" w:rsidP="00F14EA4">
      <w:pPr>
        <w:pStyle w:val="Corpsdetexte"/>
        <w:spacing w:after="0" w:line="276" w:lineRule="auto"/>
        <w:jc w:val="both"/>
        <w:rPr>
          <w:rFonts w:ascii="Arial" w:hAnsi="Arial" w:cs="Arial"/>
        </w:rPr>
      </w:pPr>
    </w:p>
    <w:p w:rsidR="00F14EA4" w:rsidRPr="006E257E" w:rsidRDefault="00F14EA4" w:rsidP="00473B17">
      <w:pPr>
        <w:rPr>
          <w:rFonts w:ascii="Arial" w:hAnsi="Arial" w:cs="Arial"/>
          <w:b/>
          <w:bCs/>
        </w:rPr>
      </w:pPr>
      <w:r w:rsidRPr="006E257E">
        <w:rPr>
          <w:rFonts w:ascii="Arial" w:hAnsi="Arial" w:cs="Arial"/>
          <w:b/>
          <w:spacing w:val="-3"/>
        </w:rPr>
        <w:t>2.4.</w:t>
      </w:r>
      <w:r w:rsidR="006E257E" w:rsidRPr="006E257E">
        <w:rPr>
          <w:rFonts w:ascii="Arial" w:hAnsi="Arial" w:cs="Arial"/>
          <w:b/>
          <w:spacing w:val="-3"/>
        </w:rPr>
        <w:t>4</w:t>
      </w:r>
      <w:r w:rsidRPr="006E257E">
        <w:rPr>
          <w:rFonts w:ascii="Arial" w:hAnsi="Arial" w:cs="Arial"/>
          <w:b/>
          <w:spacing w:val="-3"/>
        </w:rPr>
        <w:t xml:space="preserve">.5 </w:t>
      </w:r>
      <w:r w:rsidRPr="006E257E">
        <w:rPr>
          <w:rFonts w:ascii="Arial" w:hAnsi="Arial" w:cs="Arial"/>
          <w:b/>
          <w:bCs/>
        </w:rPr>
        <w:t>Formulation des problèmes de santé</w:t>
      </w:r>
    </w:p>
    <w:p w:rsidR="00F14EA4" w:rsidRPr="006E257E" w:rsidRDefault="00F14EA4" w:rsidP="00F14EA4">
      <w:pPr>
        <w:tabs>
          <w:tab w:val="left" w:pos="0"/>
        </w:tabs>
        <w:suppressAutoHyphens/>
        <w:jc w:val="both"/>
        <w:rPr>
          <w:rFonts w:ascii="Arial" w:hAnsi="Arial"/>
          <w:spacing w:val="-3"/>
        </w:rPr>
      </w:pPr>
    </w:p>
    <w:p w:rsidR="00F14EA4" w:rsidRPr="006E257E" w:rsidRDefault="00F14EA4" w:rsidP="00E47DC2">
      <w:pPr>
        <w:tabs>
          <w:tab w:val="left" w:pos="0"/>
        </w:tabs>
        <w:suppressAutoHyphens/>
        <w:spacing w:line="360" w:lineRule="auto"/>
        <w:jc w:val="both"/>
        <w:rPr>
          <w:rFonts w:ascii="Arial" w:hAnsi="Arial"/>
          <w:spacing w:val="-3"/>
        </w:rPr>
      </w:pPr>
      <w:r w:rsidRPr="006E257E">
        <w:rPr>
          <w:rFonts w:ascii="Arial" w:hAnsi="Arial"/>
          <w:spacing w:val="-3"/>
        </w:rPr>
        <w:t>A la fin de l’analyse de situation, il faut formuler les problèmes de santé. La formulation d'un problème de santé se fait de façon narrative et doit prendre en compte les éléments suivants :</w:t>
      </w:r>
    </w:p>
    <w:p w:rsidR="00F14EA4" w:rsidRPr="006E257E" w:rsidRDefault="00F14EA4" w:rsidP="009065A9">
      <w:pPr>
        <w:pStyle w:val="Corpsdetexte2"/>
        <w:numPr>
          <w:ilvl w:val="0"/>
          <w:numId w:val="61"/>
        </w:numPr>
        <w:tabs>
          <w:tab w:val="left" w:pos="0"/>
        </w:tabs>
        <w:suppressAutoHyphens/>
        <w:spacing w:line="360" w:lineRule="auto"/>
        <w:jc w:val="both"/>
        <w:rPr>
          <w:rFonts w:ascii="Arial" w:hAnsi="Arial"/>
          <w:spacing w:val="-3"/>
        </w:rPr>
      </w:pPr>
      <w:r w:rsidRPr="006E257E">
        <w:rPr>
          <w:rFonts w:ascii="Arial" w:hAnsi="Arial"/>
          <w:spacing w:val="-3"/>
        </w:rPr>
        <w:t>le fait ;</w:t>
      </w:r>
    </w:p>
    <w:p w:rsidR="00F14EA4" w:rsidRPr="006E257E" w:rsidRDefault="00F14EA4" w:rsidP="009065A9">
      <w:pPr>
        <w:pStyle w:val="Corpsdetexte2"/>
        <w:numPr>
          <w:ilvl w:val="0"/>
          <w:numId w:val="61"/>
        </w:numPr>
        <w:tabs>
          <w:tab w:val="left" w:pos="0"/>
        </w:tabs>
        <w:suppressAutoHyphens/>
        <w:spacing w:line="240" w:lineRule="auto"/>
        <w:jc w:val="both"/>
        <w:rPr>
          <w:rFonts w:ascii="Arial" w:hAnsi="Arial"/>
          <w:spacing w:val="-3"/>
        </w:rPr>
      </w:pPr>
      <w:r w:rsidRPr="006E257E">
        <w:rPr>
          <w:rFonts w:ascii="Arial" w:hAnsi="Arial"/>
          <w:spacing w:val="-3"/>
        </w:rPr>
        <w:t>la population cible affectée par le problème ou le risque ;</w:t>
      </w:r>
    </w:p>
    <w:p w:rsidR="00F14EA4" w:rsidRPr="006E257E" w:rsidRDefault="00F14EA4" w:rsidP="009065A9">
      <w:pPr>
        <w:pStyle w:val="Corpsdetexte2"/>
        <w:numPr>
          <w:ilvl w:val="0"/>
          <w:numId w:val="61"/>
        </w:numPr>
        <w:tabs>
          <w:tab w:val="left" w:pos="0"/>
        </w:tabs>
        <w:suppressAutoHyphens/>
        <w:spacing w:line="240" w:lineRule="auto"/>
        <w:jc w:val="both"/>
        <w:rPr>
          <w:rFonts w:ascii="Arial" w:hAnsi="Arial"/>
          <w:spacing w:val="-3"/>
        </w:rPr>
      </w:pPr>
      <w:r w:rsidRPr="006E257E">
        <w:rPr>
          <w:rFonts w:ascii="Arial" w:hAnsi="Arial"/>
          <w:spacing w:val="-3"/>
        </w:rPr>
        <w:t>la localisation du problème (où vivent les personnes exposées ou affectées);</w:t>
      </w:r>
    </w:p>
    <w:p w:rsidR="00F14EA4" w:rsidRPr="006E257E" w:rsidRDefault="00F14EA4" w:rsidP="009065A9">
      <w:pPr>
        <w:pStyle w:val="Corpsdetexte2"/>
        <w:numPr>
          <w:ilvl w:val="0"/>
          <w:numId w:val="61"/>
        </w:numPr>
        <w:tabs>
          <w:tab w:val="left" w:pos="0"/>
        </w:tabs>
        <w:suppressAutoHyphens/>
        <w:spacing w:line="240" w:lineRule="auto"/>
        <w:jc w:val="both"/>
        <w:rPr>
          <w:rFonts w:ascii="Arial" w:hAnsi="Arial"/>
          <w:spacing w:val="-3"/>
        </w:rPr>
      </w:pPr>
      <w:r w:rsidRPr="006E257E">
        <w:rPr>
          <w:rFonts w:ascii="Arial" w:hAnsi="Arial"/>
          <w:spacing w:val="-3"/>
        </w:rPr>
        <w:t>la mesure du problème ;</w:t>
      </w:r>
    </w:p>
    <w:p w:rsidR="00F14EA4" w:rsidRPr="006E257E" w:rsidRDefault="00F14EA4" w:rsidP="009065A9">
      <w:pPr>
        <w:pStyle w:val="Corpsdetexte2"/>
        <w:numPr>
          <w:ilvl w:val="0"/>
          <w:numId w:val="61"/>
        </w:numPr>
        <w:tabs>
          <w:tab w:val="left" w:pos="0"/>
        </w:tabs>
        <w:suppressAutoHyphens/>
        <w:spacing w:line="240" w:lineRule="auto"/>
        <w:jc w:val="both"/>
        <w:rPr>
          <w:rFonts w:ascii="Arial" w:hAnsi="Arial"/>
          <w:spacing w:val="-3"/>
        </w:rPr>
      </w:pPr>
      <w:r w:rsidRPr="006E257E">
        <w:rPr>
          <w:rFonts w:ascii="Arial" w:hAnsi="Arial"/>
          <w:spacing w:val="-3"/>
        </w:rPr>
        <w:t>la période où survient le problème ;</w:t>
      </w:r>
    </w:p>
    <w:p w:rsidR="00F14EA4" w:rsidRPr="006E257E" w:rsidRDefault="00F14EA4" w:rsidP="009065A9">
      <w:pPr>
        <w:pStyle w:val="Corpsdetexte2"/>
        <w:numPr>
          <w:ilvl w:val="0"/>
          <w:numId w:val="61"/>
        </w:numPr>
        <w:tabs>
          <w:tab w:val="left" w:pos="0"/>
        </w:tabs>
        <w:suppressAutoHyphens/>
        <w:spacing w:line="240" w:lineRule="auto"/>
        <w:jc w:val="both"/>
        <w:rPr>
          <w:rFonts w:ascii="Arial" w:hAnsi="Arial"/>
          <w:spacing w:val="-3"/>
        </w:rPr>
      </w:pPr>
      <w:r w:rsidRPr="006E257E">
        <w:rPr>
          <w:rFonts w:ascii="Arial" w:hAnsi="Arial"/>
          <w:spacing w:val="-3"/>
        </w:rPr>
        <w:t>les causes du problème ;</w:t>
      </w:r>
    </w:p>
    <w:p w:rsidR="00F14EA4" w:rsidRPr="006E257E" w:rsidRDefault="00F14EA4" w:rsidP="009065A9">
      <w:pPr>
        <w:pStyle w:val="Corpsdetexte2"/>
        <w:numPr>
          <w:ilvl w:val="0"/>
          <w:numId w:val="61"/>
        </w:numPr>
        <w:tabs>
          <w:tab w:val="left" w:pos="0"/>
        </w:tabs>
        <w:suppressAutoHyphens/>
        <w:spacing w:line="240" w:lineRule="auto"/>
        <w:jc w:val="both"/>
        <w:rPr>
          <w:rFonts w:ascii="Arial" w:hAnsi="Arial"/>
          <w:spacing w:val="-3"/>
        </w:rPr>
      </w:pPr>
      <w:r w:rsidRPr="006E257E">
        <w:rPr>
          <w:rFonts w:ascii="Arial" w:hAnsi="Arial"/>
          <w:spacing w:val="-3"/>
        </w:rPr>
        <w:t>les conséquences réelles ou projetées du problème ;</w:t>
      </w:r>
    </w:p>
    <w:p w:rsidR="00F14EA4" w:rsidRPr="006E257E" w:rsidRDefault="00F14EA4" w:rsidP="009065A9">
      <w:pPr>
        <w:pStyle w:val="Corpsdetexte2"/>
        <w:numPr>
          <w:ilvl w:val="0"/>
          <w:numId w:val="61"/>
        </w:numPr>
        <w:tabs>
          <w:tab w:val="left" w:pos="0"/>
        </w:tabs>
        <w:suppressAutoHyphens/>
        <w:spacing w:line="240" w:lineRule="auto"/>
        <w:jc w:val="both"/>
        <w:rPr>
          <w:rFonts w:ascii="Arial" w:hAnsi="Arial"/>
          <w:spacing w:val="-3"/>
        </w:rPr>
      </w:pPr>
      <w:r w:rsidRPr="006E257E">
        <w:rPr>
          <w:rFonts w:ascii="Arial" w:hAnsi="Arial"/>
          <w:spacing w:val="-3"/>
        </w:rPr>
        <w:t>les activités menées pour résoudre le ou les problèmes identifiés ;</w:t>
      </w:r>
    </w:p>
    <w:p w:rsidR="00F14EA4" w:rsidRPr="006E257E" w:rsidRDefault="00F14EA4" w:rsidP="009065A9">
      <w:pPr>
        <w:pStyle w:val="Corpsdetexte2"/>
        <w:numPr>
          <w:ilvl w:val="0"/>
          <w:numId w:val="61"/>
        </w:numPr>
        <w:tabs>
          <w:tab w:val="left" w:pos="0"/>
        </w:tabs>
        <w:suppressAutoHyphens/>
        <w:spacing w:line="240" w:lineRule="auto"/>
        <w:jc w:val="both"/>
        <w:rPr>
          <w:rFonts w:ascii="Arial" w:hAnsi="Arial"/>
          <w:spacing w:val="-3"/>
        </w:rPr>
      </w:pPr>
      <w:r w:rsidRPr="006E257E">
        <w:rPr>
          <w:rFonts w:ascii="Arial" w:hAnsi="Arial"/>
          <w:spacing w:val="-3"/>
        </w:rPr>
        <w:t>les ressources déjà utilisées pour résoudre le ou les problèmes.</w:t>
      </w:r>
    </w:p>
    <w:p w:rsidR="003D677C" w:rsidRPr="006E257E" w:rsidRDefault="003D677C" w:rsidP="00E34C95">
      <w:pPr>
        <w:tabs>
          <w:tab w:val="left" w:pos="0"/>
        </w:tabs>
        <w:suppressAutoHyphens/>
        <w:spacing w:line="360" w:lineRule="auto"/>
        <w:jc w:val="both"/>
        <w:rPr>
          <w:rFonts w:ascii="Arial" w:hAnsi="Arial"/>
          <w:spacing w:val="-3"/>
        </w:rPr>
      </w:pPr>
    </w:p>
    <w:p w:rsidR="00F14EA4" w:rsidRDefault="00F14EA4" w:rsidP="00E34C95">
      <w:pPr>
        <w:tabs>
          <w:tab w:val="left" w:pos="0"/>
        </w:tabs>
        <w:suppressAutoHyphens/>
        <w:spacing w:line="360" w:lineRule="auto"/>
        <w:jc w:val="both"/>
        <w:rPr>
          <w:rFonts w:ascii="Arial" w:hAnsi="Arial"/>
          <w:spacing w:val="-3"/>
        </w:rPr>
      </w:pPr>
    </w:p>
    <w:p w:rsidR="0046172B" w:rsidRDefault="0046172B" w:rsidP="00E34C95">
      <w:pPr>
        <w:tabs>
          <w:tab w:val="left" w:pos="0"/>
        </w:tabs>
        <w:suppressAutoHyphens/>
        <w:spacing w:line="360" w:lineRule="auto"/>
        <w:jc w:val="both"/>
        <w:rPr>
          <w:rFonts w:ascii="Arial" w:hAnsi="Arial"/>
          <w:spacing w:val="-3"/>
        </w:rPr>
      </w:pPr>
    </w:p>
    <w:p w:rsidR="0046172B" w:rsidRDefault="0046172B" w:rsidP="00E34C95">
      <w:pPr>
        <w:tabs>
          <w:tab w:val="left" w:pos="0"/>
        </w:tabs>
        <w:suppressAutoHyphens/>
        <w:spacing w:line="360" w:lineRule="auto"/>
        <w:jc w:val="both"/>
        <w:rPr>
          <w:rFonts w:ascii="Arial" w:hAnsi="Arial"/>
          <w:spacing w:val="-3"/>
        </w:rPr>
      </w:pPr>
    </w:p>
    <w:p w:rsidR="0046172B" w:rsidRDefault="0046172B" w:rsidP="00E34C95">
      <w:pPr>
        <w:tabs>
          <w:tab w:val="left" w:pos="0"/>
        </w:tabs>
        <w:suppressAutoHyphens/>
        <w:spacing w:line="360" w:lineRule="auto"/>
        <w:jc w:val="both"/>
        <w:rPr>
          <w:rFonts w:ascii="Arial" w:hAnsi="Arial"/>
          <w:spacing w:val="-3"/>
        </w:rPr>
      </w:pPr>
    </w:p>
    <w:p w:rsidR="0046172B" w:rsidRDefault="0046172B" w:rsidP="00E34C95">
      <w:pPr>
        <w:tabs>
          <w:tab w:val="left" w:pos="0"/>
        </w:tabs>
        <w:suppressAutoHyphens/>
        <w:spacing w:line="360" w:lineRule="auto"/>
        <w:jc w:val="both"/>
        <w:rPr>
          <w:rFonts w:ascii="Arial" w:hAnsi="Arial"/>
          <w:spacing w:val="-3"/>
        </w:rPr>
      </w:pPr>
    </w:p>
    <w:p w:rsidR="0046172B" w:rsidRDefault="0046172B" w:rsidP="00E34C95">
      <w:pPr>
        <w:tabs>
          <w:tab w:val="left" w:pos="0"/>
        </w:tabs>
        <w:suppressAutoHyphens/>
        <w:spacing w:line="360" w:lineRule="auto"/>
        <w:jc w:val="both"/>
        <w:rPr>
          <w:rFonts w:ascii="Arial" w:hAnsi="Arial"/>
          <w:spacing w:val="-3"/>
        </w:rPr>
      </w:pPr>
    </w:p>
    <w:p w:rsidR="0046172B" w:rsidRDefault="0046172B" w:rsidP="00E34C95">
      <w:pPr>
        <w:tabs>
          <w:tab w:val="left" w:pos="0"/>
        </w:tabs>
        <w:suppressAutoHyphens/>
        <w:spacing w:line="360" w:lineRule="auto"/>
        <w:jc w:val="both"/>
        <w:rPr>
          <w:rFonts w:ascii="Arial" w:hAnsi="Arial"/>
          <w:spacing w:val="-3"/>
        </w:rPr>
      </w:pPr>
    </w:p>
    <w:p w:rsidR="0046172B" w:rsidRDefault="0046172B" w:rsidP="00E34C95">
      <w:pPr>
        <w:tabs>
          <w:tab w:val="left" w:pos="0"/>
        </w:tabs>
        <w:suppressAutoHyphens/>
        <w:spacing w:line="360" w:lineRule="auto"/>
        <w:jc w:val="both"/>
        <w:rPr>
          <w:rFonts w:ascii="Arial" w:hAnsi="Arial"/>
          <w:spacing w:val="-3"/>
        </w:rPr>
      </w:pPr>
    </w:p>
    <w:p w:rsidR="0046172B" w:rsidRDefault="0046172B" w:rsidP="00E34C95">
      <w:pPr>
        <w:tabs>
          <w:tab w:val="left" w:pos="0"/>
        </w:tabs>
        <w:suppressAutoHyphens/>
        <w:spacing w:line="360" w:lineRule="auto"/>
        <w:jc w:val="both"/>
        <w:rPr>
          <w:rFonts w:ascii="Arial" w:hAnsi="Arial"/>
          <w:spacing w:val="-3"/>
        </w:rPr>
      </w:pPr>
    </w:p>
    <w:p w:rsidR="00473B17" w:rsidRDefault="00473B17" w:rsidP="00E34C95">
      <w:pPr>
        <w:tabs>
          <w:tab w:val="left" w:pos="0"/>
        </w:tabs>
        <w:suppressAutoHyphens/>
        <w:spacing w:line="360" w:lineRule="auto"/>
        <w:jc w:val="both"/>
        <w:rPr>
          <w:rFonts w:ascii="Arial" w:hAnsi="Arial"/>
          <w:spacing w:val="-3"/>
        </w:rPr>
      </w:pPr>
    </w:p>
    <w:p w:rsidR="00473B17" w:rsidRDefault="00473B17" w:rsidP="00E34C95">
      <w:pPr>
        <w:tabs>
          <w:tab w:val="left" w:pos="0"/>
        </w:tabs>
        <w:suppressAutoHyphens/>
        <w:spacing w:line="360" w:lineRule="auto"/>
        <w:jc w:val="both"/>
        <w:rPr>
          <w:rFonts w:ascii="Arial" w:hAnsi="Arial"/>
          <w:spacing w:val="-3"/>
        </w:rPr>
      </w:pPr>
    </w:p>
    <w:p w:rsidR="00473B17" w:rsidRDefault="00473B17" w:rsidP="00E34C95">
      <w:pPr>
        <w:tabs>
          <w:tab w:val="left" w:pos="0"/>
        </w:tabs>
        <w:suppressAutoHyphens/>
        <w:spacing w:line="360" w:lineRule="auto"/>
        <w:jc w:val="both"/>
        <w:rPr>
          <w:rFonts w:ascii="Arial" w:hAnsi="Arial"/>
          <w:spacing w:val="-3"/>
        </w:rPr>
      </w:pPr>
    </w:p>
    <w:p w:rsidR="00746DC1" w:rsidRDefault="00746DC1" w:rsidP="00EA42F6">
      <w:pPr>
        <w:pStyle w:val="Titre1"/>
        <w:spacing w:before="0"/>
        <w:rPr>
          <w:rFonts w:ascii="Arial" w:hAnsi="Arial"/>
          <w:b w:val="0"/>
          <w:bCs w:val="0"/>
          <w:color w:val="auto"/>
          <w:spacing w:val="-3"/>
          <w:sz w:val="24"/>
          <w:szCs w:val="24"/>
        </w:rPr>
      </w:pPr>
    </w:p>
    <w:p w:rsidR="00746DC1" w:rsidRPr="00746DC1" w:rsidRDefault="00746DC1" w:rsidP="00746DC1"/>
    <w:p w:rsidR="00746DC1" w:rsidRDefault="00746DC1" w:rsidP="00EA42F6">
      <w:pPr>
        <w:pStyle w:val="Titre1"/>
        <w:spacing w:before="0"/>
        <w:rPr>
          <w:rFonts w:ascii="Arial" w:hAnsi="Arial"/>
          <w:b w:val="0"/>
          <w:bCs w:val="0"/>
          <w:color w:val="auto"/>
          <w:spacing w:val="-3"/>
          <w:sz w:val="24"/>
          <w:szCs w:val="24"/>
        </w:rPr>
      </w:pPr>
    </w:p>
    <w:p w:rsidR="00A14DB1" w:rsidRPr="00746DC1" w:rsidRDefault="0046172B" w:rsidP="00746DC1">
      <w:pPr>
        <w:pStyle w:val="Titre1"/>
        <w:spacing w:before="0"/>
        <w:rPr>
          <w:rFonts w:ascii="Arial" w:hAnsi="Arial" w:cs="Arial"/>
          <w:color w:val="auto"/>
          <w:sz w:val="32"/>
          <w:szCs w:val="32"/>
          <w:lang w:val="pt-PT"/>
        </w:rPr>
      </w:pPr>
      <w:bookmarkStart w:id="96" w:name="_Toc435185723"/>
      <w:r w:rsidRPr="00746DC1">
        <w:rPr>
          <w:rFonts w:ascii="Arial" w:hAnsi="Arial" w:cs="Arial"/>
          <w:color w:val="auto"/>
          <w:sz w:val="32"/>
          <w:szCs w:val="32"/>
          <w:u w:val="single"/>
          <w:lang w:val="pt-PT"/>
        </w:rPr>
        <w:t>CHAPITRE III</w:t>
      </w:r>
      <w:r w:rsidRPr="00746DC1">
        <w:rPr>
          <w:rFonts w:ascii="Arial" w:hAnsi="Arial" w:cs="Arial"/>
          <w:color w:val="auto"/>
          <w:sz w:val="32"/>
          <w:szCs w:val="32"/>
          <w:lang w:val="pt-PT"/>
        </w:rPr>
        <w:t xml:space="preserve"> :  DEVELOPPEMENT DU  PROCESSUS DE</w:t>
      </w:r>
      <w:bookmarkEnd w:id="96"/>
    </w:p>
    <w:p w:rsidR="0046172B" w:rsidRPr="00A14DB1" w:rsidRDefault="0046172B" w:rsidP="00746DC1">
      <w:pPr>
        <w:pStyle w:val="Titre1"/>
        <w:spacing w:before="0"/>
        <w:rPr>
          <w:rFonts w:ascii="Arial" w:hAnsi="Arial" w:cs="Arial"/>
          <w:color w:val="auto"/>
          <w:sz w:val="34"/>
          <w:szCs w:val="34"/>
        </w:rPr>
      </w:pPr>
      <w:bookmarkStart w:id="97" w:name="_Toc435185724"/>
      <w:r w:rsidRPr="00746DC1">
        <w:rPr>
          <w:rFonts w:ascii="Arial" w:hAnsi="Arial" w:cs="Arial"/>
          <w:color w:val="auto"/>
          <w:sz w:val="32"/>
          <w:szCs w:val="32"/>
          <w:lang w:val="pt-PT"/>
        </w:rPr>
        <w:t>PLANIFIACTION AXEE SUR LES</w:t>
      </w:r>
      <w:r w:rsidR="00746DC1">
        <w:rPr>
          <w:rFonts w:ascii="Arial" w:hAnsi="Arial" w:cs="Arial"/>
          <w:color w:val="auto"/>
          <w:sz w:val="32"/>
          <w:szCs w:val="32"/>
          <w:lang w:val="pt-PT"/>
        </w:rPr>
        <w:t xml:space="preserve"> R</w:t>
      </w:r>
      <w:r w:rsidRPr="00746DC1">
        <w:rPr>
          <w:rFonts w:ascii="Arial" w:hAnsi="Arial" w:cs="Arial"/>
          <w:color w:val="auto"/>
          <w:sz w:val="32"/>
          <w:szCs w:val="32"/>
          <w:lang w:val="pt-PT"/>
        </w:rPr>
        <w:t>ESULTATS</w:t>
      </w:r>
      <w:bookmarkEnd w:id="97"/>
    </w:p>
    <w:p w:rsidR="0046172B" w:rsidRDefault="0046172B" w:rsidP="0046172B">
      <w:pPr>
        <w:spacing w:line="360" w:lineRule="auto"/>
        <w:rPr>
          <w:rFonts w:ascii="Arial" w:hAnsi="Arial" w:cs="Arial"/>
        </w:rPr>
      </w:pPr>
    </w:p>
    <w:p w:rsidR="00396FA0" w:rsidRPr="00345540" w:rsidRDefault="00396FA0" w:rsidP="00E34C95">
      <w:pPr>
        <w:tabs>
          <w:tab w:val="left" w:pos="0"/>
        </w:tabs>
        <w:suppressAutoHyphens/>
        <w:spacing w:line="360" w:lineRule="auto"/>
        <w:jc w:val="both"/>
        <w:rPr>
          <w:rFonts w:ascii="Arial" w:hAnsi="Arial"/>
          <w:b/>
          <w:spacing w:val="-3"/>
        </w:rPr>
      </w:pPr>
      <w:r w:rsidRPr="00AC5F84">
        <w:rPr>
          <w:rFonts w:ascii="Arial" w:hAnsi="Arial"/>
          <w:spacing w:val="-3"/>
        </w:rPr>
        <w:t xml:space="preserve">Comme dans tout type de planification, une fois que les problèmes prioritaires et besoins sont déterminés, l'étape suivante consiste généralement à décider dans quelle mesure ils peuvent être réduits ou résolus. </w:t>
      </w:r>
    </w:p>
    <w:p w:rsidR="00473B17" w:rsidRDefault="002861E7" w:rsidP="008C00F9">
      <w:pPr>
        <w:tabs>
          <w:tab w:val="left" w:pos="0"/>
        </w:tabs>
        <w:suppressAutoHyphens/>
        <w:spacing w:line="360" w:lineRule="auto"/>
        <w:jc w:val="both"/>
        <w:rPr>
          <w:rFonts w:ascii="Arial" w:hAnsi="Arial"/>
          <w:spacing w:val="-3"/>
        </w:rPr>
      </w:pPr>
      <w:r>
        <w:rPr>
          <w:rFonts w:ascii="Arial" w:hAnsi="Arial"/>
          <w:spacing w:val="-3"/>
        </w:rPr>
        <w:t>Dans le cadre de la planification axée sur les résultats, une moindre importance est accordée au processus de planification basé essentiellement sur l’approche objectifs, stratégies, activités. L’attention est beaucoup plus accordée aux résultats attendus de l’action à mettre en œuvre</w:t>
      </w:r>
      <w:r w:rsidR="004506B3" w:rsidRPr="00AC5F84">
        <w:rPr>
          <w:rFonts w:ascii="Arial" w:hAnsi="Arial"/>
          <w:spacing w:val="-3"/>
        </w:rPr>
        <w:t>.</w:t>
      </w:r>
    </w:p>
    <w:p w:rsidR="008C00F9" w:rsidRPr="00473B17" w:rsidRDefault="008C00F9" w:rsidP="008C00F9">
      <w:pPr>
        <w:tabs>
          <w:tab w:val="left" w:pos="0"/>
        </w:tabs>
        <w:suppressAutoHyphens/>
        <w:spacing w:line="360" w:lineRule="auto"/>
        <w:jc w:val="both"/>
        <w:rPr>
          <w:rFonts w:ascii="Arial" w:hAnsi="Arial"/>
          <w:spacing w:val="-3"/>
        </w:rPr>
      </w:pPr>
      <w:r w:rsidRPr="00473B17">
        <w:rPr>
          <w:rFonts w:ascii="Arial" w:hAnsi="Arial"/>
          <w:spacing w:val="-3"/>
        </w:rPr>
        <w:t xml:space="preserve">Le </w:t>
      </w:r>
      <w:r w:rsidRPr="00473B17">
        <w:rPr>
          <w:rFonts w:ascii="Arial" w:hAnsi="Arial"/>
          <w:b/>
          <w:spacing w:val="-3"/>
          <w:u w:val="single"/>
        </w:rPr>
        <w:t>résultat</w:t>
      </w:r>
      <w:r w:rsidRPr="00473B17">
        <w:rPr>
          <w:rFonts w:ascii="Arial" w:hAnsi="Arial"/>
          <w:spacing w:val="-3"/>
        </w:rPr>
        <w:t xml:space="preserve">  constitue le noyau dur de la gestion axée sur les résultats (GAR). Tout le travail de gestion est alors orienté vers les résultats. Ce principe devra être entièrement respecté et observé dans tout le processus de planification axée sur les résultats.</w:t>
      </w:r>
    </w:p>
    <w:p w:rsidR="008C00F9" w:rsidRPr="00473B17" w:rsidRDefault="008C00F9" w:rsidP="008C00F9">
      <w:pPr>
        <w:spacing w:line="360" w:lineRule="auto"/>
        <w:jc w:val="both"/>
        <w:rPr>
          <w:rFonts w:ascii="Arial" w:hAnsi="Arial"/>
          <w:spacing w:val="-3"/>
        </w:rPr>
      </w:pPr>
      <w:r w:rsidRPr="00473B17">
        <w:rPr>
          <w:rFonts w:ascii="Arial" w:hAnsi="Arial"/>
          <w:spacing w:val="-3"/>
        </w:rPr>
        <w:t xml:space="preserve">Tel que défini dans les chapitres précédents, le </w:t>
      </w:r>
      <w:r w:rsidRPr="00473B17">
        <w:rPr>
          <w:rFonts w:ascii="Arial" w:hAnsi="Arial"/>
          <w:b/>
          <w:spacing w:val="-3"/>
          <w:u w:val="single"/>
        </w:rPr>
        <w:t>résultat</w:t>
      </w:r>
      <w:r w:rsidRPr="00473B17">
        <w:rPr>
          <w:rFonts w:ascii="Arial" w:hAnsi="Arial"/>
          <w:spacing w:val="-3"/>
        </w:rPr>
        <w:t xml:space="preserve"> est un changement d’état descriptible et mesurable qui découle d’une relation de cause à effet à court, moyen et long termes. Le résultat peut être un  impact, un effet ou/et un  produit (cf. définition dans les chapitres précédents).</w:t>
      </w:r>
    </w:p>
    <w:p w:rsidR="008C00F9" w:rsidRPr="00473B17" w:rsidRDefault="008C00F9" w:rsidP="008C00F9">
      <w:pPr>
        <w:spacing w:line="276" w:lineRule="auto"/>
        <w:rPr>
          <w:rFonts w:ascii="Arial" w:hAnsi="Arial" w:cs="Arial"/>
        </w:rPr>
      </w:pPr>
      <w:r w:rsidRPr="00473B17">
        <w:rPr>
          <w:rFonts w:ascii="Arial" w:hAnsi="Arial" w:cs="Arial"/>
        </w:rPr>
        <w:t>Le processus de planification axée sur les résultats comprend deux phases importantes :</w:t>
      </w:r>
    </w:p>
    <w:p w:rsidR="008C00F9" w:rsidRPr="00473B17" w:rsidRDefault="008C00F9" w:rsidP="009065A9">
      <w:pPr>
        <w:pStyle w:val="Corpsdetexte2"/>
        <w:numPr>
          <w:ilvl w:val="0"/>
          <w:numId w:val="30"/>
        </w:numPr>
        <w:spacing w:line="276" w:lineRule="auto"/>
        <w:rPr>
          <w:rFonts w:ascii="Arial" w:hAnsi="Arial" w:cs="Arial"/>
        </w:rPr>
      </w:pPr>
      <w:r w:rsidRPr="00473B17">
        <w:rPr>
          <w:rFonts w:ascii="Arial" w:hAnsi="Arial" w:cs="Arial"/>
        </w:rPr>
        <w:t>la phase d’identification et de planification ;</w:t>
      </w:r>
    </w:p>
    <w:p w:rsidR="008C00F9" w:rsidRPr="008C00F9" w:rsidRDefault="008C00F9" w:rsidP="009065A9">
      <w:pPr>
        <w:pStyle w:val="Corpsdetexte2"/>
        <w:numPr>
          <w:ilvl w:val="0"/>
          <w:numId w:val="30"/>
        </w:numPr>
        <w:spacing w:line="276" w:lineRule="auto"/>
        <w:rPr>
          <w:rFonts w:ascii="Arial" w:hAnsi="Arial" w:cs="Arial"/>
          <w:color w:val="FF0000"/>
        </w:rPr>
      </w:pPr>
      <w:r w:rsidRPr="00473B17">
        <w:rPr>
          <w:rFonts w:ascii="Arial" w:hAnsi="Arial" w:cs="Arial"/>
        </w:rPr>
        <w:t>la phase d’élaboration / formulation de la logique d’intervention</w:t>
      </w:r>
      <w:r w:rsidRPr="008C00F9">
        <w:rPr>
          <w:rFonts w:ascii="Arial" w:hAnsi="Arial" w:cs="Arial"/>
          <w:color w:val="FF0000"/>
        </w:rPr>
        <w:t>.</w:t>
      </w:r>
    </w:p>
    <w:p w:rsidR="008C00F9" w:rsidRDefault="008C00F9" w:rsidP="008C00F9">
      <w:pPr>
        <w:spacing w:line="276" w:lineRule="auto"/>
        <w:rPr>
          <w:rFonts w:ascii="Arial" w:hAnsi="Arial"/>
          <w:spacing w:val="-3"/>
        </w:rPr>
      </w:pPr>
    </w:p>
    <w:p w:rsidR="00E13D3A" w:rsidRPr="00473B17" w:rsidRDefault="00647647" w:rsidP="00473B17">
      <w:pPr>
        <w:pStyle w:val="Titre2"/>
        <w:rPr>
          <w:rFonts w:ascii="Arial" w:hAnsi="Arial" w:cs="Arial"/>
          <w:color w:val="FF0000"/>
        </w:rPr>
      </w:pPr>
      <w:bookmarkStart w:id="98" w:name="_Toc435185725"/>
      <w:r w:rsidRPr="00C04BE7">
        <w:rPr>
          <w:rFonts w:ascii="Arial" w:hAnsi="Arial" w:cs="Arial"/>
          <w:color w:val="auto"/>
          <w:sz w:val="28"/>
        </w:rPr>
        <w:t>3.</w:t>
      </w:r>
      <w:r w:rsidR="008C00F9" w:rsidRPr="00C04BE7">
        <w:rPr>
          <w:rFonts w:ascii="Arial" w:hAnsi="Arial" w:cs="Arial"/>
          <w:color w:val="auto"/>
          <w:sz w:val="28"/>
        </w:rPr>
        <w:t>1</w:t>
      </w:r>
      <w:r w:rsidR="00E13D3A" w:rsidRPr="00C04BE7">
        <w:rPr>
          <w:rFonts w:ascii="Arial" w:hAnsi="Arial" w:cs="Arial"/>
          <w:color w:val="auto"/>
          <w:sz w:val="28"/>
        </w:rPr>
        <w:t xml:space="preserve"> P</w:t>
      </w:r>
      <w:r w:rsidR="00C04BE7" w:rsidRPr="00C04BE7">
        <w:rPr>
          <w:rFonts w:ascii="Arial" w:hAnsi="Arial" w:cs="Arial"/>
          <w:color w:val="auto"/>
          <w:sz w:val="28"/>
        </w:rPr>
        <w:t>hase d’identification et de planification</w:t>
      </w:r>
      <w:bookmarkEnd w:id="98"/>
      <w:r w:rsidR="00E13D3A" w:rsidRPr="00C04BE7">
        <w:rPr>
          <w:rFonts w:ascii="Arial" w:hAnsi="Arial" w:cs="Arial"/>
          <w:sz w:val="28"/>
        </w:rPr>
        <w:t> </w:t>
      </w:r>
    </w:p>
    <w:p w:rsidR="00E13D3A" w:rsidRDefault="00E13D3A" w:rsidP="00E13D3A">
      <w:pPr>
        <w:spacing w:line="276" w:lineRule="auto"/>
        <w:rPr>
          <w:u w:val="single"/>
        </w:rPr>
      </w:pPr>
    </w:p>
    <w:p w:rsidR="00E13D3A" w:rsidRPr="008F45F5" w:rsidRDefault="00E13D3A" w:rsidP="00F23B6F">
      <w:pPr>
        <w:autoSpaceDE w:val="0"/>
        <w:autoSpaceDN w:val="0"/>
        <w:adjustRightInd w:val="0"/>
        <w:spacing w:line="360" w:lineRule="auto"/>
        <w:jc w:val="both"/>
        <w:rPr>
          <w:rFonts w:ascii="Arial" w:eastAsiaTheme="minorHAnsi" w:hAnsi="Arial" w:cs="Arial"/>
          <w:color w:val="000000"/>
          <w:lang w:eastAsia="en-US"/>
        </w:rPr>
      </w:pPr>
      <w:r w:rsidRPr="008F45F5">
        <w:rPr>
          <w:rFonts w:ascii="Arial" w:eastAsiaTheme="minorHAnsi" w:hAnsi="Arial" w:cs="Arial"/>
          <w:color w:val="000000"/>
          <w:lang w:eastAsia="en-US"/>
        </w:rPr>
        <w:t>La phase d’identification et planification consiste à :</w:t>
      </w:r>
    </w:p>
    <w:p w:rsidR="00E13D3A" w:rsidRPr="008F45F5" w:rsidRDefault="00E13D3A" w:rsidP="009065A9">
      <w:pPr>
        <w:pStyle w:val="Corpsdetexte2"/>
        <w:numPr>
          <w:ilvl w:val="0"/>
          <w:numId w:val="36"/>
        </w:numPr>
        <w:autoSpaceDE w:val="0"/>
        <w:autoSpaceDN w:val="0"/>
        <w:adjustRightInd w:val="0"/>
        <w:spacing w:line="360" w:lineRule="auto"/>
        <w:jc w:val="both"/>
        <w:rPr>
          <w:rFonts w:ascii="Arial" w:eastAsiaTheme="minorHAnsi" w:hAnsi="Arial" w:cs="Arial"/>
          <w:color w:val="000000"/>
          <w:lang w:eastAsia="en-US"/>
        </w:rPr>
      </w:pPr>
      <w:r>
        <w:rPr>
          <w:rFonts w:ascii="Arial" w:eastAsiaTheme="minorHAnsi" w:hAnsi="Arial" w:cs="Arial"/>
          <w:color w:val="000000"/>
          <w:lang w:eastAsia="en-US"/>
        </w:rPr>
        <w:t xml:space="preserve">identifier et </w:t>
      </w:r>
      <w:r w:rsidRPr="008F45F5">
        <w:rPr>
          <w:rFonts w:ascii="Arial" w:eastAsiaTheme="minorHAnsi" w:hAnsi="Arial" w:cs="Arial"/>
          <w:color w:val="000000"/>
          <w:lang w:eastAsia="en-US"/>
        </w:rPr>
        <w:t>analyser les problèmes et proposer des solutions de changements</w:t>
      </w:r>
      <w:r>
        <w:rPr>
          <w:rFonts w:ascii="Arial" w:eastAsiaTheme="minorHAnsi" w:hAnsi="Arial" w:cs="Arial"/>
          <w:color w:val="000000"/>
          <w:lang w:eastAsia="en-US"/>
        </w:rPr>
        <w:t>;</w:t>
      </w:r>
    </w:p>
    <w:p w:rsidR="00E13D3A" w:rsidRPr="008F45F5" w:rsidRDefault="00E13D3A" w:rsidP="009065A9">
      <w:pPr>
        <w:pStyle w:val="Corpsdetexte2"/>
        <w:numPr>
          <w:ilvl w:val="0"/>
          <w:numId w:val="36"/>
        </w:numPr>
        <w:autoSpaceDE w:val="0"/>
        <w:autoSpaceDN w:val="0"/>
        <w:adjustRightInd w:val="0"/>
        <w:spacing w:after="0" w:line="360" w:lineRule="auto"/>
        <w:jc w:val="both"/>
        <w:rPr>
          <w:rFonts w:ascii="Arial" w:eastAsiaTheme="minorHAnsi" w:hAnsi="Arial" w:cs="Arial"/>
          <w:color w:val="000000"/>
          <w:lang w:eastAsia="en-US"/>
        </w:rPr>
      </w:pPr>
      <w:r w:rsidRPr="008F45F5">
        <w:rPr>
          <w:rFonts w:ascii="Arial" w:eastAsiaTheme="minorHAnsi" w:hAnsi="Arial" w:cs="Arial"/>
          <w:color w:val="000000"/>
          <w:lang w:eastAsia="en-US"/>
        </w:rPr>
        <w:t>analyser et choisir des stratégies d’intervention qui feront l’objet de planification et de programmation.</w:t>
      </w:r>
    </w:p>
    <w:p w:rsidR="00E13D3A" w:rsidRPr="003378EE" w:rsidRDefault="00E13D3A" w:rsidP="00F23B6F">
      <w:pPr>
        <w:tabs>
          <w:tab w:val="left" w:pos="0"/>
        </w:tabs>
        <w:suppressAutoHyphens/>
        <w:spacing w:line="360" w:lineRule="auto"/>
        <w:jc w:val="both"/>
        <w:rPr>
          <w:rFonts w:ascii="Arial" w:eastAsiaTheme="minorHAnsi" w:hAnsi="Arial" w:cs="Arial"/>
          <w:color w:val="000000"/>
          <w:lang w:eastAsia="en-US"/>
        </w:rPr>
      </w:pPr>
      <w:r w:rsidRPr="003378EE">
        <w:rPr>
          <w:rFonts w:ascii="Arial" w:hAnsi="Arial" w:cs="Arial"/>
          <w:spacing w:val="-3"/>
          <w:u w:val="single"/>
        </w:rPr>
        <w:t>Il est à noter que l</w:t>
      </w:r>
      <w:r w:rsidRPr="003378EE">
        <w:rPr>
          <w:rFonts w:ascii="Arial" w:eastAsiaTheme="minorHAnsi" w:hAnsi="Arial" w:cs="Arial"/>
          <w:color w:val="000000"/>
          <w:u w:val="single"/>
          <w:lang w:eastAsia="en-US"/>
        </w:rPr>
        <w:t>es termes planification et programmation ne sont pas synonymes</w:t>
      </w:r>
      <w:r>
        <w:rPr>
          <w:rFonts w:ascii="Arial" w:eastAsiaTheme="minorHAnsi" w:hAnsi="Arial" w:cs="Arial"/>
          <w:color w:val="000000"/>
          <w:lang w:eastAsia="en-US"/>
        </w:rPr>
        <w:t>:</w:t>
      </w:r>
    </w:p>
    <w:p w:rsidR="00E13D3A" w:rsidRPr="00473B17" w:rsidRDefault="00E13D3A" w:rsidP="00F23B6F">
      <w:pPr>
        <w:autoSpaceDE w:val="0"/>
        <w:autoSpaceDN w:val="0"/>
        <w:adjustRightInd w:val="0"/>
        <w:spacing w:line="360" w:lineRule="auto"/>
        <w:jc w:val="both"/>
        <w:rPr>
          <w:rFonts w:ascii="Arial" w:eastAsiaTheme="minorHAnsi" w:hAnsi="Arial" w:cs="Arial"/>
          <w:lang w:eastAsia="en-US"/>
        </w:rPr>
      </w:pPr>
      <w:r>
        <w:rPr>
          <w:rFonts w:ascii="Arial" w:eastAsiaTheme="minorHAnsi" w:hAnsi="Arial" w:cs="Arial"/>
          <w:color w:val="000000"/>
          <w:lang w:eastAsia="en-US"/>
        </w:rPr>
        <w:t>l</w:t>
      </w:r>
      <w:r w:rsidRPr="003378EE">
        <w:rPr>
          <w:rFonts w:ascii="Arial" w:eastAsiaTheme="minorHAnsi" w:hAnsi="Arial" w:cs="Arial"/>
          <w:color w:val="000000"/>
          <w:lang w:eastAsia="en-US"/>
        </w:rPr>
        <w:t>a planification englobe la programmation qui en est son prolongement plus spécifique et plus opérationnel (action plus en profondeur)</w:t>
      </w:r>
      <w:r>
        <w:rPr>
          <w:rFonts w:ascii="Arial" w:eastAsiaTheme="minorHAnsi" w:hAnsi="Arial" w:cs="Arial"/>
          <w:color w:val="000000"/>
          <w:lang w:eastAsia="en-US"/>
        </w:rPr>
        <w:t>.</w:t>
      </w:r>
      <w:r w:rsidRPr="003378EE">
        <w:rPr>
          <w:rFonts w:ascii="Arial" w:eastAsiaTheme="minorHAnsi" w:hAnsi="Arial" w:cs="Arial"/>
          <w:color w:val="000000"/>
          <w:lang w:eastAsia="en-US"/>
        </w:rPr>
        <w:t xml:space="preserve">Dans ce contexte </w:t>
      </w:r>
      <w:r w:rsidRPr="00473B17">
        <w:rPr>
          <w:rFonts w:ascii="Arial" w:eastAsiaTheme="minorHAnsi" w:hAnsi="Arial" w:cs="Arial"/>
          <w:lang w:eastAsia="en-US"/>
        </w:rPr>
        <w:t>programmer revient à structurer avec précision toute la chaîne de production de façon à avoir le maximum de chances d’obtenir le résultat souhaité.</w:t>
      </w:r>
    </w:p>
    <w:p w:rsidR="00E13D3A" w:rsidRPr="00473B17" w:rsidRDefault="00E13D3A" w:rsidP="00E13D3A">
      <w:pPr>
        <w:autoSpaceDE w:val="0"/>
        <w:autoSpaceDN w:val="0"/>
        <w:adjustRightInd w:val="0"/>
        <w:spacing w:line="276" w:lineRule="auto"/>
        <w:jc w:val="both"/>
        <w:rPr>
          <w:rFonts w:ascii="Arial" w:eastAsiaTheme="minorHAnsi" w:hAnsi="Arial" w:cs="Arial"/>
          <w:lang w:eastAsia="en-US"/>
        </w:rPr>
      </w:pPr>
      <w:r w:rsidRPr="00473B17">
        <w:rPr>
          <w:rFonts w:ascii="Arial" w:eastAsiaTheme="minorHAnsi" w:hAnsi="Arial" w:cs="Arial"/>
          <w:lang w:eastAsia="en-US"/>
        </w:rPr>
        <w:lastRenderedPageBreak/>
        <w:t>La phase d’identific</w:t>
      </w:r>
      <w:r w:rsidR="0098751A" w:rsidRPr="00473B17">
        <w:rPr>
          <w:rFonts w:ascii="Arial" w:eastAsiaTheme="minorHAnsi" w:hAnsi="Arial" w:cs="Arial"/>
          <w:lang w:eastAsia="en-US"/>
        </w:rPr>
        <w:t>ation et planification comprend  6</w:t>
      </w:r>
      <w:r w:rsidRPr="00473B17">
        <w:rPr>
          <w:rFonts w:ascii="Arial" w:eastAsiaTheme="minorHAnsi" w:hAnsi="Arial" w:cs="Arial"/>
          <w:lang w:eastAsia="en-US"/>
        </w:rPr>
        <w:t xml:space="preserve"> étapes:</w:t>
      </w:r>
    </w:p>
    <w:p w:rsidR="00E13D3A" w:rsidRPr="00473B17" w:rsidRDefault="00E13D3A" w:rsidP="009065A9">
      <w:pPr>
        <w:pStyle w:val="Corpsdetexte2"/>
        <w:numPr>
          <w:ilvl w:val="0"/>
          <w:numId w:val="36"/>
        </w:numPr>
        <w:autoSpaceDE w:val="0"/>
        <w:autoSpaceDN w:val="0"/>
        <w:adjustRightInd w:val="0"/>
        <w:spacing w:line="276" w:lineRule="auto"/>
        <w:jc w:val="both"/>
        <w:rPr>
          <w:rFonts w:ascii="Arial" w:eastAsiaTheme="minorHAnsi" w:hAnsi="Arial" w:cs="Arial"/>
          <w:lang w:eastAsia="en-US"/>
        </w:rPr>
      </w:pPr>
      <w:r w:rsidRPr="00473B17">
        <w:rPr>
          <w:rFonts w:ascii="Arial" w:eastAsiaTheme="minorHAnsi" w:hAnsi="Arial" w:cs="Arial"/>
          <w:u w:val="single"/>
          <w:lang w:eastAsia="en-US"/>
        </w:rPr>
        <w:t>Etape 1</w:t>
      </w:r>
      <w:r w:rsidRPr="00473B17">
        <w:rPr>
          <w:rFonts w:ascii="Arial" w:eastAsiaTheme="minorHAnsi" w:hAnsi="Arial" w:cs="Arial"/>
          <w:lang w:eastAsia="en-US"/>
        </w:rPr>
        <w:t xml:space="preserve"> - Identification des problèmes et des besoins;</w:t>
      </w:r>
    </w:p>
    <w:p w:rsidR="00E13D3A" w:rsidRPr="00473B17" w:rsidRDefault="00E13D3A" w:rsidP="009065A9">
      <w:pPr>
        <w:pStyle w:val="Corpsdetexte2"/>
        <w:numPr>
          <w:ilvl w:val="0"/>
          <w:numId w:val="36"/>
        </w:numPr>
        <w:autoSpaceDE w:val="0"/>
        <w:autoSpaceDN w:val="0"/>
        <w:adjustRightInd w:val="0"/>
        <w:spacing w:line="276" w:lineRule="auto"/>
        <w:jc w:val="both"/>
        <w:rPr>
          <w:rFonts w:ascii="Arial" w:eastAsiaTheme="minorHAnsi" w:hAnsi="Arial" w:cs="Arial"/>
          <w:lang w:eastAsia="en-US"/>
        </w:rPr>
      </w:pPr>
      <w:r w:rsidRPr="00473B17">
        <w:rPr>
          <w:rFonts w:ascii="Arial" w:eastAsiaTheme="minorHAnsi" w:hAnsi="Arial" w:cs="Arial"/>
          <w:u w:val="single"/>
          <w:lang w:eastAsia="en-US"/>
        </w:rPr>
        <w:t>Etape 2</w:t>
      </w:r>
      <w:r w:rsidRPr="00473B17">
        <w:rPr>
          <w:rFonts w:ascii="Arial" w:eastAsiaTheme="minorHAnsi" w:hAnsi="Arial" w:cs="Arial"/>
          <w:lang w:eastAsia="en-US"/>
        </w:rPr>
        <w:t xml:space="preserve"> - Analyse des acteurs et identification des béné</w:t>
      </w:r>
      <w:r w:rsidR="0043382F" w:rsidRPr="00473B17">
        <w:rPr>
          <w:rFonts w:ascii="Arial" w:eastAsiaTheme="minorHAnsi" w:hAnsi="Arial" w:cs="Arial"/>
          <w:lang w:eastAsia="en-US"/>
        </w:rPr>
        <w:t>fi</w:t>
      </w:r>
      <w:r w:rsidRPr="00473B17">
        <w:rPr>
          <w:rFonts w:ascii="Arial" w:eastAsiaTheme="minorHAnsi" w:hAnsi="Arial" w:cs="Arial"/>
          <w:lang w:eastAsia="en-US"/>
        </w:rPr>
        <w:t>ciaires;</w:t>
      </w:r>
    </w:p>
    <w:p w:rsidR="00E13D3A" w:rsidRPr="00473B17" w:rsidRDefault="00E13D3A" w:rsidP="009065A9">
      <w:pPr>
        <w:pStyle w:val="Corpsdetexte2"/>
        <w:numPr>
          <w:ilvl w:val="0"/>
          <w:numId w:val="36"/>
        </w:numPr>
        <w:autoSpaceDE w:val="0"/>
        <w:autoSpaceDN w:val="0"/>
        <w:adjustRightInd w:val="0"/>
        <w:spacing w:line="276" w:lineRule="auto"/>
        <w:jc w:val="both"/>
        <w:rPr>
          <w:rFonts w:ascii="Arial" w:eastAsiaTheme="minorHAnsi" w:hAnsi="Arial" w:cs="Arial"/>
          <w:lang w:eastAsia="en-US"/>
        </w:rPr>
      </w:pPr>
      <w:r w:rsidRPr="00473B17">
        <w:rPr>
          <w:rFonts w:ascii="Arial" w:eastAsiaTheme="minorHAnsi" w:hAnsi="Arial" w:cs="Arial"/>
          <w:u w:val="single"/>
          <w:lang w:eastAsia="en-US"/>
        </w:rPr>
        <w:t>Etape 3</w:t>
      </w:r>
      <w:r w:rsidRPr="00473B17">
        <w:rPr>
          <w:rFonts w:ascii="Arial" w:eastAsiaTheme="minorHAnsi" w:hAnsi="Arial" w:cs="Arial"/>
          <w:lang w:eastAsia="en-US"/>
        </w:rPr>
        <w:t xml:space="preserve"> - Planification des résultats: définition du cadre de rendement;</w:t>
      </w:r>
    </w:p>
    <w:p w:rsidR="00E13D3A" w:rsidRPr="00473B17" w:rsidRDefault="00E13D3A" w:rsidP="009065A9">
      <w:pPr>
        <w:pStyle w:val="Corpsdetexte2"/>
        <w:numPr>
          <w:ilvl w:val="0"/>
          <w:numId w:val="36"/>
        </w:numPr>
        <w:autoSpaceDE w:val="0"/>
        <w:autoSpaceDN w:val="0"/>
        <w:adjustRightInd w:val="0"/>
        <w:spacing w:line="276" w:lineRule="auto"/>
        <w:jc w:val="both"/>
        <w:rPr>
          <w:rFonts w:ascii="Arial" w:eastAsiaTheme="minorHAnsi" w:hAnsi="Arial" w:cs="Arial"/>
          <w:lang w:eastAsia="en-US"/>
        </w:rPr>
      </w:pPr>
      <w:r w:rsidRPr="00473B17">
        <w:rPr>
          <w:rFonts w:ascii="Arial" w:eastAsiaTheme="minorHAnsi" w:hAnsi="Arial" w:cs="Arial"/>
          <w:u w:val="single"/>
          <w:lang w:eastAsia="en-US"/>
        </w:rPr>
        <w:t>Etape 4</w:t>
      </w:r>
      <w:r w:rsidRPr="00473B17">
        <w:rPr>
          <w:rFonts w:ascii="Arial" w:eastAsiaTheme="minorHAnsi" w:hAnsi="Arial" w:cs="Arial"/>
          <w:lang w:eastAsia="en-US"/>
        </w:rPr>
        <w:t xml:space="preserve"> - Définition des indicateurs et élaboration du cadre de mesure du rendement ;</w:t>
      </w:r>
    </w:p>
    <w:p w:rsidR="00E13D3A" w:rsidRPr="00473B17" w:rsidRDefault="00E13D3A" w:rsidP="009065A9">
      <w:pPr>
        <w:pStyle w:val="Corpsdetexte2"/>
        <w:numPr>
          <w:ilvl w:val="0"/>
          <w:numId w:val="36"/>
        </w:numPr>
        <w:autoSpaceDE w:val="0"/>
        <w:autoSpaceDN w:val="0"/>
        <w:adjustRightInd w:val="0"/>
        <w:spacing w:line="276" w:lineRule="auto"/>
        <w:jc w:val="both"/>
        <w:rPr>
          <w:rFonts w:ascii="Arial" w:eastAsiaTheme="minorHAnsi" w:hAnsi="Arial" w:cs="Arial"/>
          <w:lang w:eastAsia="en-US"/>
        </w:rPr>
      </w:pPr>
      <w:r w:rsidRPr="00473B17">
        <w:rPr>
          <w:rFonts w:ascii="Arial" w:eastAsiaTheme="minorHAnsi" w:hAnsi="Arial" w:cs="Arial"/>
          <w:u w:val="single"/>
          <w:lang w:eastAsia="en-US"/>
        </w:rPr>
        <w:t>Etape 5</w:t>
      </w:r>
      <w:r w:rsidRPr="00473B17">
        <w:rPr>
          <w:rFonts w:ascii="Arial" w:eastAsiaTheme="minorHAnsi" w:hAnsi="Arial" w:cs="Arial"/>
          <w:lang w:eastAsia="en-US"/>
        </w:rPr>
        <w:t xml:space="preserve"> - Détermination des hypothèses et analyse des risques;</w:t>
      </w:r>
    </w:p>
    <w:p w:rsidR="006F0772" w:rsidRPr="00473B17" w:rsidRDefault="00E13D3A" w:rsidP="00E13D3A">
      <w:pPr>
        <w:spacing w:line="276" w:lineRule="auto"/>
        <w:jc w:val="both"/>
        <w:rPr>
          <w:rFonts w:ascii="Arial" w:hAnsi="Arial"/>
          <w:spacing w:val="-3"/>
          <w:highlight w:val="yellow"/>
        </w:rPr>
      </w:pPr>
      <w:r w:rsidRPr="00473B17">
        <w:rPr>
          <w:rFonts w:ascii="Arial" w:eastAsiaTheme="minorHAnsi" w:hAnsi="Arial" w:cs="Arial"/>
          <w:u w:val="single"/>
          <w:lang w:eastAsia="en-US"/>
        </w:rPr>
        <w:t>Etape 6</w:t>
      </w:r>
      <w:r w:rsidRPr="00473B17">
        <w:rPr>
          <w:rFonts w:ascii="Arial" w:eastAsiaTheme="minorHAnsi" w:hAnsi="Arial" w:cs="Arial"/>
          <w:lang w:eastAsia="en-US"/>
        </w:rPr>
        <w:t xml:space="preserve"> - Programmation des activités, intrants et responsabilités.</w:t>
      </w:r>
    </w:p>
    <w:p w:rsidR="006F0772" w:rsidRDefault="006F0772" w:rsidP="00396FA0">
      <w:pPr>
        <w:spacing w:line="276" w:lineRule="auto"/>
        <w:jc w:val="both"/>
        <w:rPr>
          <w:rFonts w:ascii="Arial" w:hAnsi="Arial"/>
          <w:spacing w:val="-3"/>
          <w:highlight w:val="yellow"/>
        </w:rPr>
      </w:pPr>
    </w:p>
    <w:p w:rsidR="00E13D3A" w:rsidRPr="003B7A43" w:rsidRDefault="000374AC" w:rsidP="00473B17">
      <w:pPr>
        <w:pStyle w:val="Titre3"/>
        <w:spacing w:line="360" w:lineRule="auto"/>
        <w:rPr>
          <w:rFonts w:eastAsiaTheme="minorHAnsi" w:cs="Arial"/>
          <w:sz w:val="24"/>
          <w:lang w:eastAsia="en-US"/>
        </w:rPr>
      </w:pPr>
      <w:bookmarkStart w:id="99" w:name="_Toc435185726"/>
      <w:r w:rsidRPr="003B7A43">
        <w:rPr>
          <w:rFonts w:eastAsiaTheme="minorHAnsi" w:cs="Arial"/>
          <w:sz w:val="24"/>
          <w:lang w:eastAsia="en-US"/>
        </w:rPr>
        <w:t>3</w:t>
      </w:r>
      <w:r w:rsidR="00647647" w:rsidRPr="003B7A43">
        <w:rPr>
          <w:rFonts w:eastAsiaTheme="minorHAnsi" w:cs="Arial"/>
          <w:sz w:val="24"/>
          <w:lang w:eastAsia="en-US"/>
        </w:rPr>
        <w:t>.1</w:t>
      </w:r>
      <w:r w:rsidR="008C00F9" w:rsidRPr="003B7A43">
        <w:rPr>
          <w:rFonts w:eastAsiaTheme="minorHAnsi" w:cs="Arial"/>
          <w:sz w:val="24"/>
          <w:lang w:eastAsia="en-US"/>
        </w:rPr>
        <w:t>.1</w:t>
      </w:r>
      <w:r w:rsidR="00E13D3A" w:rsidRPr="003B7A43">
        <w:rPr>
          <w:rFonts w:eastAsiaTheme="minorHAnsi" w:cs="Arial"/>
          <w:sz w:val="24"/>
          <w:lang w:eastAsia="en-US"/>
        </w:rPr>
        <w:t xml:space="preserve"> I</w:t>
      </w:r>
      <w:r w:rsidR="0098751A" w:rsidRPr="003B7A43">
        <w:rPr>
          <w:rFonts w:eastAsiaTheme="minorHAnsi" w:cs="Arial"/>
          <w:sz w:val="24"/>
          <w:lang w:eastAsia="en-US"/>
        </w:rPr>
        <w:t>dentification</w:t>
      </w:r>
      <w:r w:rsidR="0016203B">
        <w:rPr>
          <w:rFonts w:eastAsiaTheme="minorHAnsi" w:cs="Arial"/>
          <w:sz w:val="24"/>
          <w:lang w:eastAsia="en-US"/>
        </w:rPr>
        <w:t xml:space="preserve"> </w:t>
      </w:r>
      <w:r w:rsidR="0098751A" w:rsidRPr="003B7A43">
        <w:rPr>
          <w:rFonts w:eastAsiaTheme="minorHAnsi" w:cs="Arial"/>
          <w:sz w:val="24"/>
          <w:lang w:eastAsia="en-US"/>
        </w:rPr>
        <w:t>d</w:t>
      </w:r>
      <w:r w:rsidR="000B6BFC" w:rsidRPr="003B7A43">
        <w:rPr>
          <w:rFonts w:eastAsiaTheme="minorHAnsi" w:cs="Arial"/>
          <w:sz w:val="24"/>
          <w:lang w:eastAsia="en-US"/>
        </w:rPr>
        <w:t>es problèmes et des besoins</w:t>
      </w:r>
      <w:bookmarkEnd w:id="99"/>
    </w:p>
    <w:p w:rsidR="00E13D3A" w:rsidRPr="008F45F5" w:rsidRDefault="00E13D3A" w:rsidP="00C04BE7">
      <w:pPr>
        <w:autoSpaceDE w:val="0"/>
        <w:autoSpaceDN w:val="0"/>
        <w:adjustRightInd w:val="0"/>
        <w:spacing w:line="360" w:lineRule="auto"/>
        <w:jc w:val="both"/>
        <w:rPr>
          <w:rFonts w:ascii="Arial" w:eastAsiaTheme="minorHAnsi" w:hAnsi="Arial" w:cs="Arial"/>
          <w:color w:val="000000"/>
          <w:lang w:eastAsia="en-US"/>
        </w:rPr>
      </w:pPr>
      <w:r w:rsidRPr="008F45F5">
        <w:rPr>
          <w:rFonts w:ascii="Arial" w:eastAsiaTheme="minorHAnsi" w:hAnsi="Arial" w:cs="Arial"/>
          <w:color w:val="000000"/>
          <w:lang w:eastAsia="en-US"/>
        </w:rPr>
        <w:t xml:space="preserve">Il s’agit, en premier lieu, d’identifier une situation négative et de l’analyser avec les acteurs concernés. Pour ce faire, on peut utiliser un </w:t>
      </w:r>
      <w:r w:rsidRPr="008F45F5">
        <w:rPr>
          <w:rFonts w:ascii="Arial" w:eastAsiaTheme="minorHAnsi" w:hAnsi="Arial" w:cs="Arial"/>
          <w:b/>
          <w:color w:val="000000"/>
          <w:lang w:eastAsia="en-US"/>
        </w:rPr>
        <w:t>arbre à problèmes</w:t>
      </w:r>
      <w:r w:rsidRPr="008F45F5">
        <w:rPr>
          <w:rFonts w:ascii="Arial" w:eastAsiaTheme="minorHAnsi" w:hAnsi="Arial" w:cs="Arial"/>
          <w:color w:val="000000"/>
          <w:lang w:eastAsia="en-US"/>
        </w:rPr>
        <w:t xml:space="preserve"> inspiré de la méthode de Planification d’Interventions par Objectif – PIPO (Cf. chapitre IV-Analyse de la situation). Dans le cadre de la GAR, l’analyse des problèmes se fait à plusieurs niveaux:</w:t>
      </w:r>
    </w:p>
    <w:p w:rsidR="00E13D3A" w:rsidRPr="008F45F5" w:rsidRDefault="00E13D3A" w:rsidP="00C04BE7">
      <w:pPr>
        <w:pStyle w:val="Corpsdetexte2"/>
        <w:numPr>
          <w:ilvl w:val="0"/>
          <w:numId w:val="37"/>
        </w:numPr>
        <w:autoSpaceDE w:val="0"/>
        <w:autoSpaceDN w:val="0"/>
        <w:adjustRightInd w:val="0"/>
        <w:spacing w:after="0" w:line="360" w:lineRule="auto"/>
        <w:jc w:val="both"/>
        <w:rPr>
          <w:rFonts w:ascii="Arial" w:eastAsiaTheme="minorHAnsi" w:hAnsi="Arial" w:cs="Arial"/>
          <w:color w:val="000000"/>
          <w:lang w:eastAsia="en-US"/>
        </w:rPr>
      </w:pPr>
      <w:r w:rsidRPr="008F45F5">
        <w:rPr>
          <w:rFonts w:ascii="Arial" w:eastAsiaTheme="minorHAnsi" w:hAnsi="Arial" w:cs="Arial"/>
          <w:color w:val="000000"/>
          <w:lang w:eastAsia="en-US"/>
        </w:rPr>
        <w:t>On débute par l’identification du problème central suivie d’une analyse des causes et sous-causes de celui-ci. Viennent s’y ajouter les conséquences négatives du problème central. Ce dernier doit être relativement précis et constituer une priorité aux yeux du groupe cible bénéficiaire</w:t>
      </w:r>
      <w:r>
        <w:rPr>
          <w:rFonts w:ascii="Arial" w:eastAsiaTheme="minorHAnsi" w:hAnsi="Arial" w:cs="Arial"/>
          <w:color w:val="000000"/>
          <w:lang w:eastAsia="en-US"/>
        </w:rPr>
        <w:t xml:space="preserve"> (Cf. chapitre analyse de la situation)</w:t>
      </w:r>
      <w:r w:rsidRPr="008F45F5">
        <w:rPr>
          <w:rFonts w:ascii="Arial" w:eastAsiaTheme="minorHAnsi" w:hAnsi="Arial" w:cs="Arial"/>
          <w:color w:val="000000"/>
          <w:lang w:eastAsia="en-US"/>
        </w:rPr>
        <w:t>;</w:t>
      </w:r>
    </w:p>
    <w:p w:rsidR="00E13D3A" w:rsidRPr="008F45F5" w:rsidRDefault="00E13D3A" w:rsidP="00C04BE7">
      <w:pPr>
        <w:pStyle w:val="Corpsdetexte2"/>
        <w:numPr>
          <w:ilvl w:val="0"/>
          <w:numId w:val="37"/>
        </w:numPr>
        <w:autoSpaceDE w:val="0"/>
        <w:autoSpaceDN w:val="0"/>
        <w:adjustRightInd w:val="0"/>
        <w:spacing w:after="0" w:line="360" w:lineRule="auto"/>
        <w:jc w:val="both"/>
        <w:rPr>
          <w:rFonts w:ascii="Arial" w:eastAsiaTheme="minorHAnsi" w:hAnsi="Arial" w:cs="Arial"/>
          <w:color w:val="000000"/>
          <w:lang w:eastAsia="en-US"/>
        </w:rPr>
      </w:pPr>
      <w:r w:rsidRPr="008F45F5">
        <w:rPr>
          <w:rFonts w:ascii="Arial" w:eastAsiaTheme="minorHAnsi" w:hAnsi="Arial" w:cs="Arial"/>
          <w:color w:val="000000"/>
          <w:lang w:eastAsia="en-US"/>
        </w:rPr>
        <w:t xml:space="preserve">Il s’agit subséquemment de proposer des solutions au problème. Diverses questions peuvent alors se poser concernant la capacité des parties prenantes et partenaires locaux de mettre en </w:t>
      </w:r>
      <w:r w:rsidR="00C04BE7" w:rsidRPr="008F45F5">
        <w:rPr>
          <w:rFonts w:ascii="Arial" w:eastAsiaTheme="minorHAnsi" w:hAnsi="Arial" w:cs="Arial"/>
          <w:color w:val="000000"/>
          <w:lang w:eastAsia="en-US"/>
        </w:rPr>
        <w:t>œuvre</w:t>
      </w:r>
      <w:r w:rsidRPr="008F45F5">
        <w:rPr>
          <w:rFonts w:ascii="Arial" w:eastAsiaTheme="minorHAnsi" w:hAnsi="Arial" w:cs="Arial"/>
          <w:color w:val="000000"/>
          <w:lang w:eastAsia="en-US"/>
        </w:rPr>
        <w:t xml:space="preserve"> la solution: </w:t>
      </w:r>
    </w:p>
    <w:p w:rsidR="00E13D3A" w:rsidRPr="008F45F5" w:rsidRDefault="00E13D3A" w:rsidP="00C04BE7">
      <w:pPr>
        <w:pStyle w:val="Corpsdetexte2"/>
        <w:numPr>
          <w:ilvl w:val="1"/>
          <w:numId w:val="37"/>
        </w:numPr>
        <w:autoSpaceDE w:val="0"/>
        <w:autoSpaceDN w:val="0"/>
        <w:adjustRightInd w:val="0"/>
        <w:spacing w:after="0" w:line="360" w:lineRule="auto"/>
        <w:jc w:val="both"/>
        <w:rPr>
          <w:rFonts w:ascii="Arial" w:eastAsiaTheme="minorHAnsi" w:hAnsi="Arial" w:cs="Arial"/>
          <w:color w:val="000000"/>
          <w:lang w:eastAsia="en-US"/>
        </w:rPr>
      </w:pPr>
      <w:r w:rsidRPr="008F45F5">
        <w:rPr>
          <w:rFonts w:ascii="Arial" w:eastAsiaTheme="minorHAnsi" w:hAnsi="Arial" w:cs="Arial"/>
          <w:color w:val="000000"/>
          <w:lang w:eastAsia="en-US"/>
        </w:rPr>
        <w:t xml:space="preserve">dans quelle mesure cette mise en </w:t>
      </w:r>
      <w:r w:rsidR="00C04BE7" w:rsidRPr="008F45F5">
        <w:rPr>
          <w:rFonts w:ascii="Arial" w:eastAsiaTheme="minorHAnsi" w:hAnsi="Arial" w:cs="Arial"/>
          <w:color w:val="000000"/>
          <w:lang w:eastAsia="en-US"/>
        </w:rPr>
        <w:t>œuvre</w:t>
      </w:r>
      <w:r w:rsidRPr="008F45F5">
        <w:rPr>
          <w:rFonts w:ascii="Arial" w:eastAsiaTheme="minorHAnsi" w:hAnsi="Arial" w:cs="Arial"/>
          <w:color w:val="000000"/>
          <w:lang w:eastAsia="en-US"/>
        </w:rPr>
        <w:t xml:space="preserve"> exige-t-elle un renforcement des capacités des parties prenantes?</w:t>
      </w:r>
    </w:p>
    <w:p w:rsidR="00E13D3A" w:rsidRPr="008F45F5" w:rsidRDefault="00E13D3A" w:rsidP="009065A9">
      <w:pPr>
        <w:pStyle w:val="Corpsdetexte2"/>
        <w:numPr>
          <w:ilvl w:val="1"/>
          <w:numId w:val="37"/>
        </w:numPr>
        <w:autoSpaceDE w:val="0"/>
        <w:autoSpaceDN w:val="0"/>
        <w:adjustRightInd w:val="0"/>
        <w:spacing w:after="0" w:line="360" w:lineRule="auto"/>
        <w:jc w:val="both"/>
        <w:rPr>
          <w:rFonts w:ascii="Arial" w:eastAsiaTheme="minorHAnsi" w:hAnsi="Arial" w:cs="Arial"/>
          <w:color w:val="000000"/>
          <w:lang w:eastAsia="en-US"/>
        </w:rPr>
      </w:pPr>
      <w:r w:rsidRPr="008F45F5">
        <w:rPr>
          <w:rFonts w:ascii="Arial" w:eastAsiaTheme="minorHAnsi" w:hAnsi="Arial" w:cs="Arial"/>
          <w:color w:val="000000"/>
          <w:lang w:eastAsia="en-US"/>
        </w:rPr>
        <w:t>des obstacles existent-ils quant à la mise en place des solutions?</w:t>
      </w:r>
    </w:p>
    <w:p w:rsidR="00E13D3A" w:rsidRPr="008F45F5" w:rsidRDefault="00E13D3A" w:rsidP="009065A9">
      <w:pPr>
        <w:pStyle w:val="Corpsdetexte2"/>
        <w:numPr>
          <w:ilvl w:val="1"/>
          <w:numId w:val="37"/>
        </w:numPr>
        <w:autoSpaceDE w:val="0"/>
        <w:autoSpaceDN w:val="0"/>
        <w:adjustRightInd w:val="0"/>
        <w:spacing w:line="360" w:lineRule="auto"/>
        <w:jc w:val="both"/>
        <w:rPr>
          <w:rFonts w:ascii="Arial" w:eastAsiaTheme="minorHAnsi" w:hAnsi="Arial" w:cs="Arial"/>
          <w:color w:val="000000"/>
          <w:lang w:eastAsia="en-US"/>
        </w:rPr>
      </w:pPr>
      <w:r w:rsidRPr="008F45F5">
        <w:rPr>
          <w:rFonts w:ascii="Arial" w:eastAsiaTheme="minorHAnsi" w:hAnsi="Arial" w:cs="Arial"/>
          <w:color w:val="000000"/>
          <w:lang w:eastAsia="en-US"/>
        </w:rPr>
        <w:t>etc.</w:t>
      </w:r>
    </w:p>
    <w:p w:rsidR="00E13D3A" w:rsidRPr="008F45F5" w:rsidRDefault="00E13D3A" w:rsidP="00F23B6F">
      <w:pPr>
        <w:autoSpaceDE w:val="0"/>
        <w:autoSpaceDN w:val="0"/>
        <w:adjustRightInd w:val="0"/>
        <w:spacing w:line="360" w:lineRule="auto"/>
        <w:ind w:left="426"/>
        <w:jc w:val="both"/>
        <w:rPr>
          <w:rFonts w:ascii="Arial" w:eastAsiaTheme="minorHAnsi" w:hAnsi="Arial" w:cs="Arial"/>
          <w:color w:val="000000"/>
          <w:lang w:eastAsia="en-US"/>
        </w:rPr>
      </w:pPr>
      <w:r w:rsidRPr="008F45F5">
        <w:rPr>
          <w:rFonts w:ascii="Arial" w:eastAsiaTheme="minorHAnsi" w:hAnsi="Arial" w:cs="Arial"/>
          <w:color w:val="000000"/>
          <w:lang w:eastAsia="en-US"/>
        </w:rPr>
        <w:t>Ces questions permettent de cerner au mieux le contexte et le bien- fondé du plan.</w:t>
      </w:r>
    </w:p>
    <w:p w:rsidR="00E13D3A" w:rsidRDefault="00E13D3A" w:rsidP="009065A9">
      <w:pPr>
        <w:pStyle w:val="Corpsdetexte2"/>
        <w:numPr>
          <w:ilvl w:val="0"/>
          <w:numId w:val="37"/>
        </w:numPr>
        <w:autoSpaceDE w:val="0"/>
        <w:autoSpaceDN w:val="0"/>
        <w:adjustRightInd w:val="0"/>
        <w:spacing w:line="360" w:lineRule="auto"/>
        <w:jc w:val="both"/>
        <w:rPr>
          <w:rFonts w:ascii="Arial" w:eastAsiaTheme="minorHAnsi" w:hAnsi="Arial" w:cs="Arial"/>
          <w:color w:val="000000"/>
          <w:lang w:eastAsia="en-US"/>
        </w:rPr>
      </w:pPr>
      <w:r w:rsidRPr="008F45F5">
        <w:rPr>
          <w:rFonts w:ascii="Arial" w:eastAsiaTheme="minorHAnsi" w:hAnsi="Arial" w:cs="Arial"/>
          <w:color w:val="000000"/>
          <w:lang w:eastAsia="en-US"/>
        </w:rPr>
        <w:t>il s’agit également d’échanger avec les populations pour recueillir un certain nombre de données. Leur offrir l’opportunité de contribuer à l’analyse des problèmes de leur localité, sur cette base, de proposer des solutions susceptibles d’améliorer leurs conditions de vie, dans une optique de développement durable. Cette démarche favorisera l’appropriation du projet par les populations.</w:t>
      </w:r>
    </w:p>
    <w:p w:rsidR="00E13D3A" w:rsidRPr="0098751A" w:rsidRDefault="000B6BFC" w:rsidP="009065A9">
      <w:pPr>
        <w:pStyle w:val="Paragraphedeliste"/>
        <w:numPr>
          <w:ilvl w:val="2"/>
          <w:numId w:val="104"/>
        </w:numPr>
        <w:spacing w:line="276" w:lineRule="auto"/>
        <w:outlineLvl w:val="2"/>
        <w:rPr>
          <w:rFonts w:ascii="Arial" w:hAnsi="Arial" w:cs="Arial"/>
          <w:b/>
          <w:smallCaps/>
          <w:color w:val="FF0000"/>
          <w:sz w:val="22"/>
          <w:szCs w:val="22"/>
        </w:rPr>
      </w:pPr>
      <w:bookmarkStart w:id="100" w:name="_Toc435185727"/>
      <w:r w:rsidRPr="00473B17">
        <w:rPr>
          <w:rFonts w:ascii="Arial" w:eastAsiaTheme="minorHAnsi" w:hAnsi="Arial" w:cs="Arial"/>
          <w:b/>
          <w:lang w:eastAsia="en-US"/>
        </w:rPr>
        <w:t>Analyse des facteurs et identification des bénéficiaires</w:t>
      </w:r>
      <w:bookmarkEnd w:id="100"/>
    </w:p>
    <w:p w:rsidR="00E13D3A" w:rsidRPr="0098751A" w:rsidRDefault="00E13D3A" w:rsidP="00E13D3A">
      <w:pPr>
        <w:spacing w:line="276" w:lineRule="auto"/>
        <w:rPr>
          <w:rFonts w:ascii="Arial" w:eastAsiaTheme="minorHAnsi" w:hAnsi="Arial" w:cs="Arial"/>
          <w:b/>
          <w:color w:val="FF0000"/>
          <w:lang w:eastAsia="en-US"/>
        </w:rPr>
      </w:pPr>
    </w:p>
    <w:p w:rsidR="00E13D3A" w:rsidRDefault="00E13D3A" w:rsidP="00F23B6F">
      <w:pPr>
        <w:autoSpaceDE w:val="0"/>
        <w:autoSpaceDN w:val="0"/>
        <w:adjustRightInd w:val="0"/>
        <w:spacing w:line="360" w:lineRule="auto"/>
        <w:jc w:val="both"/>
        <w:rPr>
          <w:rFonts w:ascii="Arial" w:eastAsiaTheme="minorHAnsi" w:hAnsi="Arial" w:cs="Arial"/>
          <w:color w:val="000000"/>
          <w:lang w:eastAsia="en-US"/>
        </w:rPr>
      </w:pPr>
      <w:r>
        <w:rPr>
          <w:rFonts w:ascii="Arial" w:eastAsiaTheme="minorHAnsi" w:hAnsi="Arial" w:cs="Arial"/>
          <w:color w:val="000000"/>
          <w:lang w:eastAsia="en-US"/>
        </w:rPr>
        <w:lastRenderedPageBreak/>
        <w:t>Cette étape est largement abordée dans le chapitre III – Analyse des parties prenantes. Aussi nous faisons une synthèse rapide du contenu dans l'étape actuelle.</w:t>
      </w:r>
    </w:p>
    <w:p w:rsidR="00E13D3A" w:rsidRPr="00082C02" w:rsidRDefault="00E13D3A" w:rsidP="00F23B6F">
      <w:pPr>
        <w:autoSpaceDE w:val="0"/>
        <w:autoSpaceDN w:val="0"/>
        <w:adjustRightInd w:val="0"/>
        <w:spacing w:line="360" w:lineRule="auto"/>
        <w:jc w:val="both"/>
        <w:rPr>
          <w:rFonts w:ascii="Arial" w:eastAsiaTheme="minorHAnsi" w:hAnsi="Arial" w:cs="Arial"/>
          <w:lang w:eastAsia="en-US"/>
        </w:rPr>
      </w:pPr>
      <w:r w:rsidRPr="00082C02">
        <w:rPr>
          <w:rFonts w:ascii="Arial" w:eastAsiaTheme="minorHAnsi" w:hAnsi="Arial" w:cs="Arial"/>
          <w:lang w:eastAsia="en-US"/>
        </w:rPr>
        <w:t>L’analyse des acteurs (groupes cibles, béné</w:t>
      </w:r>
      <w:r>
        <w:rPr>
          <w:rFonts w:ascii="Arial" w:eastAsiaTheme="minorHAnsi" w:hAnsi="Arial" w:cs="Arial"/>
          <w:lang w:eastAsia="en-US"/>
        </w:rPr>
        <w:t>fi</w:t>
      </w:r>
      <w:r w:rsidRPr="00082C02">
        <w:rPr>
          <w:rFonts w:ascii="Arial" w:eastAsiaTheme="minorHAnsi" w:hAnsi="Arial" w:cs="Arial"/>
          <w:lang w:eastAsia="en-US"/>
        </w:rPr>
        <w:t>ciaires et intervenants) concernés</w:t>
      </w:r>
      <w:r>
        <w:rPr>
          <w:rFonts w:ascii="Arial" w:eastAsiaTheme="minorHAnsi" w:hAnsi="Arial" w:cs="Arial"/>
          <w:lang w:eastAsia="en-US"/>
        </w:rPr>
        <w:t>,</w:t>
      </w:r>
      <w:r w:rsidRPr="00082C02">
        <w:rPr>
          <w:rFonts w:ascii="Arial" w:eastAsiaTheme="minorHAnsi" w:hAnsi="Arial" w:cs="Arial"/>
          <w:lang w:eastAsia="en-US"/>
        </w:rPr>
        <w:t xml:space="preserve"> impose de les citer selon les catégories auxquelles ils appartiennent, les établir en fonction de leurs domaines d’intervention, leurs compétences et leurs apports. Il faut spécifier les acteurs institutionnels que sont les instances locales, les délégations ministérielles et les groupes cibles, bénéficiaires futurs du changement.</w:t>
      </w:r>
    </w:p>
    <w:p w:rsidR="00E13D3A" w:rsidRPr="00082C02" w:rsidRDefault="00E13D3A" w:rsidP="00F23B6F">
      <w:pPr>
        <w:autoSpaceDE w:val="0"/>
        <w:autoSpaceDN w:val="0"/>
        <w:adjustRightInd w:val="0"/>
        <w:spacing w:line="360" w:lineRule="auto"/>
        <w:jc w:val="both"/>
        <w:rPr>
          <w:rFonts w:ascii="Arial" w:eastAsiaTheme="minorHAnsi" w:hAnsi="Arial" w:cs="Arial"/>
          <w:lang w:eastAsia="en-US"/>
        </w:rPr>
      </w:pPr>
      <w:r w:rsidRPr="00082C02">
        <w:rPr>
          <w:rFonts w:ascii="Arial" w:eastAsiaTheme="minorHAnsi" w:hAnsi="Arial" w:cs="Arial"/>
          <w:lang w:eastAsia="en-US"/>
        </w:rPr>
        <w:t>Trois recommandations appuient l’identi</w:t>
      </w:r>
      <w:r>
        <w:rPr>
          <w:rFonts w:ascii="Arial" w:eastAsiaTheme="minorHAnsi" w:hAnsi="Arial" w:cs="Arial"/>
          <w:lang w:eastAsia="en-US"/>
        </w:rPr>
        <w:t>fi</w:t>
      </w:r>
      <w:r w:rsidRPr="00082C02">
        <w:rPr>
          <w:rFonts w:ascii="Arial" w:eastAsiaTheme="minorHAnsi" w:hAnsi="Arial" w:cs="Arial"/>
          <w:lang w:eastAsia="en-US"/>
        </w:rPr>
        <w:t>cation des béné</w:t>
      </w:r>
      <w:r>
        <w:rPr>
          <w:rFonts w:ascii="Arial" w:eastAsiaTheme="minorHAnsi" w:hAnsi="Arial" w:cs="Arial"/>
          <w:lang w:eastAsia="en-US"/>
        </w:rPr>
        <w:t>fi</w:t>
      </w:r>
      <w:r w:rsidRPr="00082C02">
        <w:rPr>
          <w:rFonts w:ascii="Arial" w:eastAsiaTheme="minorHAnsi" w:hAnsi="Arial" w:cs="Arial"/>
          <w:lang w:eastAsia="en-US"/>
        </w:rPr>
        <w:t>ciaires :</w:t>
      </w:r>
    </w:p>
    <w:p w:rsidR="00E13D3A" w:rsidRPr="00082C02" w:rsidRDefault="00E13D3A" w:rsidP="00C04BE7">
      <w:pPr>
        <w:pStyle w:val="Corpsdetexte2"/>
        <w:numPr>
          <w:ilvl w:val="0"/>
          <w:numId w:val="37"/>
        </w:numPr>
        <w:autoSpaceDE w:val="0"/>
        <w:autoSpaceDN w:val="0"/>
        <w:adjustRightInd w:val="0"/>
        <w:spacing w:after="0" w:line="360" w:lineRule="auto"/>
        <w:jc w:val="both"/>
        <w:rPr>
          <w:rFonts w:ascii="Arial" w:eastAsiaTheme="minorHAnsi" w:hAnsi="Arial" w:cs="Arial"/>
          <w:lang w:eastAsia="en-US"/>
        </w:rPr>
      </w:pPr>
      <w:r>
        <w:rPr>
          <w:rFonts w:ascii="Arial" w:eastAsiaTheme="minorHAnsi" w:hAnsi="Arial" w:cs="Arial"/>
          <w:lang w:eastAsia="en-US"/>
        </w:rPr>
        <w:t>déterminer leur catégorie</w:t>
      </w:r>
      <w:r w:rsidRPr="00082C02">
        <w:rPr>
          <w:rFonts w:ascii="Arial" w:eastAsiaTheme="minorHAnsi" w:hAnsi="Arial" w:cs="Arial"/>
          <w:lang w:eastAsia="en-US"/>
        </w:rPr>
        <w:t>: femme, homme, enfant, etc.</w:t>
      </w:r>
    </w:p>
    <w:p w:rsidR="00E13D3A" w:rsidRPr="00082C02" w:rsidRDefault="00E13D3A" w:rsidP="00C04BE7">
      <w:pPr>
        <w:pStyle w:val="Corpsdetexte2"/>
        <w:numPr>
          <w:ilvl w:val="0"/>
          <w:numId w:val="37"/>
        </w:numPr>
        <w:autoSpaceDE w:val="0"/>
        <w:autoSpaceDN w:val="0"/>
        <w:adjustRightInd w:val="0"/>
        <w:spacing w:after="0" w:line="360" w:lineRule="auto"/>
        <w:jc w:val="both"/>
        <w:rPr>
          <w:rFonts w:ascii="Arial" w:eastAsiaTheme="minorHAnsi" w:hAnsi="Arial" w:cs="Arial"/>
          <w:lang w:eastAsia="en-US"/>
        </w:rPr>
      </w:pPr>
      <w:r w:rsidRPr="00082C02">
        <w:rPr>
          <w:rFonts w:ascii="Arial" w:eastAsiaTheme="minorHAnsi" w:hAnsi="Arial" w:cs="Arial"/>
          <w:lang w:eastAsia="en-US"/>
        </w:rPr>
        <w:t>dé</w:t>
      </w:r>
      <w:r>
        <w:rPr>
          <w:rFonts w:ascii="Arial" w:eastAsiaTheme="minorHAnsi" w:hAnsi="Arial" w:cs="Arial"/>
          <w:lang w:eastAsia="en-US"/>
        </w:rPr>
        <w:t>fi</w:t>
      </w:r>
      <w:r w:rsidRPr="00082C02">
        <w:rPr>
          <w:rFonts w:ascii="Arial" w:eastAsiaTheme="minorHAnsi" w:hAnsi="Arial" w:cs="Arial"/>
          <w:lang w:eastAsia="en-US"/>
        </w:rPr>
        <w:t>nir leur nombre et l</w:t>
      </w:r>
      <w:r>
        <w:rPr>
          <w:rFonts w:ascii="Arial" w:eastAsiaTheme="minorHAnsi" w:hAnsi="Arial" w:cs="Arial"/>
          <w:lang w:eastAsia="en-US"/>
        </w:rPr>
        <w:t>eur situation socio- économique</w:t>
      </w:r>
      <w:r w:rsidRPr="00082C02">
        <w:rPr>
          <w:rFonts w:ascii="Arial" w:eastAsiaTheme="minorHAnsi" w:hAnsi="Arial" w:cs="Arial"/>
          <w:lang w:eastAsia="en-US"/>
        </w:rPr>
        <w:t>;</w:t>
      </w:r>
    </w:p>
    <w:p w:rsidR="00E13D3A" w:rsidRPr="007208CF" w:rsidRDefault="00E13D3A" w:rsidP="009065A9">
      <w:pPr>
        <w:pStyle w:val="Corpsdetexte2"/>
        <w:numPr>
          <w:ilvl w:val="0"/>
          <w:numId w:val="37"/>
        </w:numPr>
        <w:autoSpaceDE w:val="0"/>
        <w:autoSpaceDN w:val="0"/>
        <w:adjustRightInd w:val="0"/>
        <w:spacing w:line="360" w:lineRule="auto"/>
        <w:jc w:val="both"/>
        <w:rPr>
          <w:rFonts w:ascii="Arial" w:hAnsi="Arial" w:cs="Arial"/>
          <w:u w:val="single"/>
        </w:rPr>
      </w:pPr>
      <w:r w:rsidRPr="007208CF">
        <w:rPr>
          <w:rFonts w:ascii="Arial" w:eastAsiaTheme="minorHAnsi" w:hAnsi="Arial" w:cs="Arial"/>
          <w:lang w:eastAsia="en-US"/>
        </w:rPr>
        <w:t>connaître leurs propensions à contribuer à résoudre le problème identi</w:t>
      </w:r>
      <w:r w:rsidR="00157962">
        <w:rPr>
          <w:rFonts w:ascii="Arial" w:eastAsiaTheme="minorHAnsi" w:hAnsi="Arial" w:cs="Arial"/>
          <w:lang w:eastAsia="en-US"/>
        </w:rPr>
        <w:t>fi</w:t>
      </w:r>
      <w:r w:rsidRPr="007208CF">
        <w:rPr>
          <w:rFonts w:ascii="Arial" w:eastAsiaTheme="minorHAnsi" w:hAnsi="Arial" w:cs="Arial"/>
          <w:lang w:eastAsia="en-US"/>
        </w:rPr>
        <w:t xml:space="preserve">é (leurs disponibilités en temps et en </w:t>
      </w:r>
      <w:r>
        <w:rPr>
          <w:rFonts w:ascii="Arial" w:eastAsiaTheme="minorHAnsi" w:hAnsi="Arial" w:cs="Arial"/>
          <w:lang w:eastAsia="en-US"/>
        </w:rPr>
        <w:t>fi</w:t>
      </w:r>
      <w:r w:rsidRPr="007208CF">
        <w:rPr>
          <w:rFonts w:ascii="Arial" w:eastAsiaTheme="minorHAnsi" w:hAnsi="Arial" w:cs="Arial"/>
          <w:lang w:eastAsia="en-US"/>
        </w:rPr>
        <w:t>nancement).</w:t>
      </w:r>
    </w:p>
    <w:p w:rsidR="00E13D3A" w:rsidRDefault="00E13D3A" w:rsidP="006F0772">
      <w:pPr>
        <w:spacing w:line="276" w:lineRule="auto"/>
        <w:jc w:val="both"/>
      </w:pPr>
    </w:p>
    <w:p w:rsidR="00157962" w:rsidRPr="00043601" w:rsidRDefault="00043601" w:rsidP="00043601">
      <w:pPr>
        <w:spacing w:line="276" w:lineRule="auto"/>
        <w:ind w:left="426"/>
        <w:outlineLvl w:val="2"/>
        <w:rPr>
          <w:rFonts w:ascii="Arial" w:hAnsi="Arial" w:cs="Arial"/>
          <w:b/>
          <w:smallCaps/>
          <w:szCs w:val="22"/>
        </w:rPr>
      </w:pPr>
      <w:bookmarkStart w:id="101" w:name="_Toc435185728"/>
      <w:r>
        <w:rPr>
          <w:rFonts w:ascii="Arial" w:eastAsiaTheme="minorHAnsi" w:hAnsi="Arial" w:cs="Arial"/>
          <w:b/>
          <w:lang w:eastAsia="en-US"/>
        </w:rPr>
        <w:t>3.1.2</w:t>
      </w:r>
      <w:r w:rsidR="00E13D3A" w:rsidRPr="00043601">
        <w:rPr>
          <w:rFonts w:ascii="Arial" w:eastAsiaTheme="minorHAnsi" w:hAnsi="Arial" w:cs="Arial"/>
          <w:b/>
          <w:lang w:eastAsia="en-US"/>
        </w:rPr>
        <w:t>P</w:t>
      </w:r>
      <w:r w:rsidR="0098751A" w:rsidRPr="00043601">
        <w:rPr>
          <w:rFonts w:ascii="Arial" w:eastAsiaTheme="minorHAnsi" w:hAnsi="Arial" w:cs="Arial"/>
          <w:b/>
          <w:lang w:eastAsia="en-US"/>
        </w:rPr>
        <w:t>lanification des résultats</w:t>
      </w:r>
      <w:bookmarkEnd w:id="101"/>
    </w:p>
    <w:p w:rsidR="00473B17" w:rsidRPr="00473B17" w:rsidRDefault="00473B17" w:rsidP="00473B17">
      <w:pPr>
        <w:rPr>
          <w:rFonts w:ascii="Arial" w:hAnsi="Arial" w:cs="Arial"/>
          <w:spacing w:val="-3"/>
        </w:rPr>
      </w:pPr>
    </w:p>
    <w:p w:rsidR="00157962" w:rsidRPr="00473B17" w:rsidRDefault="00C04BE7" w:rsidP="00473B17">
      <w:pPr>
        <w:rPr>
          <w:rFonts w:ascii="Arial" w:hAnsi="Arial" w:cs="Arial"/>
          <w:spacing w:val="-3"/>
        </w:rPr>
      </w:pPr>
      <w:r>
        <w:rPr>
          <w:rFonts w:ascii="Arial" w:hAnsi="Arial" w:cs="Arial"/>
          <w:spacing w:val="-3"/>
        </w:rPr>
        <w:t>Phrase de transition </w:t>
      </w:r>
    </w:p>
    <w:p w:rsidR="000B6BFC" w:rsidRPr="00473B17" w:rsidRDefault="000B6BFC" w:rsidP="00E13D3A">
      <w:pPr>
        <w:spacing w:line="276" w:lineRule="auto"/>
        <w:rPr>
          <w:rFonts w:ascii="Arial" w:hAnsi="Arial" w:cs="Arial"/>
          <w:b/>
          <w:smallCaps/>
          <w:sz w:val="22"/>
          <w:szCs w:val="22"/>
        </w:rPr>
      </w:pPr>
    </w:p>
    <w:p w:rsidR="00E13D3A" w:rsidRPr="00473B17" w:rsidRDefault="0098751A" w:rsidP="009065A9">
      <w:pPr>
        <w:pStyle w:val="Paragraphedeliste"/>
        <w:numPr>
          <w:ilvl w:val="0"/>
          <w:numId w:val="27"/>
        </w:numPr>
        <w:spacing w:line="276" w:lineRule="auto"/>
        <w:rPr>
          <w:rFonts w:ascii="Arial" w:eastAsiaTheme="minorHAnsi" w:hAnsi="Arial" w:cs="Arial"/>
          <w:b/>
          <w:lang w:eastAsia="en-US"/>
        </w:rPr>
      </w:pPr>
      <w:r w:rsidRPr="00473B17">
        <w:rPr>
          <w:rFonts w:ascii="Arial" w:eastAsiaTheme="minorHAnsi" w:hAnsi="Arial" w:cs="Arial"/>
          <w:b/>
          <w:lang w:eastAsia="en-US"/>
        </w:rPr>
        <w:t xml:space="preserve">définition de cadre de rendement </w:t>
      </w:r>
    </w:p>
    <w:p w:rsidR="00E13D3A" w:rsidRDefault="00E13D3A" w:rsidP="00E13D3A">
      <w:pPr>
        <w:spacing w:line="276" w:lineRule="auto"/>
        <w:rPr>
          <w:u w:val="single"/>
        </w:rPr>
      </w:pPr>
    </w:p>
    <w:p w:rsidR="00E13D3A" w:rsidRPr="00EE54B8" w:rsidRDefault="00E13D3A" w:rsidP="00F23B6F">
      <w:pPr>
        <w:autoSpaceDE w:val="0"/>
        <w:autoSpaceDN w:val="0"/>
        <w:adjustRightInd w:val="0"/>
        <w:spacing w:line="360" w:lineRule="auto"/>
        <w:jc w:val="both"/>
        <w:rPr>
          <w:rFonts w:ascii="Arial" w:hAnsi="Arial" w:cs="Arial"/>
          <w:spacing w:val="-3"/>
        </w:rPr>
      </w:pPr>
      <w:r w:rsidRPr="00EE54B8">
        <w:rPr>
          <w:rFonts w:ascii="Arial" w:hAnsi="Arial" w:cs="Arial"/>
          <w:spacing w:val="-3"/>
        </w:rPr>
        <w:t xml:space="preserve">Un cadre de rendement ou </w:t>
      </w:r>
      <w:r w:rsidRPr="00EE54B8">
        <w:rPr>
          <w:rFonts w:ascii="Arial" w:hAnsi="Arial" w:cs="Arial"/>
          <w:b/>
          <w:spacing w:val="-3"/>
          <w:u w:val="single"/>
        </w:rPr>
        <w:t>cadre de résultat</w:t>
      </w:r>
      <w:r w:rsidRPr="00EE54B8">
        <w:rPr>
          <w:rFonts w:ascii="Arial" w:hAnsi="Arial" w:cs="Arial"/>
          <w:spacing w:val="-3"/>
        </w:rPr>
        <w:t xml:space="preserve"> est un ensemble de changements concrets (résultats) obtenus dans le temps et dans un enchaînement solide exprimé dans une relation de causalité. </w:t>
      </w:r>
    </w:p>
    <w:p w:rsidR="00E13D3A" w:rsidRPr="00EE54B8" w:rsidRDefault="00E13D3A" w:rsidP="00F23B6F">
      <w:pPr>
        <w:tabs>
          <w:tab w:val="left" w:pos="2169"/>
        </w:tabs>
        <w:spacing w:line="360" w:lineRule="auto"/>
        <w:jc w:val="both"/>
        <w:rPr>
          <w:rFonts w:ascii="Arial" w:eastAsiaTheme="minorHAnsi" w:hAnsi="Arial" w:cs="Arial"/>
          <w:lang w:eastAsia="en-US"/>
        </w:rPr>
      </w:pPr>
      <w:r w:rsidRPr="00EE54B8">
        <w:rPr>
          <w:rFonts w:ascii="Arial" w:eastAsiaTheme="minorHAnsi" w:hAnsi="Arial" w:cs="Arial"/>
          <w:lang w:eastAsia="en-US"/>
        </w:rPr>
        <w:t>Le cadre de rendement permet d’élaborer le plan ou projet en exposant les intervenants à une suite de questions:</w:t>
      </w:r>
    </w:p>
    <w:p w:rsidR="00E13D3A" w:rsidRPr="00EE54B8" w:rsidRDefault="00E13D3A" w:rsidP="00C04BE7">
      <w:pPr>
        <w:pStyle w:val="Corpsdetexte2"/>
        <w:numPr>
          <w:ilvl w:val="0"/>
          <w:numId w:val="37"/>
        </w:numPr>
        <w:autoSpaceDE w:val="0"/>
        <w:autoSpaceDN w:val="0"/>
        <w:adjustRightInd w:val="0"/>
        <w:spacing w:after="0" w:line="360" w:lineRule="auto"/>
        <w:jc w:val="both"/>
        <w:rPr>
          <w:rFonts w:ascii="Arial" w:eastAsiaTheme="minorHAnsi" w:hAnsi="Arial" w:cs="Arial"/>
          <w:lang w:eastAsia="en-US"/>
        </w:rPr>
      </w:pPr>
      <w:r w:rsidRPr="00EE54B8">
        <w:rPr>
          <w:rFonts w:ascii="Arial" w:eastAsiaTheme="minorHAnsi" w:hAnsi="Arial" w:cs="Arial"/>
          <w:lang w:eastAsia="en-US"/>
        </w:rPr>
        <w:t xml:space="preserve">quel est le but du </w:t>
      </w:r>
      <w:r>
        <w:rPr>
          <w:rFonts w:ascii="Arial" w:eastAsiaTheme="minorHAnsi" w:hAnsi="Arial" w:cs="Arial"/>
          <w:lang w:eastAsia="en-US"/>
        </w:rPr>
        <w:t xml:space="preserve">plan ou </w:t>
      </w:r>
      <w:r w:rsidRPr="00EE54B8">
        <w:rPr>
          <w:rFonts w:ascii="Arial" w:eastAsiaTheme="minorHAnsi" w:hAnsi="Arial" w:cs="Arial"/>
          <w:lang w:eastAsia="en-US"/>
        </w:rPr>
        <w:t>projet?</w:t>
      </w:r>
    </w:p>
    <w:p w:rsidR="00E13D3A" w:rsidRPr="00EE54B8" w:rsidRDefault="00E13D3A" w:rsidP="00C04BE7">
      <w:pPr>
        <w:pStyle w:val="Corpsdetexte2"/>
        <w:numPr>
          <w:ilvl w:val="0"/>
          <w:numId w:val="37"/>
        </w:numPr>
        <w:autoSpaceDE w:val="0"/>
        <w:autoSpaceDN w:val="0"/>
        <w:adjustRightInd w:val="0"/>
        <w:spacing w:after="0" w:line="360" w:lineRule="auto"/>
        <w:jc w:val="both"/>
        <w:rPr>
          <w:rFonts w:ascii="Arial" w:eastAsiaTheme="minorHAnsi" w:hAnsi="Arial" w:cs="Arial"/>
          <w:lang w:eastAsia="en-US"/>
        </w:rPr>
      </w:pPr>
      <w:r w:rsidRPr="00EE54B8">
        <w:rPr>
          <w:rFonts w:ascii="Arial" w:eastAsiaTheme="minorHAnsi" w:hAnsi="Arial" w:cs="Arial"/>
          <w:lang w:eastAsia="en-US"/>
        </w:rPr>
        <w:t>quels résultats à atteindre en fonction des ressources investies?</w:t>
      </w:r>
    </w:p>
    <w:p w:rsidR="00E13D3A" w:rsidRPr="00EE54B8" w:rsidRDefault="00E13D3A" w:rsidP="00C04BE7">
      <w:pPr>
        <w:pStyle w:val="Corpsdetexte2"/>
        <w:numPr>
          <w:ilvl w:val="0"/>
          <w:numId w:val="37"/>
        </w:numPr>
        <w:autoSpaceDE w:val="0"/>
        <w:autoSpaceDN w:val="0"/>
        <w:adjustRightInd w:val="0"/>
        <w:spacing w:after="0" w:line="360" w:lineRule="auto"/>
        <w:jc w:val="both"/>
        <w:rPr>
          <w:rFonts w:ascii="Arial" w:eastAsiaTheme="minorHAnsi" w:hAnsi="Arial" w:cs="Arial"/>
          <w:lang w:eastAsia="en-US"/>
        </w:rPr>
      </w:pPr>
      <w:r w:rsidRPr="00EE54B8">
        <w:rPr>
          <w:rFonts w:ascii="Arial" w:eastAsiaTheme="minorHAnsi" w:hAnsi="Arial" w:cs="Arial"/>
          <w:lang w:eastAsia="en-US"/>
        </w:rPr>
        <w:t>quels seront les bénéficiaires du plan ou projet?</w:t>
      </w:r>
    </w:p>
    <w:p w:rsidR="00E13D3A" w:rsidRPr="00EE54B8" w:rsidRDefault="00E13D3A" w:rsidP="00C04BE7">
      <w:pPr>
        <w:pStyle w:val="Corpsdetexte2"/>
        <w:numPr>
          <w:ilvl w:val="0"/>
          <w:numId w:val="37"/>
        </w:numPr>
        <w:autoSpaceDE w:val="0"/>
        <w:autoSpaceDN w:val="0"/>
        <w:adjustRightInd w:val="0"/>
        <w:spacing w:after="0" w:line="360" w:lineRule="auto"/>
        <w:jc w:val="both"/>
        <w:rPr>
          <w:rFonts w:ascii="Arial" w:eastAsiaTheme="minorHAnsi" w:hAnsi="Arial" w:cs="Arial"/>
          <w:lang w:eastAsia="en-US"/>
        </w:rPr>
      </w:pPr>
      <w:r w:rsidRPr="00EE54B8">
        <w:rPr>
          <w:rFonts w:ascii="Arial" w:eastAsiaTheme="minorHAnsi" w:hAnsi="Arial" w:cs="Arial"/>
          <w:lang w:eastAsia="en-US"/>
        </w:rPr>
        <w:t xml:space="preserve">quelle est la manière la plus adéquate pour la mise en </w:t>
      </w:r>
      <w:r w:rsidR="00122F5F" w:rsidRPr="00EE54B8">
        <w:rPr>
          <w:rFonts w:ascii="Arial" w:eastAsiaTheme="minorHAnsi" w:hAnsi="Arial" w:cs="Arial"/>
          <w:lang w:eastAsia="en-US"/>
        </w:rPr>
        <w:t>œuvre</w:t>
      </w:r>
      <w:r w:rsidRPr="00EE54B8">
        <w:rPr>
          <w:rFonts w:ascii="Arial" w:eastAsiaTheme="minorHAnsi" w:hAnsi="Arial" w:cs="Arial"/>
          <w:lang w:eastAsia="en-US"/>
        </w:rPr>
        <w:t xml:space="preserve"> du </w:t>
      </w:r>
      <w:r>
        <w:rPr>
          <w:rFonts w:ascii="Arial" w:eastAsiaTheme="minorHAnsi" w:hAnsi="Arial" w:cs="Arial"/>
          <w:lang w:eastAsia="en-US"/>
        </w:rPr>
        <w:t>plan</w:t>
      </w:r>
      <w:r w:rsidRPr="00EE54B8">
        <w:rPr>
          <w:rFonts w:ascii="Arial" w:eastAsiaTheme="minorHAnsi" w:hAnsi="Arial" w:cs="Arial"/>
          <w:lang w:eastAsia="en-US"/>
        </w:rPr>
        <w:t>?</w:t>
      </w:r>
    </w:p>
    <w:p w:rsidR="00C04BE7" w:rsidRDefault="00E13D3A" w:rsidP="00F23B6F">
      <w:pPr>
        <w:autoSpaceDE w:val="0"/>
        <w:autoSpaceDN w:val="0"/>
        <w:adjustRightInd w:val="0"/>
        <w:spacing w:line="360" w:lineRule="auto"/>
        <w:jc w:val="both"/>
        <w:rPr>
          <w:rFonts w:ascii="Arial" w:eastAsiaTheme="minorHAnsi" w:hAnsi="Arial" w:cs="Arial"/>
          <w:lang w:eastAsia="en-US"/>
        </w:rPr>
      </w:pPr>
      <w:r w:rsidRPr="00EE54B8">
        <w:rPr>
          <w:rFonts w:ascii="Arial" w:eastAsiaTheme="minorHAnsi" w:hAnsi="Arial" w:cs="Arial"/>
          <w:lang w:eastAsia="en-US"/>
        </w:rPr>
        <w:t>Sur cette base, le cadre de rendement exprime une «</w:t>
      </w:r>
      <w:r w:rsidRPr="00EE54B8">
        <w:rPr>
          <w:rFonts w:ascii="Arial" w:eastAsiaTheme="minorHAnsi" w:hAnsi="Arial" w:cs="Arial"/>
          <w:b/>
          <w:lang w:eastAsia="en-US"/>
        </w:rPr>
        <w:t>chaîne de résultats»</w:t>
      </w:r>
      <w:r w:rsidRPr="00EE54B8">
        <w:rPr>
          <w:rFonts w:ascii="Arial" w:eastAsiaTheme="minorHAnsi" w:hAnsi="Arial" w:cs="Arial"/>
          <w:lang w:eastAsia="en-US"/>
        </w:rPr>
        <w:t xml:space="preserve"> qui sert à clarifier les liens existants entre les diverses activités</w:t>
      </w:r>
      <w:r>
        <w:rPr>
          <w:rFonts w:ascii="Arial" w:eastAsiaTheme="minorHAnsi" w:hAnsi="Arial" w:cs="Arial"/>
          <w:lang w:eastAsia="en-US"/>
        </w:rPr>
        <w:t xml:space="preserve"> (Cf. figure N°1 et 2 ci </w:t>
      </w:r>
      <w:r w:rsidR="00122F5F">
        <w:rPr>
          <w:rFonts w:ascii="Arial" w:eastAsiaTheme="minorHAnsi" w:hAnsi="Arial" w:cs="Arial"/>
          <w:lang w:eastAsia="en-US"/>
        </w:rPr>
        <w:t>-</w:t>
      </w:r>
      <w:r>
        <w:rPr>
          <w:rFonts w:ascii="Arial" w:eastAsiaTheme="minorHAnsi" w:hAnsi="Arial" w:cs="Arial"/>
          <w:lang w:eastAsia="en-US"/>
        </w:rPr>
        <w:t>dessous)</w:t>
      </w:r>
      <w:r w:rsidRPr="00EE54B8">
        <w:rPr>
          <w:rFonts w:ascii="Arial" w:eastAsiaTheme="minorHAnsi" w:hAnsi="Arial" w:cs="Arial"/>
          <w:lang w:eastAsia="en-US"/>
        </w:rPr>
        <w:t>. La chaîne indique le parcours d’une situation actuelle vers une vision de changement à atteindre.</w:t>
      </w:r>
      <w:r>
        <w:rPr>
          <w:rFonts w:ascii="Arial" w:eastAsiaTheme="minorHAnsi" w:hAnsi="Arial" w:cs="Arial"/>
          <w:lang w:eastAsia="en-US"/>
        </w:rPr>
        <w:t xml:space="preserve"> Elle est égaleme</w:t>
      </w:r>
      <w:r w:rsidR="00043601">
        <w:rPr>
          <w:rFonts w:ascii="Arial" w:eastAsiaTheme="minorHAnsi" w:hAnsi="Arial" w:cs="Arial"/>
          <w:lang w:eastAsia="en-US"/>
        </w:rPr>
        <w:t>nt appelée Modèle Logique (ML).</w:t>
      </w:r>
    </w:p>
    <w:p w:rsidR="000B6BFC" w:rsidRDefault="000B6BFC" w:rsidP="00F23B6F">
      <w:pPr>
        <w:autoSpaceDE w:val="0"/>
        <w:autoSpaceDN w:val="0"/>
        <w:adjustRightInd w:val="0"/>
        <w:spacing w:line="360" w:lineRule="auto"/>
        <w:jc w:val="both"/>
        <w:rPr>
          <w:rFonts w:ascii="Arial" w:eastAsiaTheme="minorHAnsi" w:hAnsi="Arial" w:cs="Arial"/>
          <w:lang w:eastAsia="en-US"/>
        </w:rPr>
      </w:pPr>
    </w:p>
    <w:p w:rsidR="00043601" w:rsidRDefault="00043601" w:rsidP="00F23B6F">
      <w:pPr>
        <w:autoSpaceDE w:val="0"/>
        <w:autoSpaceDN w:val="0"/>
        <w:adjustRightInd w:val="0"/>
        <w:spacing w:line="360" w:lineRule="auto"/>
        <w:jc w:val="both"/>
        <w:rPr>
          <w:rFonts w:ascii="Arial" w:eastAsiaTheme="minorHAnsi" w:hAnsi="Arial" w:cs="Arial"/>
          <w:lang w:eastAsia="en-US"/>
        </w:rPr>
      </w:pPr>
    </w:p>
    <w:p w:rsidR="00043601" w:rsidRDefault="00043601" w:rsidP="00F23B6F">
      <w:pPr>
        <w:autoSpaceDE w:val="0"/>
        <w:autoSpaceDN w:val="0"/>
        <w:adjustRightInd w:val="0"/>
        <w:spacing w:line="360" w:lineRule="auto"/>
        <w:jc w:val="both"/>
        <w:rPr>
          <w:rFonts w:ascii="Arial" w:eastAsiaTheme="minorHAnsi" w:hAnsi="Arial" w:cs="Arial"/>
          <w:lang w:eastAsia="en-US"/>
        </w:rPr>
      </w:pPr>
    </w:p>
    <w:p w:rsidR="00CC1B84" w:rsidRPr="00EE54B8" w:rsidRDefault="00E97939" w:rsidP="00F23B6F">
      <w:pPr>
        <w:autoSpaceDE w:val="0"/>
        <w:autoSpaceDN w:val="0"/>
        <w:adjustRightInd w:val="0"/>
        <w:spacing w:line="360" w:lineRule="auto"/>
        <w:jc w:val="both"/>
        <w:rPr>
          <w:rFonts w:ascii="Arial" w:eastAsiaTheme="minorHAnsi" w:hAnsi="Arial" w:cs="Arial"/>
          <w:lang w:eastAsia="en-US"/>
        </w:rPr>
      </w:pPr>
      <w:r>
        <w:rPr>
          <w:rFonts w:ascii="Arial" w:eastAsiaTheme="minorHAnsi" w:hAnsi="Arial" w:cs="Arial"/>
          <w:noProof/>
        </w:rPr>
        <w:lastRenderedPageBreak/>
        <mc:AlternateContent>
          <mc:Choice Requires="wps">
            <w:drawing>
              <wp:anchor distT="0" distB="0" distL="114300" distR="114300" simplePos="0" relativeHeight="251800576" behindDoc="0" locked="0" layoutInCell="1" allowOverlap="1">
                <wp:simplePos x="0" y="0"/>
                <wp:positionH relativeFrom="column">
                  <wp:posOffset>4367530</wp:posOffset>
                </wp:positionH>
                <wp:positionV relativeFrom="paragraph">
                  <wp:posOffset>45085</wp:posOffset>
                </wp:positionV>
                <wp:extent cx="1638300" cy="447675"/>
                <wp:effectExtent l="0" t="0" r="19050" b="28575"/>
                <wp:wrapNone/>
                <wp:docPr id="209944" name="Ellipse 2099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447675"/>
                        </a:xfrm>
                        <a:prstGeom prst="ellipse">
                          <a:avLst/>
                        </a:prstGeom>
                      </wps:spPr>
                      <wps:style>
                        <a:lnRef idx="2">
                          <a:schemeClr val="dk1"/>
                        </a:lnRef>
                        <a:fillRef idx="1">
                          <a:schemeClr val="lt1"/>
                        </a:fillRef>
                        <a:effectRef idx="0">
                          <a:schemeClr val="dk1"/>
                        </a:effectRef>
                        <a:fontRef idx="minor">
                          <a:schemeClr val="dk1"/>
                        </a:fontRef>
                      </wps:style>
                      <wps:txbx>
                        <w:txbxContent>
                          <w:p w:rsidR="0085335E" w:rsidRDefault="0085335E" w:rsidP="00F23B6F">
                            <w:pPr>
                              <w:jc w:val="center"/>
                            </w:pPr>
                            <w:r>
                              <w:t>Pourquoi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09944" o:spid="_x0000_s1042" style="position:absolute;left:0;text-align:left;margin-left:343.9pt;margin-top:3.55pt;width:129pt;height:35.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" fillcolor="white [3201]" strokecolor="black [3200]" strokeweight="2pt">
                <v:path arrowok="t"/>
                <v:textbox>
                  <w:txbxContent>
                    <w:p w:rsidR="0085335E" w:rsidRDefault="0085335E" w:rsidP="00F23B6F">
                      <w:pPr>
                        <w:jc w:val="center"/>
                      </w:pPr>
                      <w:r>
                        <w:t>Pourquoi ?</w:t>
                      </w:r>
                    </w:p>
                  </w:txbxContent>
                </v:textbox>
              </v:oval>
            </w:pict>
          </mc:Fallback>
        </mc:AlternateContent>
      </w:r>
      <w:r>
        <w:rPr>
          <w:rFonts w:ascii="Arial" w:eastAsiaTheme="minorHAnsi" w:hAnsi="Arial" w:cs="Arial"/>
          <w:noProof/>
        </w:rPr>
        <mc:AlternateContent>
          <mc:Choice Requires="wps">
            <w:drawing>
              <wp:anchor distT="0" distB="0" distL="114300" distR="114300" simplePos="0" relativeHeight="251799552" behindDoc="0" locked="0" layoutInCell="1" allowOverlap="1">
                <wp:simplePos x="0" y="0"/>
                <wp:positionH relativeFrom="column">
                  <wp:posOffset>2024380</wp:posOffset>
                </wp:positionH>
                <wp:positionV relativeFrom="paragraph">
                  <wp:posOffset>48895</wp:posOffset>
                </wp:positionV>
                <wp:extent cx="2076450" cy="447675"/>
                <wp:effectExtent l="0" t="0" r="19050" b="28575"/>
                <wp:wrapNone/>
                <wp:docPr id="209943" name="Ellipse 209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447675"/>
                        </a:xfrm>
                        <a:prstGeom prst="ellipse">
                          <a:avLst/>
                        </a:prstGeom>
                      </wps:spPr>
                      <wps:style>
                        <a:lnRef idx="2">
                          <a:schemeClr val="dk1"/>
                        </a:lnRef>
                        <a:fillRef idx="1">
                          <a:schemeClr val="lt1"/>
                        </a:fillRef>
                        <a:effectRef idx="0">
                          <a:schemeClr val="dk1"/>
                        </a:effectRef>
                        <a:fontRef idx="minor">
                          <a:schemeClr val="dk1"/>
                        </a:fontRef>
                      </wps:style>
                      <wps:txbx>
                        <w:txbxContent>
                          <w:p w:rsidR="0085335E" w:rsidRDefault="0085335E" w:rsidP="00F23B6F">
                            <w:pPr>
                              <w:jc w:val="center"/>
                            </w:pPr>
                            <w:r>
                              <w:t>Que voulons- nous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09943" o:spid="_x0000_s1043" style="position:absolute;left:0;text-align:left;margin-left:159.4pt;margin-top:3.85pt;width:163.5pt;height:35.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" fillcolor="white [3201]" strokecolor="black [3200]" strokeweight="2pt">
                <v:path arrowok="t"/>
                <v:textbox>
                  <w:txbxContent>
                    <w:p w:rsidR="0085335E" w:rsidRDefault="0085335E" w:rsidP="00F23B6F">
                      <w:pPr>
                        <w:jc w:val="center"/>
                      </w:pPr>
                      <w:r>
                        <w:t>Que voulons- nous ?</w:t>
                      </w:r>
                    </w:p>
                  </w:txbxContent>
                </v:textbox>
              </v:oval>
            </w:pict>
          </mc:Fallback>
        </mc:AlternateContent>
      </w:r>
      <w:r>
        <w:rPr>
          <w:rFonts w:ascii="Arial" w:eastAsiaTheme="minorHAnsi" w:hAnsi="Arial" w:cs="Arial"/>
          <w:noProof/>
        </w:rPr>
        <mc:AlternateContent>
          <mc:Choice Requires="wps">
            <w:drawing>
              <wp:anchor distT="0" distB="0" distL="114300" distR="114300" simplePos="0" relativeHeight="251798528" behindDoc="0" locked="0" layoutInCell="1" allowOverlap="1">
                <wp:simplePos x="0" y="0"/>
                <wp:positionH relativeFrom="column">
                  <wp:posOffset>290830</wp:posOffset>
                </wp:positionH>
                <wp:positionV relativeFrom="paragraph">
                  <wp:posOffset>48895</wp:posOffset>
                </wp:positionV>
                <wp:extent cx="1409700" cy="390525"/>
                <wp:effectExtent l="0" t="0" r="19050" b="28575"/>
                <wp:wrapNone/>
                <wp:docPr id="209942" name="Ellipse 2099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390525"/>
                        </a:xfrm>
                        <a:prstGeom prst="ellipse">
                          <a:avLst/>
                        </a:prstGeom>
                      </wps:spPr>
                      <wps:style>
                        <a:lnRef idx="2">
                          <a:schemeClr val="dk1"/>
                        </a:lnRef>
                        <a:fillRef idx="1">
                          <a:schemeClr val="lt1"/>
                        </a:fillRef>
                        <a:effectRef idx="0">
                          <a:schemeClr val="dk1"/>
                        </a:effectRef>
                        <a:fontRef idx="minor">
                          <a:schemeClr val="dk1"/>
                        </a:fontRef>
                      </wps:style>
                      <wps:txbx>
                        <w:txbxContent>
                          <w:p w:rsidR="0085335E" w:rsidRDefault="0085335E" w:rsidP="00F23B6F">
                            <w:pPr>
                              <w:jc w:val="center"/>
                            </w:pPr>
                            <w:r>
                              <w:t>Comment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09942" o:spid="_x0000_s1044" style="position:absolute;left:0;text-align:left;margin-left:22.9pt;margin-top:3.85pt;width:111pt;height:30.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" fillcolor="white [3201]" strokecolor="black [3200]" strokeweight="2pt">
                <v:path arrowok="t"/>
                <v:textbox>
                  <w:txbxContent>
                    <w:p w:rsidR="0085335E" w:rsidRDefault="0085335E" w:rsidP="00F23B6F">
                      <w:pPr>
                        <w:jc w:val="center"/>
                      </w:pPr>
                      <w:r>
                        <w:t>Comment ?</w:t>
                      </w:r>
                    </w:p>
                  </w:txbxContent>
                </v:textbox>
              </v:oval>
            </w:pict>
          </mc:Fallback>
        </mc:AlternateContent>
      </w:r>
    </w:p>
    <w:p w:rsidR="00E13D3A" w:rsidRDefault="00E13D3A" w:rsidP="00F23B6F">
      <w:pPr>
        <w:spacing w:line="360" w:lineRule="auto"/>
        <w:jc w:val="both"/>
        <w:rPr>
          <w:rFonts w:ascii="Arial" w:hAnsi="Arial"/>
          <w:b/>
          <w:spacing w:val="-3"/>
          <w:sz w:val="22"/>
          <w:szCs w:val="22"/>
          <w:u w:val="single"/>
        </w:rPr>
      </w:pPr>
    </w:p>
    <w:p w:rsidR="00BE1762" w:rsidRDefault="00E97939" w:rsidP="00F23B6F">
      <w:pPr>
        <w:spacing w:line="360" w:lineRule="auto"/>
        <w:jc w:val="both"/>
        <w:rPr>
          <w:rFonts w:ascii="Arial" w:hAnsi="Arial"/>
          <w:b/>
          <w:spacing w:val="-3"/>
          <w:sz w:val="22"/>
          <w:szCs w:val="22"/>
          <w:u w:val="single"/>
        </w:rPr>
      </w:pPr>
      <w:r>
        <w:rPr>
          <w:rFonts w:ascii="Arial" w:hAnsi="Arial"/>
          <w:b/>
          <w:noProof/>
          <w:spacing w:val="-3"/>
          <w:sz w:val="22"/>
          <w:szCs w:val="22"/>
          <w:u w:val="single"/>
        </w:rPr>
        <mc:AlternateContent>
          <mc:Choice Requires="wps">
            <w:drawing>
              <wp:anchor distT="0" distB="0" distL="114300" distR="114300" simplePos="0" relativeHeight="251793408" behindDoc="0" locked="0" layoutInCell="1" allowOverlap="1">
                <wp:simplePos x="0" y="0"/>
                <wp:positionH relativeFrom="column">
                  <wp:posOffset>-252095</wp:posOffset>
                </wp:positionH>
                <wp:positionV relativeFrom="paragraph">
                  <wp:posOffset>231140</wp:posOffset>
                </wp:positionV>
                <wp:extent cx="1200150" cy="1676400"/>
                <wp:effectExtent l="0" t="0" r="19050" b="19050"/>
                <wp:wrapNone/>
                <wp:docPr id="209920" name="Rectangle 2099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1676400"/>
                        </a:xfrm>
                        <a:prstGeom prst="rect">
                          <a:avLst/>
                        </a:prstGeom>
                      </wps:spPr>
                      <wps:style>
                        <a:lnRef idx="2">
                          <a:schemeClr val="dk1"/>
                        </a:lnRef>
                        <a:fillRef idx="1">
                          <a:schemeClr val="lt1"/>
                        </a:fillRef>
                        <a:effectRef idx="0">
                          <a:schemeClr val="dk1"/>
                        </a:effectRef>
                        <a:fontRef idx="minor">
                          <a:schemeClr val="dk1"/>
                        </a:fontRef>
                      </wps:style>
                      <wps:txbx>
                        <w:txbxContent>
                          <w:p w:rsidR="0085335E" w:rsidRPr="00F23B6F" w:rsidRDefault="0085335E" w:rsidP="00F23B6F">
                            <w:pPr>
                              <w:jc w:val="center"/>
                              <w:rPr>
                                <w:rFonts w:ascii="Arial" w:hAnsi="Arial" w:cs="Arial"/>
                                <w:b/>
                                <w:sz w:val="20"/>
                              </w:rPr>
                            </w:pPr>
                            <w:r w:rsidRPr="00F23B6F">
                              <w:rPr>
                                <w:rFonts w:ascii="Arial" w:hAnsi="Arial" w:cs="Arial"/>
                                <w:b/>
                                <w:sz w:val="20"/>
                              </w:rPr>
                              <w:t>RESSOURCES</w:t>
                            </w:r>
                          </w:p>
                          <w:p w:rsidR="0085335E" w:rsidRPr="00F23B6F" w:rsidRDefault="0085335E" w:rsidP="00F23B6F">
                            <w:pPr>
                              <w:jc w:val="center"/>
                              <w:rPr>
                                <w:rFonts w:ascii="Arial" w:hAnsi="Arial" w:cs="Arial"/>
                                <w:sz w:val="20"/>
                              </w:rPr>
                            </w:pPr>
                            <w:r w:rsidRPr="00F23B6F">
                              <w:rPr>
                                <w:rFonts w:ascii="Arial" w:hAnsi="Arial" w:cs="Arial"/>
                                <w:sz w:val="20"/>
                              </w:rPr>
                              <w:t>Les moyens financiers, humains et matériels utilisés pour l’action de développement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9920" o:spid="_x0000_s1045" style="position:absolute;left:0;text-align:left;margin-left:-19.85pt;margin-top:18.2pt;width:94.5pt;height:13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" fillcolor="white [3201]" strokecolor="black [3200]" strokeweight="2pt">
                <v:path arrowok="t"/>
                <v:textbox>
                  <w:txbxContent>
                    <w:p w:rsidR="0085335E" w:rsidRPr="00F23B6F" w:rsidRDefault="0085335E" w:rsidP="00F23B6F">
                      <w:pPr>
                        <w:jc w:val="center"/>
                        <w:rPr>
                          <w:rFonts w:ascii="Arial" w:hAnsi="Arial" w:cs="Arial"/>
                          <w:b/>
                          <w:sz w:val="20"/>
                        </w:rPr>
                      </w:pPr>
                      <w:r w:rsidRPr="00F23B6F">
                        <w:rPr>
                          <w:rFonts w:ascii="Arial" w:hAnsi="Arial" w:cs="Arial"/>
                          <w:b/>
                          <w:sz w:val="20"/>
                        </w:rPr>
                        <w:t>RESSOURCES</w:t>
                      </w:r>
                    </w:p>
                    <w:p w:rsidR="0085335E" w:rsidRPr="00F23B6F" w:rsidRDefault="0085335E" w:rsidP="00F23B6F">
                      <w:pPr>
                        <w:jc w:val="center"/>
                        <w:rPr>
                          <w:rFonts w:ascii="Arial" w:hAnsi="Arial" w:cs="Arial"/>
                          <w:sz w:val="20"/>
                        </w:rPr>
                      </w:pPr>
                      <w:r w:rsidRPr="00F23B6F">
                        <w:rPr>
                          <w:rFonts w:ascii="Arial" w:hAnsi="Arial" w:cs="Arial"/>
                          <w:sz w:val="20"/>
                        </w:rPr>
                        <w:t>Les moyens financiers, humains et matériels utilisés pour l’action de développement</w:t>
                      </w:r>
                    </w:p>
                  </w:txbxContent>
                </v:textbox>
              </v:rect>
            </w:pict>
          </mc:Fallback>
        </mc:AlternateContent>
      </w:r>
      <w:r>
        <w:rPr>
          <w:rFonts w:ascii="Arial" w:hAnsi="Arial"/>
          <w:b/>
          <w:noProof/>
          <w:spacing w:val="-3"/>
          <w:sz w:val="22"/>
          <w:szCs w:val="22"/>
          <w:u w:val="single"/>
        </w:rPr>
        <mc:AlternateContent>
          <mc:Choice Requires="wps">
            <w:drawing>
              <wp:anchor distT="0" distB="0" distL="114300" distR="114300" simplePos="0" relativeHeight="251796480" behindDoc="0" locked="0" layoutInCell="1" allowOverlap="1">
                <wp:simplePos x="0" y="0"/>
                <wp:positionH relativeFrom="column">
                  <wp:posOffset>4100830</wp:posOffset>
                </wp:positionH>
                <wp:positionV relativeFrom="paragraph">
                  <wp:posOffset>227330</wp:posOffset>
                </wp:positionV>
                <wp:extent cx="1209675" cy="2019300"/>
                <wp:effectExtent l="0" t="0" r="28575" b="19050"/>
                <wp:wrapNone/>
                <wp:docPr id="209937" name="Rectangle 2099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2019300"/>
                        </a:xfrm>
                        <a:prstGeom prst="rect">
                          <a:avLst/>
                        </a:prstGeom>
                      </wps:spPr>
                      <wps:style>
                        <a:lnRef idx="2">
                          <a:schemeClr val="dk1"/>
                        </a:lnRef>
                        <a:fillRef idx="1">
                          <a:schemeClr val="lt1"/>
                        </a:fillRef>
                        <a:effectRef idx="0">
                          <a:schemeClr val="dk1"/>
                        </a:effectRef>
                        <a:fontRef idx="minor">
                          <a:schemeClr val="dk1"/>
                        </a:fontRef>
                      </wps:style>
                      <wps:txbx>
                        <w:txbxContent>
                          <w:p w:rsidR="0085335E" w:rsidRPr="00F23B6F" w:rsidRDefault="0085335E" w:rsidP="00F23B6F">
                            <w:pPr>
                              <w:jc w:val="center"/>
                              <w:rPr>
                                <w:rFonts w:ascii="Arial" w:hAnsi="Arial" w:cs="Arial"/>
                                <w:sz w:val="20"/>
                                <w:szCs w:val="20"/>
                              </w:rPr>
                            </w:pPr>
                            <w:r w:rsidRPr="00F23B6F">
                              <w:rPr>
                                <w:rFonts w:ascii="Arial" w:hAnsi="Arial" w:cs="Arial"/>
                                <w:sz w:val="20"/>
                                <w:szCs w:val="20"/>
                              </w:rPr>
                              <w:t>EFFETS</w:t>
                            </w:r>
                          </w:p>
                          <w:p w:rsidR="0085335E" w:rsidRPr="00F23B6F" w:rsidRDefault="0085335E" w:rsidP="00F23B6F">
                            <w:pPr>
                              <w:jc w:val="center"/>
                              <w:rPr>
                                <w:rFonts w:ascii="Arial" w:hAnsi="Arial" w:cs="Arial"/>
                                <w:sz w:val="20"/>
                                <w:szCs w:val="20"/>
                              </w:rPr>
                            </w:pPr>
                            <w:r w:rsidRPr="00F23B6F">
                              <w:rPr>
                                <w:rFonts w:ascii="Arial" w:hAnsi="Arial" w:cs="Arial"/>
                                <w:sz w:val="20"/>
                                <w:szCs w:val="20"/>
                              </w:rPr>
                              <w:t xml:space="preserve">Les effets à court et à moyen terme des produits de l’action de </w:t>
                            </w:r>
                            <w:r w:rsidRPr="00CC1B84">
                              <w:rPr>
                                <w:rFonts w:ascii="Arial" w:hAnsi="Arial" w:cs="Arial"/>
                                <w:sz w:val="20"/>
                                <w:szCs w:val="20"/>
                              </w:rPr>
                              <w:t>développement</w:t>
                            </w:r>
                            <w:r w:rsidRPr="00F23B6F">
                              <w:rPr>
                                <w:rFonts w:ascii="Arial" w:hAnsi="Arial" w:cs="Arial"/>
                                <w:sz w:val="20"/>
                                <w:szCs w:val="20"/>
                              </w:rPr>
                              <w:t>.. Les charge</w:t>
                            </w:r>
                            <w:r>
                              <w:rPr>
                                <w:rFonts w:ascii="Arial" w:hAnsi="Arial" w:cs="Arial"/>
                                <w:sz w:val="20"/>
                                <w:szCs w:val="20"/>
                              </w:rPr>
                              <w:t>ments dans les cond</w:t>
                            </w:r>
                            <w:r w:rsidRPr="00F23B6F">
                              <w:rPr>
                                <w:rFonts w:ascii="Arial" w:hAnsi="Arial" w:cs="Arial"/>
                                <w:sz w:val="20"/>
                                <w:szCs w:val="20"/>
                              </w:rPr>
                              <w:t xml:space="preserve">itions du </w:t>
                            </w:r>
                            <w:r w:rsidRPr="00CC1B84">
                              <w:rPr>
                                <w:rFonts w:ascii="Arial" w:hAnsi="Arial" w:cs="Arial"/>
                                <w:sz w:val="20"/>
                                <w:szCs w:val="20"/>
                              </w:rPr>
                              <w:t>développement</w:t>
                            </w:r>
                          </w:p>
                          <w:p w:rsidR="0085335E" w:rsidRDefault="0085335E" w:rsidP="00F23B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9937" o:spid="_x0000_s1046" style="position:absolute;left:0;text-align:left;margin-left:322.9pt;margin-top:17.9pt;width:95.25pt;height:15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" fillcolor="white [3201]" strokecolor="black [3200]" strokeweight="2pt">
                <v:path arrowok="t"/>
                <v:textbox>
                  <w:txbxContent>
                    <w:p w:rsidR="0085335E" w:rsidRPr="00F23B6F" w:rsidRDefault="0085335E" w:rsidP="00F23B6F">
                      <w:pPr>
                        <w:jc w:val="center"/>
                        <w:rPr>
                          <w:rFonts w:ascii="Arial" w:hAnsi="Arial" w:cs="Arial"/>
                          <w:sz w:val="20"/>
                          <w:szCs w:val="20"/>
                        </w:rPr>
                      </w:pPr>
                      <w:r w:rsidRPr="00F23B6F">
                        <w:rPr>
                          <w:rFonts w:ascii="Arial" w:hAnsi="Arial" w:cs="Arial"/>
                          <w:sz w:val="20"/>
                          <w:szCs w:val="20"/>
                        </w:rPr>
                        <w:t>EFFETS</w:t>
                      </w:r>
                    </w:p>
                    <w:p w:rsidR="0085335E" w:rsidRPr="00F23B6F" w:rsidRDefault="0085335E" w:rsidP="00F23B6F">
                      <w:pPr>
                        <w:jc w:val="center"/>
                        <w:rPr>
                          <w:rFonts w:ascii="Arial" w:hAnsi="Arial" w:cs="Arial"/>
                          <w:sz w:val="20"/>
                          <w:szCs w:val="20"/>
                        </w:rPr>
                      </w:pPr>
                      <w:r w:rsidRPr="00F23B6F">
                        <w:rPr>
                          <w:rFonts w:ascii="Arial" w:hAnsi="Arial" w:cs="Arial"/>
                          <w:sz w:val="20"/>
                          <w:szCs w:val="20"/>
                        </w:rPr>
                        <w:t xml:space="preserve">Les effets à court et à moyen terme des produits de l’action de </w:t>
                      </w:r>
                      <w:r w:rsidRPr="00CC1B84">
                        <w:rPr>
                          <w:rFonts w:ascii="Arial" w:hAnsi="Arial" w:cs="Arial"/>
                          <w:sz w:val="20"/>
                          <w:szCs w:val="20"/>
                        </w:rPr>
                        <w:t>développement</w:t>
                      </w:r>
                      <w:r w:rsidRPr="00F23B6F">
                        <w:rPr>
                          <w:rFonts w:ascii="Arial" w:hAnsi="Arial" w:cs="Arial"/>
                          <w:sz w:val="20"/>
                          <w:szCs w:val="20"/>
                        </w:rPr>
                        <w:t>.. Les charge</w:t>
                      </w:r>
                      <w:r>
                        <w:rPr>
                          <w:rFonts w:ascii="Arial" w:hAnsi="Arial" w:cs="Arial"/>
                          <w:sz w:val="20"/>
                          <w:szCs w:val="20"/>
                        </w:rPr>
                        <w:t>ments dans les cond</w:t>
                      </w:r>
                      <w:r w:rsidRPr="00F23B6F">
                        <w:rPr>
                          <w:rFonts w:ascii="Arial" w:hAnsi="Arial" w:cs="Arial"/>
                          <w:sz w:val="20"/>
                          <w:szCs w:val="20"/>
                        </w:rPr>
                        <w:t xml:space="preserve">itions du </w:t>
                      </w:r>
                      <w:r w:rsidRPr="00CC1B84">
                        <w:rPr>
                          <w:rFonts w:ascii="Arial" w:hAnsi="Arial" w:cs="Arial"/>
                          <w:sz w:val="20"/>
                          <w:szCs w:val="20"/>
                        </w:rPr>
                        <w:t>développement</w:t>
                      </w:r>
                    </w:p>
                    <w:p w:rsidR="0085335E" w:rsidRDefault="0085335E" w:rsidP="00F23B6F">
                      <w:pPr>
                        <w:jc w:val="center"/>
                      </w:pPr>
                    </w:p>
                  </w:txbxContent>
                </v:textbox>
              </v:rect>
            </w:pict>
          </mc:Fallback>
        </mc:AlternateContent>
      </w:r>
      <w:r>
        <w:rPr>
          <w:rFonts w:ascii="Arial" w:hAnsi="Arial"/>
          <w:b/>
          <w:noProof/>
          <w:spacing w:val="-3"/>
          <w:sz w:val="22"/>
          <w:szCs w:val="22"/>
          <w:u w:val="single"/>
        </w:rPr>
        <mc:AlternateContent>
          <mc:Choice Requires="wps">
            <w:drawing>
              <wp:anchor distT="0" distB="0" distL="114300" distR="114300" simplePos="0" relativeHeight="251797504" behindDoc="0" locked="0" layoutInCell="1" allowOverlap="1">
                <wp:simplePos x="0" y="0"/>
                <wp:positionH relativeFrom="column">
                  <wp:posOffset>5443855</wp:posOffset>
                </wp:positionH>
                <wp:positionV relativeFrom="paragraph">
                  <wp:posOffset>179705</wp:posOffset>
                </wp:positionV>
                <wp:extent cx="1085850" cy="2066925"/>
                <wp:effectExtent l="0" t="0" r="19050" b="28575"/>
                <wp:wrapNone/>
                <wp:docPr id="209938" name="Rectangle 2099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066925"/>
                        </a:xfrm>
                        <a:prstGeom prst="rect">
                          <a:avLst/>
                        </a:prstGeom>
                      </wps:spPr>
                      <wps:style>
                        <a:lnRef idx="2">
                          <a:schemeClr val="dk1"/>
                        </a:lnRef>
                        <a:fillRef idx="1">
                          <a:schemeClr val="lt1"/>
                        </a:fillRef>
                        <a:effectRef idx="0">
                          <a:schemeClr val="dk1"/>
                        </a:effectRef>
                        <a:fontRef idx="minor">
                          <a:schemeClr val="dk1"/>
                        </a:fontRef>
                      </wps:style>
                      <wps:txbx>
                        <w:txbxContent>
                          <w:p w:rsidR="0085335E" w:rsidRDefault="0085335E" w:rsidP="00F23B6F">
                            <w:pPr>
                              <w:jc w:val="center"/>
                            </w:pPr>
                            <w:r>
                              <w:t>IMPACT</w:t>
                            </w:r>
                          </w:p>
                          <w:p w:rsidR="0085335E" w:rsidRPr="00F23B6F" w:rsidRDefault="0085335E" w:rsidP="00F23B6F">
                            <w:pPr>
                              <w:jc w:val="center"/>
                              <w:rPr>
                                <w:rFonts w:ascii="Arial" w:hAnsi="Arial" w:cs="Arial"/>
                                <w:sz w:val="20"/>
                                <w:szCs w:val="20"/>
                              </w:rPr>
                            </w:pPr>
                            <w:r w:rsidRPr="00F23B6F">
                              <w:rPr>
                                <w:rFonts w:ascii="Arial" w:hAnsi="Arial" w:cs="Arial"/>
                                <w:sz w:val="20"/>
                                <w:szCs w:val="20"/>
                              </w:rPr>
                              <w:t>Les changements e</w:t>
                            </w:r>
                            <w:r>
                              <w:rPr>
                                <w:rFonts w:ascii="Arial" w:hAnsi="Arial" w:cs="Arial"/>
                                <w:sz w:val="20"/>
                                <w:szCs w:val="20"/>
                              </w:rPr>
                              <w:t>ffectifs ou escomptés dans le dé</w:t>
                            </w:r>
                            <w:r w:rsidRPr="00F23B6F">
                              <w:rPr>
                                <w:rFonts w:ascii="Arial" w:hAnsi="Arial" w:cs="Arial"/>
                                <w:sz w:val="20"/>
                                <w:szCs w:val="20"/>
                              </w:rPr>
                              <w:t>veloppement humai</w:t>
                            </w:r>
                            <w:r>
                              <w:rPr>
                                <w:rFonts w:ascii="Arial" w:hAnsi="Arial" w:cs="Arial"/>
                                <w:sz w:val="20"/>
                                <w:szCs w:val="20"/>
                              </w:rPr>
                              <w:t>n, mesurés par le  bien être des individus. Les améliorations dans la vie des individus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9938" o:spid="_x0000_s1047" style="position:absolute;left:0;text-align:left;margin-left:428.65pt;margin-top:14.15pt;width:85.5pt;height:16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" fillcolor="white [3201]" strokecolor="black [3200]" strokeweight="2pt">
                <v:path arrowok="t"/>
                <v:textbox>
                  <w:txbxContent>
                    <w:p w:rsidR="0085335E" w:rsidRDefault="0085335E" w:rsidP="00F23B6F">
                      <w:pPr>
                        <w:jc w:val="center"/>
                      </w:pPr>
                      <w:r>
                        <w:t>IMPACT</w:t>
                      </w:r>
                    </w:p>
                    <w:p w:rsidR="0085335E" w:rsidRPr="00F23B6F" w:rsidRDefault="0085335E" w:rsidP="00F23B6F">
                      <w:pPr>
                        <w:jc w:val="center"/>
                        <w:rPr>
                          <w:rFonts w:ascii="Arial" w:hAnsi="Arial" w:cs="Arial"/>
                          <w:sz w:val="20"/>
                          <w:szCs w:val="20"/>
                        </w:rPr>
                      </w:pPr>
                      <w:r w:rsidRPr="00F23B6F">
                        <w:rPr>
                          <w:rFonts w:ascii="Arial" w:hAnsi="Arial" w:cs="Arial"/>
                          <w:sz w:val="20"/>
                          <w:szCs w:val="20"/>
                        </w:rPr>
                        <w:t>Les changements e</w:t>
                      </w:r>
                      <w:r>
                        <w:rPr>
                          <w:rFonts w:ascii="Arial" w:hAnsi="Arial" w:cs="Arial"/>
                          <w:sz w:val="20"/>
                          <w:szCs w:val="20"/>
                        </w:rPr>
                        <w:t>ffectifs ou escomptés dans le dé</w:t>
                      </w:r>
                      <w:r w:rsidRPr="00F23B6F">
                        <w:rPr>
                          <w:rFonts w:ascii="Arial" w:hAnsi="Arial" w:cs="Arial"/>
                          <w:sz w:val="20"/>
                          <w:szCs w:val="20"/>
                        </w:rPr>
                        <w:t>veloppement humai</w:t>
                      </w:r>
                      <w:r>
                        <w:rPr>
                          <w:rFonts w:ascii="Arial" w:hAnsi="Arial" w:cs="Arial"/>
                          <w:sz w:val="20"/>
                          <w:szCs w:val="20"/>
                        </w:rPr>
                        <w:t>n, mesurés par le  bien être des individus. Les améliorations dans la vie des individus</w:t>
                      </w:r>
                    </w:p>
                  </w:txbxContent>
                </v:textbox>
              </v:rect>
            </w:pict>
          </mc:Fallback>
        </mc:AlternateContent>
      </w:r>
      <w:r>
        <w:rPr>
          <w:rFonts w:ascii="Arial" w:hAnsi="Arial"/>
          <w:b/>
          <w:noProof/>
          <w:spacing w:val="-3"/>
          <w:sz w:val="22"/>
          <w:szCs w:val="22"/>
          <w:u w:val="single"/>
        </w:rPr>
        <mc:AlternateContent>
          <mc:Choice Requires="wps">
            <w:drawing>
              <wp:anchor distT="0" distB="0" distL="114300" distR="114300" simplePos="0" relativeHeight="251794432" behindDoc="0" locked="0" layoutInCell="1" allowOverlap="1">
                <wp:simplePos x="0" y="0"/>
                <wp:positionH relativeFrom="column">
                  <wp:posOffset>1205230</wp:posOffset>
                </wp:positionH>
                <wp:positionV relativeFrom="paragraph">
                  <wp:posOffset>227330</wp:posOffset>
                </wp:positionV>
                <wp:extent cx="1133475" cy="1676400"/>
                <wp:effectExtent l="0" t="0" r="28575" b="19050"/>
                <wp:wrapNone/>
                <wp:docPr id="209921" name="Rectangle 2099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676400"/>
                        </a:xfrm>
                        <a:prstGeom prst="rect">
                          <a:avLst/>
                        </a:prstGeom>
                      </wps:spPr>
                      <wps:style>
                        <a:lnRef idx="2">
                          <a:schemeClr val="dk1"/>
                        </a:lnRef>
                        <a:fillRef idx="1">
                          <a:schemeClr val="lt1"/>
                        </a:fillRef>
                        <a:effectRef idx="0">
                          <a:schemeClr val="dk1"/>
                        </a:effectRef>
                        <a:fontRef idx="minor">
                          <a:schemeClr val="dk1"/>
                        </a:fontRef>
                      </wps:style>
                      <wps:txbx>
                        <w:txbxContent>
                          <w:p w:rsidR="0085335E" w:rsidRPr="00F23B6F" w:rsidRDefault="0085335E" w:rsidP="00F23B6F">
                            <w:pPr>
                              <w:jc w:val="center"/>
                              <w:rPr>
                                <w:rFonts w:ascii="Arial" w:hAnsi="Arial" w:cs="Arial"/>
                                <w:b/>
                                <w:sz w:val="20"/>
                                <w:szCs w:val="20"/>
                              </w:rPr>
                            </w:pPr>
                            <w:r w:rsidRPr="00F23B6F">
                              <w:rPr>
                                <w:rFonts w:ascii="Arial" w:hAnsi="Arial" w:cs="Arial"/>
                                <w:b/>
                                <w:sz w:val="20"/>
                                <w:szCs w:val="20"/>
                              </w:rPr>
                              <w:t>ACTIVITES</w:t>
                            </w:r>
                          </w:p>
                          <w:p w:rsidR="0085335E" w:rsidRPr="00F23B6F" w:rsidRDefault="0085335E" w:rsidP="00F23B6F">
                            <w:pPr>
                              <w:jc w:val="center"/>
                              <w:rPr>
                                <w:rFonts w:ascii="Arial" w:hAnsi="Arial" w:cs="Arial"/>
                                <w:sz w:val="20"/>
                                <w:szCs w:val="20"/>
                              </w:rPr>
                            </w:pPr>
                            <w:r>
                              <w:rPr>
                                <w:rFonts w:ascii="Arial" w:hAnsi="Arial" w:cs="Arial"/>
                                <w:sz w:val="20"/>
                                <w:szCs w:val="20"/>
                              </w:rPr>
                              <w:t>Les actions entreprises dans le cadre desquelles les ressources sont mobilisées pour obtenir des produits spécifiques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9921" o:spid="_x0000_s1048" style="position:absolute;left:0;text-align:left;margin-left:94.9pt;margin-top:17.9pt;width:89.25pt;height:13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" fillcolor="white [3201]" strokecolor="black [3200]" strokeweight="2pt">
                <v:path arrowok="t"/>
                <v:textbox>
                  <w:txbxContent>
                    <w:p w:rsidR="0085335E" w:rsidRPr="00F23B6F" w:rsidRDefault="0085335E" w:rsidP="00F23B6F">
                      <w:pPr>
                        <w:jc w:val="center"/>
                        <w:rPr>
                          <w:rFonts w:ascii="Arial" w:hAnsi="Arial" w:cs="Arial"/>
                          <w:b/>
                          <w:sz w:val="20"/>
                          <w:szCs w:val="20"/>
                        </w:rPr>
                      </w:pPr>
                      <w:r w:rsidRPr="00F23B6F">
                        <w:rPr>
                          <w:rFonts w:ascii="Arial" w:hAnsi="Arial" w:cs="Arial"/>
                          <w:b/>
                          <w:sz w:val="20"/>
                          <w:szCs w:val="20"/>
                        </w:rPr>
                        <w:t>ACTIVITES</w:t>
                      </w:r>
                    </w:p>
                    <w:p w:rsidR="0085335E" w:rsidRPr="00F23B6F" w:rsidRDefault="0085335E" w:rsidP="00F23B6F">
                      <w:pPr>
                        <w:jc w:val="center"/>
                        <w:rPr>
                          <w:rFonts w:ascii="Arial" w:hAnsi="Arial" w:cs="Arial"/>
                          <w:sz w:val="20"/>
                          <w:szCs w:val="20"/>
                        </w:rPr>
                      </w:pPr>
                      <w:r>
                        <w:rPr>
                          <w:rFonts w:ascii="Arial" w:hAnsi="Arial" w:cs="Arial"/>
                          <w:sz w:val="20"/>
                          <w:szCs w:val="20"/>
                        </w:rPr>
                        <w:t>Les actions entreprises dans le cadre desquelles les ressources sont mobilisées pour obtenir des produits spécifiques</w:t>
                      </w:r>
                    </w:p>
                  </w:txbxContent>
                </v:textbox>
              </v:rect>
            </w:pict>
          </mc:Fallback>
        </mc:AlternateContent>
      </w:r>
    </w:p>
    <w:p w:rsidR="00BE1762" w:rsidRDefault="00E97939" w:rsidP="00F23B6F">
      <w:pPr>
        <w:spacing w:line="360" w:lineRule="auto"/>
        <w:jc w:val="both"/>
        <w:rPr>
          <w:rFonts w:ascii="Arial" w:hAnsi="Arial"/>
          <w:b/>
          <w:spacing w:val="-3"/>
          <w:sz w:val="22"/>
          <w:szCs w:val="22"/>
          <w:u w:val="single"/>
        </w:rPr>
      </w:pPr>
      <w:r>
        <w:rPr>
          <w:rFonts w:ascii="Arial" w:hAnsi="Arial"/>
          <w:b/>
          <w:noProof/>
          <w:spacing w:val="-3"/>
          <w:sz w:val="22"/>
          <w:szCs w:val="22"/>
          <w:u w:val="single"/>
        </w:rPr>
        <mc:AlternateContent>
          <mc:Choice Requires="wps">
            <w:drawing>
              <wp:anchor distT="0" distB="0" distL="114300" distR="114300" simplePos="0" relativeHeight="251795456" behindDoc="0" locked="0" layoutInCell="1" allowOverlap="1">
                <wp:simplePos x="0" y="0"/>
                <wp:positionH relativeFrom="column">
                  <wp:posOffset>2672080</wp:posOffset>
                </wp:positionH>
                <wp:positionV relativeFrom="paragraph">
                  <wp:posOffset>199390</wp:posOffset>
                </wp:positionV>
                <wp:extent cx="1238250" cy="1466850"/>
                <wp:effectExtent l="0" t="0" r="19050" b="19050"/>
                <wp:wrapNone/>
                <wp:docPr id="209922" name="Rectangle 2099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1466850"/>
                        </a:xfrm>
                        <a:prstGeom prst="rect">
                          <a:avLst/>
                        </a:prstGeom>
                      </wps:spPr>
                      <wps:style>
                        <a:lnRef idx="2">
                          <a:schemeClr val="dk1"/>
                        </a:lnRef>
                        <a:fillRef idx="1">
                          <a:schemeClr val="lt1"/>
                        </a:fillRef>
                        <a:effectRef idx="0">
                          <a:schemeClr val="dk1"/>
                        </a:effectRef>
                        <a:fontRef idx="minor">
                          <a:schemeClr val="dk1"/>
                        </a:fontRef>
                      </wps:style>
                      <wps:txbx>
                        <w:txbxContent>
                          <w:p w:rsidR="0085335E" w:rsidRPr="00F23B6F" w:rsidRDefault="0085335E" w:rsidP="00F23B6F">
                            <w:pPr>
                              <w:jc w:val="center"/>
                              <w:rPr>
                                <w:rFonts w:ascii="Arial" w:hAnsi="Arial" w:cs="Arial"/>
                                <w:b/>
                                <w:sz w:val="20"/>
                                <w:szCs w:val="20"/>
                              </w:rPr>
                            </w:pPr>
                            <w:r w:rsidRPr="00F23B6F">
                              <w:rPr>
                                <w:rFonts w:ascii="Arial" w:hAnsi="Arial" w:cs="Arial"/>
                                <w:b/>
                                <w:sz w:val="20"/>
                                <w:szCs w:val="20"/>
                              </w:rPr>
                              <w:t>PRODUITS</w:t>
                            </w:r>
                          </w:p>
                          <w:p w:rsidR="0085335E" w:rsidRPr="00F23B6F" w:rsidRDefault="0085335E" w:rsidP="00F23B6F">
                            <w:pPr>
                              <w:jc w:val="center"/>
                              <w:rPr>
                                <w:rFonts w:ascii="Arial" w:hAnsi="Arial" w:cs="Arial"/>
                                <w:sz w:val="20"/>
                                <w:szCs w:val="20"/>
                              </w:rPr>
                            </w:pPr>
                            <w:r>
                              <w:rPr>
                                <w:rFonts w:ascii="Arial" w:hAnsi="Arial" w:cs="Arial"/>
                                <w:sz w:val="20"/>
                                <w:szCs w:val="20"/>
                              </w:rPr>
                              <w:t>Les produits équipements ou services qui résultent de l’action de développement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9922" o:spid="_x0000_s1049" style="position:absolute;left:0;text-align:left;margin-left:210.4pt;margin-top:15.7pt;width:97.5pt;height:11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" fillcolor="white [3201]" strokecolor="black [3200]" strokeweight="2pt">
                <v:path arrowok="t"/>
                <v:textbox>
                  <w:txbxContent>
                    <w:p w:rsidR="0085335E" w:rsidRPr="00F23B6F" w:rsidRDefault="0085335E" w:rsidP="00F23B6F">
                      <w:pPr>
                        <w:jc w:val="center"/>
                        <w:rPr>
                          <w:rFonts w:ascii="Arial" w:hAnsi="Arial" w:cs="Arial"/>
                          <w:b/>
                          <w:sz w:val="20"/>
                          <w:szCs w:val="20"/>
                        </w:rPr>
                      </w:pPr>
                      <w:r w:rsidRPr="00F23B6F">
                        <w:rPr>
                          <w:rFonts w:ascii="Arial" w:hAnsi="Arial" w:cs="Arial"/>
                          <w:b/>
                          <w:sz w:val="20"/>
                          <w:szCs w:val="20"/>
                        </w:rPr>
                        <w:t>PRODUITS</w:t>
                      </w:r>
                    </w:p>
                    <w:p w:rsidR="0085335E" w:rsidRPr="00F23B6F" w:rsidRDefault="0085335E" w:rsidP="00F23B6F">
                      <w:pPr>
                        <w:jc w:val="center"/>
                        <w:rPr>
                          <w:rFonts w:ascii="Arial" w:hAnsi="Arial" w:cs="Arial"/>
                          <w:sz w:val="20"/>
                          <w:szCs w:val="20"/>
                        </w:rPr>
                      </w:pPr>
                      <w:r>
                        <w:rPr>
                          <w:rFonts w:ascii="Arial" w:hAnsi="Arial" w:cs="Arial"/>
                          <w:sz w:val="20"/>
                          <w:szCs w:val="20"/>
                        </w:rPr>
                        <w:t>Les produits équipements ou services qui résultent de l’action de développement</w:t>
                      </w:r>
                    </w:p>
                  </w:txbxContent>
                </v:textbox>
              </v:rect>
            </w:pict>
          </mc:Fallback>
        </mc:AlternateContent>
      </w:r>
    </w:p>
    <w:p w:rsidR="00BE1762" w:rsidRDefault="00BE1762" w:rsidP="00F23B6F">
      <w:pPr>
        <w:spacing w:line="360" w:lineRule="auto"/>
        <w:jc w:val="both"/>
        <w:rPr>
          <w:rFonts w:ascii="Arial" w:hAnsi="Arial"/>
          <w:b/>
          <w:spacing w:val="-3"/>
          <w:sz w:val="22"/>
          <w:szCs w:val="22"/>
          <w:u w:val="single"/>
        </w:rPr>
      </w:pPr>
    </w:p>
    <w:p w:rsidR="00BE1762" w:rsidRDefault="00BE1762" w:rsidP="00F23B6F">
      <w:pPr>
        <w:spacing w:line="360" w:lineRule="auto"/>
        <w:jc w:val="both"/>
        <w:rPr>
          <w:rFonts w:ascii="Arial" w:hAnsi="Arial"/>
          <w:b/>
          <w:spacing w:val="-3"/>
          <w:sz w:val="22"/>
          <w:szCs w:val="22"/>
          <w:u w:val="single"/>
        </w:rPr>
      </w:pPr>
    </w:p>
    <w:p w:rsidR="00BE1762" w:rsidRDefault="00BE1762" w:rsidP="00F23B6F">
      <w:pPr>
        <w:spacing w:line="360" w:lineRule="auto"/>
        <w:jc w:val="both"/>
        <w:rPr>
          <w:rFonts w:ascii="Arial" w:hAnsi="Arial"/>
          <w:b/>
          <w:spacing w:val="-3"/>
          <w:sz w:val="22"/>
          <w:szCs w:val="22"/>
          <w:u w:val="single"/>
        </w:rPr>
      </w:pPr>
    </w:p>
    <w:p w:rsidR="00BE1762" w:rsidRDefault="00BE1762" w:rsidP="00F23B6F">
      <w:pPr>
        <w:spacing w:line="360" w:lineRule="auto"/>
        <w:jc w:val="both"/>
        <w:rPr>
          <w:rFonts w:ascii="Arial" w:hAnsi="Arial"/>
          <w:b/>
          <w:spacing w:val="-3"/>
          <w:sz w:val="22"/>
          <w:szCs w:val="22"/>
          <w:u w:val="single"/>
        </w:rPr>
      </w:pPr>
    </w:p>
    <w:p w:rsidR="00BE1762" w:rsidRDefault="00BE1762" w:rsidP="00F23B6F">
      <w:pPr>
        <w:spacing w:line="360" w:lineRule="auto"/>
        <w:jc w:val="both"/>
        <w:rPr>
          <w:rFonts w:ascii="Arial" w:hAnsi="Arial"/>
          <w:b/>
          <w:spacing w:val="-3"/>
          <w:sz w:val="22"/>
          <w:szCs w:val="22"/>
          <w:u w:val="single"/>
        </w:rPr>
      </w:pPr>
    </w:p>
    <w:p w:rsidR="00951333" w:rsidRDefault="00951333" w:rsidP="006F0772">
      <w:pPr>
        <w:spacing w:line="276" w:lineRule="auto"/>
        <w:jc w:val="both"/>
      </w:pPr>
    </w:p>
    <w:p w:rsidR="00CC1B84" w:rsidRDefault="00CC1B84" w:rsidP="006F0772">
      <w:pPr>
        <w:spacing w:line="276" w:lineRule="auto"/>
        <w:jc w:val="both"/>
        <w:rPr>
          <w:rFonts w:ascii="Arial" w:hAnsi="Arial"/>
          <w:noProof/>
          <w:spacing w:val="-3"/>
          <w:highlight w:val="yellow"/>
        </w:rPr>
      </w:pPr>
    </w:p>
    <w:p w:rsidR="00CC1B84" w:rsidRDefault="00CC1B84" w:rsidP="006F0772">
      <w:pPr>
        <w:spacing w:line="276" w:lineRule="auto"/>
        <w:jc w:val="both"/>
        <w:rPr>
          <w:rFonts w:ascii="Arial" w:hAnsi="Arial"/>
          <w:noProof/>
          <w:spacing w:val="-3"/>
          <w:highlight w:val="yellow"/>
        </w:rPr>
      </w:pPr>
    </w:p>
    <w:p w:rsidR="00CC1B84" w:rsidRDefault="00E97939" w:rsidP="006F0772">
      <w:pPr>
        <w:spacing w:line="276" w:lineRule="auto"/>
        <w:jc w:val="both"/>
        <w:rPr>
          <w:rFonts w:ascii="Arial" w:hAnsi="Arial"/>
          <w:noProof/>
          <w:spacing w:val="-3"/>
          <w:highlight w:val="yellow"/>
        </w:rPr>
      </w:pPr>
      <w:r>
        <w:rPr>
          <w:rFonts w:ascii="Arial" w:hAnsi="Arial"/>
          <w:noProof/>
          <w:spacing w:val="-3"/>
        </w:rPr>
        <mc:AlternateContent>
          <mc:Choice Requires="wps">
            <w:drawing>
              <wp:anchor distT="0" distB="0" distL="114300" distR="114300" simplePos="0" relativeHeight="251801600" behindDoc="0" locked="0" layoutInCell="1" allowOverlap="1">
                <wp:simplePos x="0" y="0"/>
                <wp:positionH relativeFrom="column">
                  <wp:posOffset>62230</wp:posOffset>
                </wp:positionH>
                <wp:positionV relativeFrom="paragraph">
                  <wp:posOffset>149225</wp:posOffset>
                </wp:positionV>
                <wp:extent cx="1733550" cy="590550"/>
                <wp:effectExtent l="0" t="0" r="19050" b="19050"/>
                <wp:wrapNone/>
                <wp:docPr id="209946" name="Ellipse 209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590550"/>
                        </a:xfrm>
                        <a:prstGeom prst="ellipse">
                          <a:avLst/>
                        </a:prstGeom>
                      </wps:spPr>
                      <wps:style>
                        <a:lnRef idx="2">
                          <a:schemeClr val="dk1"/>
                        </a:lnRef>
                        <a:fillRef idx="1">
                          <a:schemeClr val="lt1"/>
                        </a:fillRef>
                        <a:effectRef idx="0">
                          <a:schemeClr val="dk1"/>
                        </a:effectRef>
                        <a:fontRef idx="minor">
                          <a:schemeClr val="dk1"/>
                        </a:fontRef>
                      </wps:style>
                      <wps:txbx>
                        <w:txbxContent>
                          <w:p w:rsidR="0085335E" w:rsidRPr="00F23B6F" w:rsidRDefault="0085335E" w:rsidP="00F23B6F">
                            <w:pPr>
                              <w:jc w:val="center"/>
                              <w:rPr>
                                <w:rFonts w:ascii="Arial" w:hAnsi="Arial" w:cs="Arial"/>
                                <w:b/>
                                <w:sz w:val="22"/>
                              </w:rPr>
                            </w:pPr>
                            <w:r w:rsidRPr="00F23B6F">
                              <w:rPr>
                                <w:rFonts w:ascii="Arial" w:hAnsi="Arial" w:cs="Arial"/>
                                <w:b/>
                                <w:sz w:val="22"/>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09946" o:spid="_x0000_s1050" style="position:absolute;left:0;text-align:left;margin-left:4.9pt;margin-top:11.75pt;width:136.5pt;height:4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" fillcolor="white [3201]" strokecolor="black [3200]" strokeweight="2pt">
                <v:path arrowok="t"/>
                <v:textbox>
                  <w:txbxContent>
                    <w:p w:rsidR="0085335E" w:rsidRPr="00F23B6F" w:rsidRDefault="0085335E" w:rsidP="00F23B6F">
                      <w:pPr>
                        <w:jc w:val="center"/>
                        <w:rPr>
                          <w:rFonts w:ascii="Arial" w:hAnsi="Arial" w:cs="Arial"/>
                          <w:b/>
                          <w:sz w:val="22"/>
                        </w:rPr>
                      </w:pPr>
                      <w:r w:rsidRPr="00F23B6F">
                        <w:rPr>
                          <w:rFonts w:ascii="Arial" w:hAnsi="Arial" w:cs="Arial"/>
                          <w:b/>
                          <w:sz w:val="22"/>
                        </w:rPr>
                        <w:t>RESSOURCES</w:t>
                      </w:r>
                    </w:p>
                  </w:txbxContent>
                </v:textbox>
              </v:oval>
            </w:pict>
          </mc:Fallback>
        </mc:AlternateContent>
      </w:r>
      <w:r>
        <w:rPr>
          <w:rFonts w:ascii="Arial" w:hAnsi="Arial"/>
          <w:noProof/>
          <w:spacing w:val="-3"/>
        </w:rPr>
        <mc:AlternateContent>
          <mc:Choice Requires="wps">
            <w:drawing>
              <wp:anchor distT="0" distB="0" distL="114300" distR="114300" simplePos="0" relativeHeight="251802624" behindDoc="0" locked="0" layoutInCell="1" allowOverlap="1">
                <wp:simplePos x="0" y="0"/>
                <wp:positionH relativeFrom="column">
                  <wp:posOffset>3910330</wp:posOffset>
                </wp:positionH>
                <wp:positionV relativeFrom="paragraph">
                  <wp:posOffset>149225</wp:posOffset>
                </wp:positionV>
                <wp:extent cx="1666875" cy="533400"/>
                <wp:effectExtent l="0" t="0" r="28575" b="19050"/>
                <wp:wrapNone/>
                <wp:docPr id="209948" name="Ellipse 2099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33400"/>
                        </a:xfrm>
                        <a:prstGeom prst="ellipse">
                          <a:avLst/>
                        </a:prstGeom>
                      </wps:spPr>
                      <wps:style>
                        <a:lnRef idx="2">
                          <a:schemeClr val="dk1"/>
                        </a:lnRef>
                        <a:fillRef idx="1">
                          <a:schemeClr val="lt1"/>
                        </a:fillRef>
                        <a:effectRef idx="0">
                          <a:schemeClr val="dk1"/>
                        </a:effectRef>
                        <a:fontRef idx="minor">
                          <a:schemeClr val="dk1"/>
                        </a:fontRef>
                      </wps:style>
                      <wps:txbx>
                        <w:txbxContent>
                          <w:p w:rsidR="0085335E" w:rsidRPr="00F23B6F" w:rsidRDefault="0085335E" w:rsidP="00F23B6F">
                            <w:pPr>
                              <w:jc w:val="center"/>
                              <w:rPr>
                                <w:rFonts w:ascii="Arial" w:hAnsi="Arial" w:cs="Arial"/>
                                <w:b/>
                              </w:rPr>
                            </w:pPr>
                            <w:r w:rsidRPr="00F23B6F">
                              <w:rPr>
                                <w:rFonts w:ascii="Arial" w:hAnsi="Arial" w:cs="Arial"/>
                                <w:b/>
                              </w:rPr>
                              <w:t>RESULTATS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09948" o:spid="_x0000_s1051" style="position:absolute;left:0;text-align:left;margin-left:307.9pt;margin-top:11.75pt;width:131.25pt;height:4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" fillcolor="white [3201]" strokecolor="black [3200]" strokeweight="2pt">
                <v:path arrowok="t"/>
                <v:textbox>
                  <w:txbxContent>
                    <w:p w:rsidR="0085335E" w:rsidRPr="00F23B6F" w:rsidRDefault="0085335E" w:rsidP="00F23B6F">
                      <w:pPr>
                        <w:jc w:val="center"/>
                        <w:rPr>
                          <w:rFonts w:ascii="Arial" w:hAnsi="Arial" w:cs="Arial"/>
                          <w:b/>
                        </w:rPr>
                      </w:pPr>
                      <w:r w:rsidRPr="00F23B6F">
                        <w:rPr>
                          <w:rFonts w:ascii="Arial" w:hAnsi="Arial" w:cs="Arial"/>
                          <w:b/>
                        </w:rPr>
                        <w:t>RESULTATS</w:t>
                      </w:r>
                    </w:p>
                  </w:txbxContent>
                </v:textbox>
              </v:oval>
            </w:pict>
          </mc:Fallback>
        </mc:AlternateContent>
      </w:r>
    </w:p>
    <w:p w:rsidR="00CC1B84" w:rsidRDefault="00E97939" w:rsidP="006F0772">
      <w:pPr>
        <w:spacing w:line="276" w:lineRule="auto"/>
        <w:jc w:val="both"/>
        <w:rPr>
          <w:rFonts w:ascii="Arial" w:hAnsi="Arial"/>
          <w:noProof/>
          <w:spacing w:val="-3"/>
          <w:highlight w:val="yellow"/>
        </w:rPr>
      </w:pPr>
      <w:r>
        <w:rPr>
          <w:rFonts w:ascii="Arial" w:hAnsi="Arial"/>
          <w:noProof/>
          <w:spacing w:val="-3"/>
        </w:rPr>
        <mc:AlternateContent>
          <mc:Choice Requires="wps">
            <w:drawing>
              <wp:anchor distT="0" distB="0" distL="114300" distR="114300" simplePos="0" relativeHeight="251806720" behindDoc="0" locked="0" layoutInCell="1" allowOverlap="1">
                <wp:simplePos x="0" y="0"/>
                <wp:positionH relativeFrom="column">
                  <wp:posOffset>-252095</wp:posOffset>
                </wp:positionH>
                <wp:positionV relativeFrom="paragraph">
                  <wp:posOffset>119380</wp:posOffset>
                </wp:positionV>
                <wp:extent cx="314325" cy="235585"/>
                <wp:effectExtent l="0" t="0" r="28575" b="12065"/>
                <wp:wrapNone/>
                <wp:docPr id="64" name="Flèche gauch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355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6E43C2" id="Flèche gauche 64" o:spid="_x0000_s1026" type="#_x0000_t66" style="position:absolute;margin-left:-19.85pt;margin-top:9.4pt;width:24.75pt;height:18.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" adj="8095" fillcolor="#4f81bd [3204]" strokecolor="#243f60 [1604]" strokeweight="2pt">
                <v:path arrowok="t"/>
              </v:shape>
            </w:pict>
          </mc:Fallback>
        </mc:AlternateContent>
      </w:r>
      <w:r>
        <w:rPr>
          <w:rFonts w:ascii="Arial" w:hAnsi="Arial"/>
          <w:noProof/>
          <w:spacing w:val="-3"/>
        </w:rPr>
        <mc:AlternateContent>
          <mc:Choice Requires="wps">
            <w:drawing>
              <wp:anchor distT="0" distB="0" distL="114300" distR="114300" simplePos="0" relativeHeight="251805696" behindDoc="0" locked="0" layoutInCell="1" allowOverlap="1">
                <wp:simplePos x="0" y="0"/>
                <wp:positionH relativeFrom="column">
                  <wp:posOffset>1795780</wp:posOffset>
                </wp:positionH>
                <wp:positionV relativeFrom="paragraph">
                  <wp:posOffset>119380</wp:posOffset>
                </wp:positionV>
                <wp:extent cx="600075" cy="235585"/>
                <wp:effectExtent l="57150" t="38100" r="9525" b="107315"/>
                <wp:wrapNone/>
                <wp:docPr id="209951" name="Flèche droite 209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23558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D1F25F" id="Flèche droite 209951" o:spid="_x0000_s1026" type="#_x0000_t13" style="position:absolute;margin-left:141.4pt;margin-top:9.4pt;width:47.25pt;height:18.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" adj="17360" fillcolor="#254163 [1636]" strokecolor="#4579b8 [3044]">
                <v:fill color2="#4477b6 [3012]" rotate="t" angle="180" colors="0 #2c5d98;52429f #3c7bc7;1 #3a7ccb" focus="100%" type="gradient">
                  <o:fill v:ext="view" type="gradientUnscaled"/>
                </v:fill>
                <v:shadow on="t" color="black" opacity="22937f" origin=",.5" offset="0,.63889mm"/>
                <v:path arrowok="t"/>
              </v:shape>
            </w:pict>
          </mc:Fallback>
        </mc:AlternateContent>
      </w:r>
      <w:r>
        <w:rPr>
          <w:rFonts w:ascii="Arial" w:hAnsi="Arial"/>
          <w:noProof/>
          <w:spacing w:val="-3"/>
        </w:rPr>
        <mc:AlternateContent>
          <mc:Choice Requires="wps">
            <w:drawing>
              <wp:anchor distT="0" distB="0" distL="114300" distR="114300" simplePos="0" relativeHeight="251804672" behindDoc="0" locked="0" layoutInCell="1" allowOverlap="1">
                <wp:simplePos x="0" y="0"/>
                <wp:positionH relativeFrom="column">
                  <wp:posOffset>2672080</wp:posOffset>
                </wp:positionH>
                <wp:positionV relativeFrom="paragraph">
                  <wp:posOffset>52705</wp:posOffset>
                </wp:positionV>
                <wp:extent cx="1238250" cy="302260"/>
                <wp:effectExtent l="0" t="0" r="19050" b="21590"/>
                <wp:wrapNone/>
                <wp:docPr id="209950" name="Flèche gauche 2099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30226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5923F9" id="Flèche gauche 209950" o:spid="_x0000_s1026" type="#_x0000_t66" style="position:absolute;margin-left:210.4pt;margin-top:4.15pt;width:97.5pt;height:23.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" adj="2636" fillcolor="#4f81bd [3204]" strokecolor="#243f60 [1604]" strokeweight="2pt">
                <v:path arrowok="t"/>
              </v:shape>
            </w:pict>
          </mc:Fallback>
        </mc:AlternateContent>
      </w:r>
      <w:r>
        <w:rPr>
          <w:rFonts w:ascii="Arial" w:hAnsi="Arial"/>
          <w:noProof/>
          <w:spacing w:val="-3"/>
        </w:rPr>
        <mc:AlternateContent>
          <mc:Choice Requires="wps">
            <w:drawing>
              <wp:anchor distT="0" distB="0" distL="114300" distR="114300" simplePos="0" relativeHeight="251803648" behindDoc="0" locked="0" layoutInCell="1" allowOverlap="1">
                <wp:simplePos x="0" y="0"/>
                <wp:positionH relativeFrom="column">
                  <wp:posOffset>5577205</wp:posOffset>
                </wp:positionH>
                <wp:positionV relativeFrom="paragraph">
                  <wp:posOffset>119380</wp:posOffset>
                </wp:positionV>
                <wp:extent cx="952500" cy="235585"/>
                <wp:effectExtent l="19050" t="19050" r="19050" b="31115"/>
                <wp:wrapNone/>
                <wp:docPr id="209949" name="Flèche droite à entaille 209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23558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4E1023F"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èche droite à entaille 209949" o:spid="_x0000_s1026" type="#_x0000_t94" style="position:absolute;margin-left:439.15pt;margin-top:9.4pt;width:75pt;height:18.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" adj="18929" fillcolor="#4f81bd [3204]" strokecolor="#243f60 [1604]" strokeweight="2pt">
                <v:path arrowok="t"/>
              </v:shape>
            </w:pict>
          </mc:Fallback>
        </mc:AlternateContent>
      </w:r>
    </w:p>
    <w:p w:rsidR="00CC1B84" w:rsidRDefault="00CC1B84" w:rsidP="006F0772">
      <w:pPr>
        <w:spacing w:line="276" w:lineRule="auto"/>
        <w:jc w:val="both"/>
        <w:rPr>
          <w:rFonts w:ascii="Arial" w:hAnsi="Arial"/>
          <w:noProof/>
          <w:spacing w:val="-3"/>
          <w:highlight w:val="yellow"/>
        </w:rPr>
      </w:pPr>
    </w:p>
    <w:p w:rsidR="00CC1B84" w:rsidRDefault="00CC1B84" w:rsidP="006F0772">
      <w:pPr>
        <w:spacing w:line="276" w:lineRule="auto"/>
        <w:jc w:val="both"/>
        <w:rPr>
          <w:rFonts w:ascii="Arial" w:hAnsi="Arial"/>
          <w:noProof/>
          <w:spacing w:val="-3"/>
          <w:highlight w:val="yellow"/>
        </w:rPr>
      </w:pPr>
    </w:p>
    <w:p w:rsidR="00CC1B84" w:rsidRDefault="00E97939" w:rsidP="006F0772">
      <w:pPr>
        <w:spacing w:line="276" w:lineRule="auto"/>
        <w:jc w:val="both"/>
        <w:rPr>
          <w:rFonts w:ascii="Arial" w:hAnsi="Arial"/>
          <w:noProof/>
          <w:spacing w:val="-3"/>
          <w:highlight w:val="yellow"/>
        </w:rPr>
      </w:pPr>
      <w:r>
        <w:rPr>
          <w:rFonts w:ascii="Arial" w:hAnsi="Arial"/>
          <w:noProof/>
          <w:spacing w:val="-3"/>
        </w:rPr>
        <mc:AlternateContent>
          <mc:Choice Requires="wps">
            <w:drawing>
              <wp:anchor distT="0" distB="0" distL="114300" distR="114300" simplePos="0" relativeHeight="251807744" behindDoc="0" locked="0" layoutInCell="1" allowOverlap="1">
                <wp:simplePos x="0" y="0"/>
                <wp:positionH relativeFrom="column">
                  <wp:posOffset>-52070</wp:posOffset>
                </wp:positionH>
                <wp:positionV relativeFrom="paragraph">
                  <wp:posOffset>635</wp:posOffset>
                </wp:positionV>
                <wp:extent cx="6496050" cy="619125"/>
                <wp:effectExtent l="0" t="0" r="19050" b="28575"/>
                <wp:wrapNone/>
                <wp:docPr id="70" name="Flèche gauch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619125"/>
                        </a:xfrm>
                        <a:prstGeom prst="leftArrow">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85335E" w:rsidRPr="00F23B6F" w:rsidRDefault="0085335E" w:rsidP="00F23B6F">
                            <w:pPr>
                              <w:jc w:val="center"/>
                              <w:rPr>
                                <w:b/>
                              </w:rPr>
                            </w:pPr>
                            <w:r w:rsidRPr="00F23B6F">
                              <w:rPr>
                                <w:b/>
                              </w:rPr>
                              <w:t>PLANIFICATION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70" o:spid="_x0000_s1052" type="#_x0000_t66" style="position:absolute;left:0;text-align:left;margin-left:-4.1pt;margin-top:.05pt;width:511.5pt;height:48.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" adj="1029" fillcolor="#9bbb59 [3206]" strokecolor="#4e6128 [1606]" strokeweight="2pt">
                <v:path arrowok="t"/>
                <v:textbox>
                  <w:txbxContent>
                    <w:p w:rsidR="0085335E" w:rsidRPr="00F23B6F" w:rsidRDefault="0085335E" w:rsidP="00F23B6F">
                      <w:pPr>
                        <w:jc w:val="center"/>
                        <w:rPr>
                          <w:b/>
                        </w:rPr>
                      </w:pPr>
                      <w:r w:rsidRPr="00F23B6F">
                        <w:rPr>
                          <w:b/>
                        </w:rPr>
                        <w:t>PLANIFICATION</w:t>
                      </w:r>
                    </w:p>
                  </w:txbxContent>
                </v:textbox>
              </v:shape>
            </w:pict>
          </mc:Fallback>
        </mc:AlternateContent>
      </w:r>
    </w:p>
    <w:p w:rsidR="00CC1B84" w:rsidRDefault="00CC1B84" w:rsidP="006F0772">
      <w:pPr>
        <w:spacing w:line="276" w:lineRule="auto"/>
        <w:jc w:val="both"/>
        <w:rPr>
          <w:rFonts w:ascii="Arial" w:hAnsi="Arial"/>
          <w:noProof/>
          <w:spacing w:val="-3"/>
          <w:highlight w:val="yellow"/>
        </w:rPr>
      </w:pPr>
    </w:p>
    <w:p w:rsidR="0047000A" w:rsidRDefault="0047000A" w:rsidP="006F0772">
      <w:pPr>
        <w:spacing w:line="276" w:lineRule="auto"/>
        <w:jc w:val="both"/>
        <w:rPr>
          <w:rFonts w:ascii="Arial" w:hAnsi="Arial"/>
          <w:noProof/>
          <w:spacing w:val="-3"/>
          <w:highlight w:val="yellow"/>
        </w:rPr>
      </w:pPr>
    </w:p>
    <w:p w:rsidR="0047000A" w:rsidRDefault="0047000A" w:rsidP="006F0772">
      <w:pPr>
        <w:spacing w:line="276" w:lineRule="auto"/>
        <w:jc w:val="both"/>
        <w:rPr>
          <w:rFonts w:ascii="Arial" w:hAnsi="Arial"/>
          <w:noProof/>
          <w:spacing w:val="-3"/>
          <w:highlight w:val="yellow"/>
        </w:rPr>
      </w:pPr>
    </w:p>
    <w:p w:rsidR="00CC1B84" w:rsidRDefault="00E97939" w:rsidP="00951333">
      <w:pPr>
        <w:spacing w:line="276" w:lineRule="auto"/>
        <w:jc w:val="both"/>
        <w:rPr>
          <w:rFonts w:ascii="Arial" w:hAnsi="Arial"/>
          <w:b/>
          <w:spacing w:val="-3"/>
          <w:sz w:val="22"/>
          <w:szCs w:val="22"/>
          <w:u w:val="single"/>
        </w:rPr>
      </w:pPr>
      <w:r>
        <w:rPr>
          <w:rFonts w:ascii="Arial" w:hAnsi="Arial"/>
          <w:b/>
          <w:noProof/>
          <w:spacing w:val="-3"/>
          <w:sz w:val="22"/>
          <w:szCs w:val="22"/>
          <w:u w:val="single"/>
        </w:rPr>
        <mc:AlternateContent>
          <mc:Choice Requires="wps">
            <w:drawing>
              <wp:anchor distT="0" distB="0" distL="114300" distR="114300" simplePos="0" relativeHeight="251808768" behindDoc="0" locked="0" layoutInCell="1" allowOverlap="1">
                <wp:simplePos x="0" y="0"/>
                <wp:positionH relativeFrom="column">
                  <wp:posOffset>14605</wp:posOffset>
                </wp:positionH>
                <wp:positionV relativeFrom="paragraph">
                  <wp:posOffset>87630</wp:posOffset>
                </wp:positionV>
                <wp:extent cx="6429375" cy="628650"/>
                <wp:effectExtent l="76200" t="76200" r="47625" b="114300"/>
                <wp:wrapNone/>
                <wp:docPr id="71" name="Flèche droit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628650"/>
                        </a:xfrm>
                        <a:prstGeom prst="rightArrow">
                          <a:avLst/>
                        </a:prstGeom>
                      </wps:spPr>
                      <wps:style>
                        <a:lnRef idx="3">
                          <a:schemeClr val="lt1"/>
                        </a:lnRef>
                        <a:fillRef idx="1">
                          <a:schemeClr val="accent6"/>
                        </a:fillRef>
                        <a:effectRef idx="1">
                          <a:schemeClr val="accent6"/>
                        </a:effectRef>
                        <a:fontRef idx="minor">
                          <a:schemeClr val="lt1"/>
                        </a:fontRef>
                      </wps:style>
                      <wps:txbx>
                        <w:txbxContent>
                          <w:p w:rsidR="0085335E" w:rsidRPr="00F23B6F" w:rsidRDefault="0085335E" w:rsidP="00F23B6F">
                            <w:pPr>
                              <w:jc w:val="center"/>
                              <w:rPr>
                                <w:b/>
                              </w:rPr>
                            </w:pPr>
                            <w:r w:rsidRPr="00F23B6F">
                              <w:rPr>
                                <w:b/>
                              </w:rPr>
                              <w:t>MISE EN OEUVRE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71" o:spid="_x0000_s1053" type="#_x0000_t13" style="position:absolute;left:0;text-align:left;margin-left:1.15pt;margin-top:6.9pt;width:506.25pt;height:4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" adj="20544" fillcolor="#f79646 [3209]" strokecolor="white [3201]" strokeweight="3pt">
                <v:shadow on="t" color="black" opacity="24903f" origin=",.5" offset="0,.55556mm"/>
                <v:path arrowok="t"/>
                <v:textbox>
                  <w:txbxContent>
                    <w:p w:rsidR="0085335E" w:rsidRPr="00F23B6F" w:rsidRDefault="0085335E" w:rsidP="00F23B6F">
                      <w:pPr>
                        <w:jc w:val="center"/>
                        <w:rPr>
                          <w:b/>
                        </w:rPr>
                      </w:pPr>
                      <w:r w:rsidRPr="00F23B6F">
                        <w:rPr>
                          <w:b/>
                        </w:rPr>
                        <w:t>MISE EN OEUVRE</w:t>
                      </w:r>
                    </w:p>
                  </w:txbxContent>
                </v:textbox>
              </v:shape>
            </w:pict>
          </mc:Fallback>
        </mc:AlternateContent>
      </w:r>
    </w:p>
    <w:p w:rsidR="00CC1B84" w:rsidRDefault="00CC1B84" w:rsidP="00951333">
      <w:pPr>
        <w:spacing w:line="276" w:lineRule="auto"/>
        <w:jc w:val="both"/>
        <w:rPr>
          <w:rFonts w:ascii="Arial" w:hAnsi="Arial"/>
          <w:b/>
          <w:spacing w:val="-3"/>
          <w:sz w:val="22"/>
          <w:szCs w:val="22"/>
          <w:u w:val="single"/>
        </w:rPr>
      </w:pPr>
    </w:p>
    <w:p w:rsidR="00CC1B84" w:rsidRDefault="00CC1B84" w:rsidP="00951333">
      <w:pPr>
        <w:spacing w:line="276" w:lineRule="auto"/>
        <w:jc w:val="both"/>
        <w:rPr>
          <w:rFonts w:ascii="Arial" w:hAnsi="Arial"/>
          <w:b/>
          <w:spacing w:val="-3"/>
          <w:sz w:val="22"/>
          <w:szCs w:val="22"/>
          <w:u w:val="single"/>
        </w:rPr>
      </w:pPr>
    </w:p>
    <w:p w:rsidR="00CC1B84" w:rsidRDefault="00CC1B84" w:rsidP="00951333">
      <w:pPr>
        <w:spacing w:line="276" w:lineRule="auto"/>
        <w:jc w:val="both"/>
        <w:rPr>
          <w:rFonts w:ascii="Arial" w:hAnsi="Arial"/>
          <w:b/>
          <w:spacing w:val="-3"/>
          <w:sz w:val="22"/>
          <w:szCs w:val="22"/>
          <w:u w:val="single"/>
        </w:rPr>
      </w:pPr>
    </w:p>
    <w:p w:rsidR="00CC1B84" w:rsidRDefault="00CC1B84" w:rsidP="00951333">
      <w:pPr>
        <w:spacing w:line="276" w:lineRule="auto"/>
        <w:jc w:val="both"/>
        <w:rPr>
          <w:rFonts w:ascii="Arial" w:hAnsi="Arial"/>
          <w:b/>
          <w:spacing w:val="-3"/>
          <w:sz w:val="22"/>
          <w:szCs w:val="22"/>
          <w:u w:val="single"/>
        </w:rPr>
      </w:pPr>
    </w:p>
    <w:p w:rsidR="00951333" w:rsidRPr="00951333" w:rsidRDefault="00951333" w:rsidP="00951333">
      <w:pPr>
        <w:spacing w:line="276" w:lineRule="auto"/>
        <w:jc w:val="both"/>
        <w:rPr>
          <w:rFonts w:ascii="Arial" w:hAnsi="Arial"/>
          <w:spacing w:val="-3"/>
          <w:sz w:val="22"/>
          <w:szCs w:val="22"/>
        </w:rPr>
      </w:pPr>
      <w:r w:rsidRPr="00951333">
        <w:rPr>
          <w:rFonts w:ascii="Arial" w:hAnsi="Arial"/>
          <w:b/>
          <w:spacing w:val="-3"/>
          <w:sz w:val="22"/>
          <w:szCs w:val="22"/>
          <w:u w:val="single"/>
        </w:rPr>
        <w:t>Figure N°1</w:t>
      </w:r>
      <w:r w:rsidRPr="00951333">
        <w:rPr>
          <w:rFonts w:ascii="Arial" w:hAnsi="Arial"/>
          <w:spacing w:val="-3"/>
          <w:sz w:val="22"/>
          <w:szCs w:val="22"/>
        </w:rPr>
        <w:t> : Chaine de résultat de la GAR (ou Modèle logique)</w:t>
      </w:r>
    </w:p>
    <w:p w:rsidR="00951333" w:rsidRPr="00951333" w:rsidRDefault="00951333" w:rsidP="00396FA0">
      <w:pPr>
        <w:spacing w:line="276" w:lineRule="auto"/>
        <w:jc w:val="both"/>
        <w:rPr>
          <w:rFonts w:ascii="Arial" w:hAnsi="Arial"/>
          <w:spacing w:val="-3"/>
          <w:sz w:val="22"/>
          <w:szCs w:val="22"/>
        </w:rPr>
      </w:pPr>
    </w:p>
    <w:p w:rsidR="00396FA0" w:rsidRPr="00504828" w:rsidRDefault="00396FA0" w:rsidP="00D12782">
      <w:pPr>
        <w:spacing w:line="360" w:lineRule="auto"/>
        <w:jc w:val="both"/>
        <w:rPr>
          <w:rFonts w:ascii="Arial" w:hAnsi="Arial"/>
          <w:spacing w:val="-3"/>
        </w:rPr>
      </w:pPr>
      <w:r>
        <w:rPr>
          <w:rFonts w:ascii="Arial" w:hAnsi="Arial"/>
          <w:spacing w:val="-3"/>
        </w:rPr>
        <w:t>Parfois appelé «chaîne de résultats</w:t>
      </w:r>
      <w:r w:rsidRPr="00504828">
        <w:rPr>
          <w:rFonts w:ascii="Arial" w:hAnsi="Arial"/>
          <w:spacing w:val="-3"/>
        </w:rPr>
        <w:t>», le</w:t>
      </w:r>
      <w:r w:rsidR="00951333">
        <w:rPr>
          <w:rFonts w:ascii="Arial" w:hAnsi="Arial"/>
          <w:spacing w:val="-3"/>
        </w:rPr>
        <w:t xml:space="preserve"> modèle logique </w:t>
      </w:r>
      <w:r w:rsidRPr="00504828">
        <w:rPr>
          <w:rFonts w:ascii="Arial" w:hAnsi="Arial"/>
          <w:spacing w:val="-3"/>
        </w:rPr>
        <w:t xml:space="preserve"> est une représentation des relations de cause à effet entre les activités, les extrants et les résultats d’une politique, d’un programme ou d’un investissement quelconque.  </w:t>
      </w:r>
    </w:p>
    <w:p w:rsidR="00043601" w:rsidRDefault="00396FA0" w:rsidP="00D12782">
      <w:pPr>
        <w:spacing w:line="360" w:lineRule="auto"/>
        <w:jc w:val="both"/>
        <w:rPr>
          <w:rFonts w:ascii="Arial" w:hAnsi="Arial"/>
          <w:spacing w:val="-3"/>
        </w:rPr>
      </w:pPr>
      <w:r w:rsidRPr="00504828">
        <w:rPr>
          <w:rFonts w:ascii="Arial" w:hAnsi="Arial"/>
          <w:spacing w:val="-3"/>
        </w:rPr>
        <w:t xml:space="preserve">Un </w:t>
      </w:r>
      <w:r w:rsidR="00951333">
        <w:rPr>
          <w:rFonts w:ascii="Arial" w:hAnsi="Arial"/>
          <w:spacing w:val="-3"/>
        </w:rPr>
        <w:t xml:space="preserve">modèle logique </w:t>
      </w:r>
      <w:r w:rsidRPr="00504828">
        <w:rPr>
          <w:rFonts w:ascii="Arial" w:hAnsi="Arial"/>
          <w:spacing w:val="-3"/>
        </w:rPr>
        <w:t xml:space="preserve">comporte six niveaux (intrants, activités, extrants, résultats immédiats, résultats intermédiaires et résultat ultime), chacun représentant une étape distincte dans la logique de cause à effet d’une politique, d’un programme ou d’un investissement. Les trois </w:t>
      </w:r>
      <w:r>
        <w:rPr>
          <w:rFonts w:ascii="Arial" w:hAnsi="Arial"/>
          <w:spacing w:val="-3"/>
        </w:rPr>
        <w:t xml:space="preserve">premiers </w:t>
      </w:r>
      <w:r w:rsidRPr="00504828">
        <w:rPr>
          <w:rFonts w:ascii="Arial" w:hAnsi="Arial"/>
          <w:spacing w:val="-3"/>
        </w:rPr>
        <w:t xml:space="preserve">niveaux (intrants, activités et extrants)  décrivent COMMENT un investissement sera réalisé tandis que les trois niveaux </w:t>
      </w:r>
      <w:r>
        <w:rPr>
          <w:rFonts w:ascii="Arial" w:hAnsi="Arial"/>
          <w:spacing w:val="-3"/>
        </w:rPr>
        <w:t>suivants</w:t>
      </w:r>
      <w:r w:rsidRPr="00504828">
        <w:rPr>
          <w:rFonts w:ascii="Arial" w:hAnsi="Arial"/>
          <w:spacing w:val="-3"/>
        </w:rPr>
        <w:t>(résultats) représentent les CHANGEMENTS réels qui se produisent, c’est-à-dire les</w:t>
      </w:r>
    </w:p>
    <w:p w:rsidR="00043601" w:rsidRDefault="00043601" w:rsidP="00D12782">
      <w:pPr>
        <w:spacing w:line="360" w:lineRule="auto"/>
        <w:jc w:val="both"/>
        <w:rPr>
          <w:rFonts w:ascii="Arial" w:hAnsi="Arial"/>
          <w:spacing w:val="-3"/>
        </w:rPr>
      </w:pPr>
    </w:p>
    <w:p w:rsidR="00043601" w:rsidRDefault="00043601" w:rsidP="00D12782">
      <w:pPr>
        <w:spacing w:line="360" w:lineRule="auto"/>
        <w:jc w:val="both"/>
        <w:rPr>
          <w:rFonts w:ascii="Arial" w:hAnsi="Arial"/>
          <w:spacing w:val="-3"/>
        </w:rPr>
      </w:pPr>
    </w:p>
    <w:p w:rsidR="00396FA0" w:rsidRDefault="00396FA0" w:rsidP="00D12782">
      <w:pPr>
        <w:spacing w:line="360" w:lineRule="auto"/>
        <w:jc w:val="both"/>
        <w:rPr>
          <w:rFonts w:ascii="Arial" w:hAnsi="Arial"/>
          <w:spacing w:val="-3"/>
        </w:rPr>
      </w:pPr>
      <w:r w:rsidRPr="00504828">
        <w:rPr>
          <w:rFonts w:ascii="Arial" w:hAnsi="Arial"/>
          <w:spacing w:val="-3"/>
        </w:rPr>
        <w:lastRenderedPageBreak/>
        <w:t xml:space="preserve"> RÉSULTATS DE DÉVELOPPEMENT.</w:t>
      </w:r>
    </w:p>
    <w:p w:rsidR="00C04BE7" w:rsidRDefault="00C04BE7" w:rsidP="00D12782">
      <w:pPr>
        <w:spacing w:line="360" w:lineRule="auto"/>
        <w:jc w:val="both"/>
        <w:rPr>
          <w:rFonts w:ascii="Arial" w:hAnsi="Arial"/>
          <w:spacing w:val="-3"/>
        </w:rPr>
      </w:pPr>
    </w:p>
    <w:p w:rsidR="00D8131C" w:rsidRDefault="00D8131C" w:rsidP="00D12782">
      <w:pPr>
        <w:spacing w:line="360" w:lineRule="auto"/>
        <w:jc w:val="both"/>
        <w:rPr>
          <w:rFonts w:ascii="Arial" w:hAnsi="Arial"/>
          <w:spacing w:val="-3"/>
        </w:rPr>
      </w:pPr>
    </w:p>
    <w:tbl>
      <w:tblPr>
        <w:tblStyle w:val="Grilledutableau"/>
        <w:tblW w:w="0" w:type="auto"/>
        <w:tblLook w:val="04A0" w:firstRow="1" w:lastRow="0" w:firstColumn="1" w:lastColumn="0" w:noHBand="0" w:noVBand="1"/>
      </w:tblPr>
      <w:tblGrid>
        <w:gridCol w:w="7353"/>
        <w:gridCol w:w="1709"/>
      </w:tblGrid>
      <w:tr w:rsidR="00D8131C" w:rsidTr="00F23B6F">
        <w:tc>
          <w:tcPr>
            <w:tcW w:w="7479" w:type="dxa"/>
          </w:tcPr>
          <w:p w:rsidR="00D8131C" w:rsidRDefault="00E97939" w:rsidP="00D12782">
            <w:pPr>
              <w:spacing w:line="360" w:lineRule="auto"/>
              <w:jc w:val="both"/>
              <w:rPr>
                <w:rFonts w:ascii="Arial" w:hAnsi="Arial"/>
                <w:spacing w:val="-3"/>
              </w:rPr>
            </w:pPr>
            <w:r>
              <w:rPr>
                <w:rFonts w:ascii="Arial" w:hAnsi="Arial"/>
                <w:b/>
                <w:noProof/>
                <w:spacing w:val="-3"/>
              </w:rPr>
              <mc:AlternateContent>
                <mc:Choice Requires="wps">
                  <w:drawing>
                    <wp:anchor distT="0" distB="0" distL="114300" distR="114300" simplePos="0" relativeHeight="251812864" behindDoc="0" locked="0" layoutInCell="1" allowOverlap="1">
                      <wp:simplePos x="0" y="0"/>
                      <wp:positionH relativeFrom="column">
                        <wp:posOffset>1652905</wp:posOffset>
                      </wp:positionH>
                      <wp:positionV relativeFrom="paragraph">
                        <wp:posOffset>227330</wp:posOffset>
                      </wp:positionV>
                      <wp:extent cx="647700" cy="638175"/>
                      <wp:effectExtent l="19050" t="19050" r="38100" b="28575"/>
                      <wp:wrapNone/>
                      <wp:docPr id="75" name="Flèche vers le haut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381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1DC5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75" o:spid="_x0000_s1026" type="#_x0000_t68" style="position:absolute;margin-left:130.15pt;margin-top:17.9pt;width:51pt;height:50.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" adj="10800" fillcolor="#4f81bd [3204]" strokecolor="#243f60 [1604]" strokeweight="2pt">
                      <v:path arrowok="t"/>
                    </v:shape>
                  </w:pict>
                </mc:Fallback>
              </mc:AlternateContent>
            </w:r>
            <w:r w:rsidR="00D8131C" w:rsidRPr="00F23B6F">
              <w:rPr>
                <w:rFonts w:ascii="Arial" w:hAnsi="Arial"/>
                <w:b/>
                <w:spacing w:val="-3"/>
              </w:rPr>
              <w:t>Résultats finaux « impacts »</w:t>
            </w:r>
            <w:r w:rsidR="00D8131C">
              <w:rPr>
                <w:rFonts w:ascii="Arial" w:hAnsi="Arial"/>
                <w:spacing w:val="-3"/>
              </w:rPr>
              <w:t> : conséquences finales ou à long terme</w:t>
            </w:r>
          </w:p>
          <w:p w:rsidR="00D8131C" w:rsidRDefault="00D8131C" w:rsidP="00D12782">
            <w:pPr>
              <w:spacing w:line="360" w:lineRule="auto"/>
              <w:jc w:val="both"/>
              <w:rPr>
                <w:rFonts w:ascii="Arial" w:hAnsi="Arial"/>
                <w:spacing w:val="-3"/>
              </w:rPr>
            </w:pPr>
          </w:p>
          <w:p w:rsidR="00D8131C" w:rsidRDefault="00D8131C" w:rsidP="00D12782">
            <w:pPr>
              <w:spacing w:line="360" w:lineRule="auto"/>
              <w:jc w:val="both"/>
              <w:rPr>
                <w:rFonts w:ascii="Arial" w:hAnsi="Arial"/>
                <w:spacing w:val="-3"/>
              </w:rPr>
            </w:pPr>
          </w:p>
        </w:tc>
        <w:tc>
          <w:tcPr>
            <w:tcW w:w="1733" w:type="dxa"/>
          </w:tcPr>
          <w:p w:rsidR="00F27947" w:rsidRPr="00F23B6F" w:rsidRDefault="00F27947" w:rsidP="00D12782">
            <w:pPr>
              <w:spacing w:line="360" w:lineRule="auto"/>
              <w:jc w:val="both"/>
              <w:rPr>
                <w:rFonts w:ascii="Arial" w:hAnsi="Arial"/>
                <w:b/>
                <w:spacing w:val="-3"/>
              </w:rPr>
            </w:pPr>
          </w:p>
          <w:p w:rsidR="00D8131C" w:rsidRPr="00F23B6F" w:rsidRDefault="00F27947" w:rsidP="00D12782">
            <w:pPr>
              <w:spacing w:line="360" w:lineRule="auto"/>
              <w:jc w:val="both"/>
              <w:rPr>
                <w:rFonts w:ascii="Arial" w:hAnsi="Arial"/>
                <w:b/>
                <w:spacing w:val="-3"/>
              </w:rPr>
            </w:pPr>
            <w:r w:rsidRPr="00F23B6F">
              <w:rPr>
                <w:rFonts w:ascii="Arial" w:hAnsi="Arial"/>
                <w:b/>
                <w:spacing w:val="-3"/>
              </w:rPr>
              <w:t>Donc</w:t>
            </w:r>
          </w:p>
        </w:tc>
      </w:tr>
      <w:tr w:rsidR="00D8131C" w:rsidTr="00F23B6F">
        <w:tc>
          <w:tcPr>
            <w:tcW w:w="7479" w:type="dxa"/>
          </w:tcPr>
          <w:p w:rsidR="00D8131C" w:rsidRDefault="00E97939" w:rsidP="00D12782">
            <w:pPr>
              <w:spacing w:line="360" w:lineRule="auto"/>
              <w:jc w:val="both"/>
              <w:rPr>
                <w:rFonts w:ascii="Arial" w:hAnsi="Arial"/>
                <w:spacing w:val="-3"/>
              </w:rPr>
            </w:pPr>
            <w:r>
              <w:rPr>
                <w:rFonts w:ascii="Arial" w:hAnsi="Arial"/>
                <w:b/>
                <w:noProof/>
                <w:spacing w:val="-3"/>
              </w:rPr>
              <mc:AlternateContent>
                <mc:Choice Requires="wps">
                  <w:drawing>
                    <wp:anchor distT="0" distB="0" distL="114300" distR="114300" simplePos="0" relativeHeight="251811840" behindDoc="0" locked="0" layoutInCell="1" allowOverlap="1">
                      <wp:simplePos x="0" y="0"/>
                      <wp:positionH relativeFrom="column">
                        <wp:posOffset>1805305</wp:posOffset>
                      </wp:positionH>
                      <wp:positionV relativeFrom="paragraph">
                        <wp:posOffset>198120</wp:posOffset>
                      </wp:positionV>
                      <wp:extent cx="352425" cy="523875"/>
                      <wp:effectExtent l="19050" t="19050" r="47625" b="28575"/>
                      <wp:wrapNone/>
                      <wp:docPr id="74" name="Flèche vers le haut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5238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35E6" id="Flèche vers le haut 74" o:spid="_x0000_s1026" type="#_x0000_t68" style="position:absolute;margin-left:142.15pt;margin-top:15.6pt;width:27.75pt;height:41.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" adj="7265" fillcolor="#4f81bd [3204]" strokecolor="#243f60 [1604]" strokeweight="2pt">
                      <v:path arrowok="t"/>
                    </v:shape>
                  </w:pict>
                </mc:Fallback>
              </mc:AlternateContent>
            </w:r>
            <w:r w:rsidR="00D8131C" w:rsidRPr="00F23B6F">
              <w:rPr>
                <w:rFonts w:ascii="Arial" w:hAnsi="Arial"/>
                <w:b/>
                <w:spacing w:val="-3"/>
              </w:rPr>
              <w:t>Résultats intermédiaires</w:t>
            </w:r>
            <w:r w:rsidR="00F27947" w:rsidRPr="00F23B6F">
              <w:rPr>
                <w:rFonts w:ascii="Arial" w:hAnsi="Arial"/>
                <w:b/>
                <w:spacing w:val="-3"/>
              </w:rPr>
              <w:t>« effets »</w:t>
            </w:r>
            <w:r w:rsidR="00F27947">
              <w:rPr>
                <w:rFonts w:ascii="Arial" w:hAnsi="Arial"/>
                <w:spacing w:val="-3"/>
              </w:rPr>
              <w:t> : conséquence des résultats   immédiats</w:t>
            </w:r>
          </w:p>
          <w:p w:rsidR="00F27947" w:rsidRDefault="00F27947" w:rsidP="00D12782">
            <w:pPr>
              <w:spacing w:line="360" w:lineRule="auto"/>
              <w:jc w:val="both"/>
              <w:rPr>
                <w:rFonts w:ascii="Arial" w:hAnsi="Arial"/>
                <w:spacing w:val="-3"/>
              </w:rPr>
            </w:pPr>
          </w:p>
        </w:tc>
        <w:tc>
          <w:tcPr>
            <w:tcW w:w="1733" w:type="dxa"/>
          </w:tcPr>
          <w:p w:rsidR="00F27947" w:rsidRPr="00F23B6F" w:rsidRDefault="00F27947" w:rsidP="00D12782">
            <w:pPr>
              <w:spacing w:line="360" w:lineRule="auto"/>
              <w:jc w:val="both"/>
              <w:rPr>
                <w:rFonts w:ascii="Arial" w:hAnsi="Arial"/>
                <w:b/>
                <w:spacing w:val="-3"/>
              </w:rPr>
            </w:pPr>
          </w:p>
          <w:p w:rsidR="00D8131C" w:rsidRPr="00F23B6F" w:rsidRDefault="00ED0751" w:rsidP="00D12782">
            <w:pPr>
              <w:spacing w:line="360" w:lineRule="auto"/>
              <w:jc w:val="both"/>
              <w:rPr>
                <w:rFonts w:ascii="Arial" w:hAnsi="Arial"/>
                <w:b/>
                <w:spacing w:val="-3"/>
              </w:rPr>
            </w:pPr>
            <w:r w:rsidRPr="00F23B6F">
              <w:rPr>
                <w:rFonts w:ascii="Arial" w:hAnsi="Arial"/>
                <w:b/>
                <w:spacing w:val="-3"/>
              </w:rPr>
              <w:t>Si</w:t>
            </w:r>
          </w:p>
        </w:tc>
      </w:tr>
      <w:tr w:rsidR="00D8131C" w:rsidTr="00F23B6F">
        <w:tc>
          <w:tcPr>
            <w:tcW w:w="7479" w:type="dxa"/>
          </w:tcPr>
          <w:p w:rsidR="00F27947" w:rsidRDefault="00F27947">
            <w:pPr>
              <w:spacing w:line="360" w:lineRule="auto"/>
              <w:jc w:val="both"/>
              <w:rPr>
                <w:rFonts w:ascii="Arial" w:hAnsi="Arial"/>
                <w:spacing w:val="-3"/>
              </w:rPr>
            </w:pPr>
            <w:r w:rsidRPr="00F23B6F">
              <w:rPr>
                <w:rFonts w:ascii="Arial" w:hAnsi="Arial"/>
                <w:b/>
                <w:spacing w:val="-3"/>
              </w:rPr>
              <w:t>Résultats immédiats « extrants »</w:t>
            </w:r>
            <w:r>
              <w:rPr>
                <w:rFonts w:ascii="Arial" w:hAnsi="Arial"/>
                <w:spacing w:val="-3"/>
              </w:rPr>
              <w:t> : biens et services/produits des activités du projet</w:t>
            </w:r>
          </w:p>
          <w:p w:rsidR="00F27947" w:rsidRDefault="00E97939">
            <w:pPr>
              <w:spacing w:line="360" w:lineRule="auto"/>
              <w:jc w:val="both"/>
              <w:rPr>
                <w:rFonts w:ascii="Arial" w:hAnsi="Arial"/>
                <w:spacing w:val="-3"/>
              </w:rPr>
            </w:pPr>
            <w:r>
              <w:rPr>
                <w:rFonts w:ascii="Arial" w:hAnsi="Arial"/>
                <w:noProof/>
                <w:spacing w:val="-3"/>
              </w:rPr>
              <mc:AlternateContent>
                <mc:Choice Requires="wps">
                  <w:drawing>
                    <wp:anchor distT="0" distB="0" distL="114300" distR="114300" simplePos="0" relativeHeight="251810816" behindDoc="0" locked="0" layoutInCell="1" allowOverlap="1">
                      <wp:simplePos x="0" y="0"/>
                      <wp:positionH relativeFrom="column">
                        <wp:posOffset>1862455</wp:posOffset>
                      </wp:positionH>
                      <wp:positionV relativeFrom="paragraph">
                        <wp:posOffset>-4445</wp:posOffset>
                      </wp:positionV>
                      <wp:extent cx="295275" cy="695325"/>
                      <wp:effectExtent l="19050" t="19050" r="28575" b="28575"/>
                      <wp:wrapNone/>
                      <wp:docPr id="73" name="Flèche vers le haut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6953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AE0DC" id="Flèche vers le haut 73" o:spid="_x0000_s1026" type="#_x0000_t68" style="position:absolute;margin-left:146.65pt;margin-top:-.35pt;width:23.25pt;height:54.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" adj="4586" fillcolor="#4f81bd [3204]" strokecolor="#243f60 [1604]" strokeweight="2pt">
                      <v:path arrowok="t"/>
                    </v:shape>
                  </w:pict>
                </mc:Fallback>
              </mc:AlternateContent>
            </w:r>
          </w:p>
        </w:tc>
        <w:tc>
          <w:tcPr>
            <w:tcW w:w="1733" w:type="dxa"/>
          </w:tcPr>
          <w:p w:rsidR="00D8131C" w:rsidRPr="00F23B6F" w:rsidRDefault="00F27947" w:rsidP="00D12782">
            <w:pPr>
              <w:spacing w:line="360" w:lineRule="auto"/>
              <w:jc w:val="both"/>
              <w:rPr>
                <w:rFonts w:ascii="Arial" w:hAnsi="Arial"/>
                <w:b/>
                <w:spacing w:val="-3"/>
              </w:rPr>
            </w:pPr>
            <w:r w:rsidRPr="00F23B6F">
              <w:rPr>
                <w:rFonts w:ascii="Arial" w:hAnsi="Arial"/>
                <w:b/>
                <w:spacing w:val="-3"/>
              </w:rPr>
              <w:t>Donc</w:t>
            </w:r>
          </w:p>
        </w:tc>
      </w:tr>
      <w:tr w:rsidR="00D8131C" w:rsidTr="00F23B6F">
        <w:tc>
          <w:tcPr>
            <w:tcW w:w="7479" w:type="dxa"/>
          </w:tcPr>
          <w:p w:rsidR="00F27947" w:rsidRDefault="00F27947" w:rsidP="00D12782">
            <w:pPr>
              <w:spacing w:line="360" w:lineRule="auto"/>
              <w:jc w:val="both"/>
              <w:rPr>
                <w:rFonts w:ascii="Arial" w:hAnsi="Arial"/>
                <w:spacing w:val="-3"/>
              </w:rPr>
            </w:pPr>
          </w:p>
          <w:p w:rsidR="00F27947" w:rsidRDefault="00F27947" w:rsidP="00D12782">
            <w:pPr>
              <w:spacing w:line="360" w:lineRule="auto"/>
              <w:jc w:val="both"/>
              <w:rPr>
                <w:rFonts w:ascii="Arial" w:hAnsi="Arial"/>
                <w:spacing w:val="-3"/>
              </w:rPr>
            </w:pPr>
          </w:p>
          <w:p w:rsidR="00D8131C" w:rsidRDefault="00F27947" w:rsidP="00D12782">
            <w:pPr>
              <w:spacing w:line="360" w:lineRule="auto"/>
              <w:jc w:val="both"/>
              <w:rPr>
                <w:rFonts w:ascii="Arial" w:hAnsi="Arial"/>
                <w:spacing w:val="-3"/>
              </w:rPr>
            </w:pPr>
            <w:r w:rsidRPr="00F23B6F">
              <w:rPr>
                <w:rFonts w:ascii="Arial" w:hAnsi="Arial"/>
                <w:b/>
                <w:spacing w:val="-3"/>
              </w:rPr>
              <w:t>Activités</w:t>
            </w:r>
            <w:r>
              <w:rPr>
                <w:rFonts w:ascii="Arial" w:hAnsi="Arial"/>
                <w:spacing w:val="-3"/>
              </w:rPr>
              <w:t> : quoi et comment le travail du projet est réalisé</w:t>
            </w:r>
          </w:p>
        </w:tc>
        <w:tc>
          <w:tcPr>
            <w:tcW w:w="1733" w:type="dxa"/>
          </w:tcPr>
          <w:p w:rsidR="00D8131C" w:rsidRPr="00F23B6F" w:rsidRDefault="00ED0751" w:rsidP="00D12782">
            <w:pPr>
              <w:spacing w:line="360" w:lineRule="auto"/>
              <w:jc w:val="both"/>
              <w:rPr>
                <w:rFonts w:ascii="Arial" w:hAnsi="Arial"/>
                <w:b/>
                <w:spacing w:val="-3"/>
              </w:rPr>
            </w:pPr>
            <w:r w:rsidRPr="00F23B6F">
              <w:rPr>
                <w:rFonts w:ascii="Arial" w:hAnsi="Arial"/>
                <w:b/>
                <w:spacing w:val="-3"/>
              </w:rPr>
              <w:t>Si</w:t>
            </w:r>
          </w:p>
        </w:tc>
      </w:tr>
      <w:tr w:rsidR="00D8131C" w:rsidTr="00F23B6F">
        <w:tc>
          <w:tcPr>
            <w:tcW w:w="7479" w:type="dxa"/>
          </w:tcPr>
          <w:p w:rsidR="00F27947" w:rsidRDefault="00E97939" w:rsidP="00D12782">
            <w:pPr>
              <w:spacing w:line="360" w:lineRule="auto"/>
              <w:jc w:val="both"/>
              <w:rPr>
                <w:rFonts w:ascii="Arial" w:hAnsi="Arial"/>
                <w:spacing w:val="-3"/>
              </w:rPr>
            </w:pPr>
            <w:r>
              <w:rPr>
                <w:rFonts w:ascii="Arial" w:hAnsi="Arial"/>
                <w:noProof/>
                <w:spacing w:val="-3"/>
              </w:rPr>
              <mc:AlternateContent>
                <mc:Choice Requires="wps">
                  <w:drawing>
                    <wp:anchor distT="0" distB="0" distL="114300" distR="114300" simplePos="0" relativeHeight="251809792" behindDoc="0" locked="0" layoutInCell="1" allowOverlap="1">
                      <wp:simplePos x="0" y="0"/>
                      <wp:positionH relativeFrom="column">
                        <wp:posOffset>1862455</wp:posOffset>
                      </wp:positionH>
                      <wp:positionV relativeFrom="paragraph">
                        <wp:posOffset>-1270</wp:posOffset>
                      </wp:positionV>
                      <wp:extent cx="228600" cy="523875"/>
                      <wp:effectExtent l="19050" t="19050" r="19050" b="28575"/>
                      <wp:wrapNone/>
                      <wp:docPr id="72" name="Flèche vers le haut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5238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79C4C8" id="Flèche vers le haut 72" o:spid="_x0000_s1026" type="#_x0000_t68" style="position:absolute;margin-left:146.65pt;margin-top:-.1pt;width:18pt;height:4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" adj="4713" fillcolor="#4f81bd [3204]" strokecolor="#243f60 [1604]" strokeweight="2pt">
                      <v:path arrowok="t"/>
                    </v:shape>
                  </w:pict>
                </mc:Fallback>
              </mc:AlternateContent>
            </w:r>
          </w:p>
          <w:p w:rsidR="00F27947" w:rsidRDefault="00F27947" w:rsidP="00D12782">
            <w:pPr>
              <w:spacing w:line="360" w:lineRule="auto"/>
              <w:jc w:val="both"/>
              <w:rPr>
                <w:rFonts w:ascii="Arial" w:hAnsi="Arial"/>
                <w:spacing w:val="-3"/>
              </w:rPr>
            </w:pPr>
          </w:p>
          <w:p w:rsidR="00D8131C" w:rsidRDefault="00F27947" w:rsidP="00D12782">
            <w:pPr>
              <w:spacing w:line="360" w:lineRule="auto"/>
              <w:jc w:val="both"/>
              <w:rPr>
                <w:rFonts w:ascii="Arial" w:hAnsi="Arial"/>
                <w:spacing w:val="-3"/>
              </w:rPr>
            </w:pPr>
            <w:r w:rsidRPr="00F23B6F">
              <w:rPr>
                <w:rFonts w:ascii="Arial" w:hAnsi="Arial"/>
                <w:b/>
                <w:spacing w:val="-3"/>
              </w:rPr>
              <w:t>Ressources/moyens</w:t>
            </w:r>
            <w:r>
              <w:rPr>
                <w:rFonts w:ascii="Arial" w:hAnsi="Arial"/>
                <w:spacing w:val="-3"/>
              </w:rPr>
              <w:t xml:space="preserve"> : ce que le projet investi </w:t>
            </w:r>
          </w:p>
        </w:tc>
        <w:tc>
          <w:tcPr>
            <w:tcW w:w="1733" w:type="dxa"/>
          </w:tcPr>
          <w:p w:rsidR="00D8131C" w:rsidRDefault="00D8131C" w:rsidP="00D12782">
            <w:pPr>
              <w:spacing w:line="360" w:lineRule="auto"/>
              <w:jc w:val="both"/>
              <w:rPr>
                <w:rFonts w:ascii="Arial" w:hAnsi="Arial"/>
                <w:spacing w:val="-3"/>
              </w:rPr>
            </w:pPr>
          </w:p>
        </w:tc>
      </w:tr>
    </w:tbl>
    <w:p w:rsidR="00D8131C" w:rsidRDefault="00D8131C" w:rsidP="00D12782">
      <w:pPr>
        <w:spacing w:line="360" w:lineRule="auto"/>
        <w:jc w:val="both"/>
        <w:rPr>
          <w:rFonts w:ascii="Arial" w:hAnsi="Arial"/>
          <w:spacing w:val="-3"/>
        </w:rPr>
      </w:pPr>
    </w:p>
    <w:p w:rsidR="00D8131C" w:rsidRDefault="00F27947" w:rsidP="00D12782">
      <w:pPr>
        <w:spacing w:line="360" w:lineRule="auto"/>
        <w:jc w:val="both"/>
        <w:rPr>
          <w:rFonts w:ascii="Arial" w:hAnsi="Arial"/>
          <w:spacing w:val="-3"/>
        </w:rPr>
      </w:pPr>
      <w:r w:rsidRPr="00F23B6F">
        <w:rPr>
          <w:rFonts w:ascii="Arial" w:hAnsi="Arial"/>
          <w:b/>
          <w:spacing w:val="-3"/>
          <w:u w:val="single"/>
        </w:rPr>
        <w:t>Figure</w:t>
      </w:r>
      <w:r>
        <w:rPr>
          <w:rFonts w:ascii="Arial" w:hAnsi="Arial"/>
          <w:spacing w:val="-3"/>
        </w:rPr>
        <w:t> </w:t>
      </w:r>
      <w:r w:rsidR="005F0450">
        <w:rPr>
          <w:rFonts w:ascii="Arial" w:hAnsi="Arial"/>
          <w:spacing w:val="-3"/>
        </w:rPr>
        <w:t>n</w:t>
      </w:r>
      <w:r w:rsidR="00043601">
        <w:rPr>
          <w:rFonts w:ascii="Arial" w:hAnsi="Arial"/>
          <w:spacing w:val="-3"/>
        </w:rPr>
        <w:t>° : 8</w:t>
      </w:r>
      <w:r>
        <w:rPr>
          <w:rFonts w:ascii="Arial" w:hAnsi="Arial"/>
          <w:spacing w:val="-3"/>
        </w:rPr>
        <w:t xml:space="preserve"> Chaine de résultats</w:t>
      </w:r>
    </w:p>
    <w:p w:rsidR="00473B17" w:rsidRDefault="00473B17" w:rsidP="00D12782">
      <w:pPr>
        <w:spacing w:line="360" w:lineRule="auto"/>
        <w:jc w:val="both"/>
        <w:rPr>
          <w:rFonts w:ascii="Arial" w:hAnsi="Arial"/>
          <w:spacing w:val="-3"/>
        </w:rPr>
      </w:pPr>
    </w:p>
    <w:p w:rsidR="000F5AD7" w:rsidRDefault="00473B17" w:rsidP="00D12782">
      <w:pPr>
        <w:spacing w:line="360" w:lineRule="auto"/>
        <w:jc w:val="both"/>
        <w:rPr>
          <w:rFonts w:ascii="Arial" w:hAnsi="Arial"/>
          <w:spacing w:val="-3"/>
        </w:rPr>
      </w:pPr>
      <w:r>
        <w:rPr>
          <w:rFonts w:ascii="Arial" w:hAnsi="Arial"/>
          <w:spacing w:val="-3"/>
        </w:rPr>
        <w:t>T</w:t>
      </w:r>
      <w:r w:rsidR="006A5A84">
        <w:rPr>
          <w:rFonts w:ascii="Arial" w:hAnsi="Arial"/>
          <w:spacing w:val="-3"/>
        </w:rPr>
        <w:t xml:space="preserve">ableau : </w:t>
      </w:r>
    </w:p>
    <w:tbl>
      <w:tblPr>
        <w:tblStyle w:val="Grilledutableau"/>
        <w:tblW w:w="0" w:type="auto"/>
        <w:tblLook w:val="04A0" w:firstRow="1" w:lastRow="0" w:firstColumn="1" w:lastColumn="0" w:noHBand="0" w:noVBand="1"/>
      </w:tblPr>
      <w:tblGrid>
        <w:gridCol w:w="1912"/>
        <w:gridCol w:w="1670"/>
        <w:gridCol w:w="1804"/>
        <w:gridCol w:w="1840"/>
        <w:gridCol w:w="1836"/>
      </w:tblGrid>
      <w:tr w:rsidR="000F5AD7" w:rsidTr="00F23B6F">
        <w:tc>
          <w:tcPr>
            <w:tcW w:w="1951" w:type="dxa"/>
            <w:shd w:val="clear" w:color="auto" w:fill="D6E3BC" w:themeFill="accent3" w:themeFillTint="66"/>
          </w:tcPr>
          <w:p w:rsidR="000F5AD7" w:rsidRPr="00F23B6F" w:rsidRDefault="000F5AD7" w:rsidP="00D12782">
            <w:pPr>
              <w:spacing w:line="360" w:lineRule="auto"/>
              <w:jc w:val="both"/>
              <w:rPr>
                <w:rFonts w:ascii="Arial" w:hAnsi="Arial"/>
                <w:b/>
                <w:spacing w:val="-3"/>
              </w:rPr>
            </w:pPr>
            <w:r w:rsidRPr="00F23B6F">
              <w:rPr>
                <w:rFonts w:ascii="Arial" w:hAnsi="Arial"/>
                <w:b/>
                <w:spacing w:val="-3"/>
              </w:rPr>
              <w:t>Ressources/</w:t>
            </w:r>
          </w:p>
          <w:p w:rsidR="000F5AD7" w:rsidRPr="00F23B6F" w:rsidRDefault="000F5AD7" w:rsidP="00D12782">
            <w:pPr>
              <w:spacing w:line="360" w:lineRule="auto"/>
              <w:jc w:val="both"/>
              <w:rPr>
                <w:rFonts w:ascii="Arial" w:hAnsi="Arial"/>
                <w:b/>
                <w:spacing w:val="-3"/>
              </w:rPr>
            </w:pPr>
            <w:r w:rsidRPr="00F23B6F">
              <w:rPr>
                <w:rFonts w:ascii="Arial" w:hAnsi="Arial"/>
                <w:b/>
                <w:spacing w:val="-3"/>
              </w:rPr>
              <w:t>Moyens</w:t>
            </w:r>
          </w:p>
        </w:tc>
        <w:tc>
          <w:tcPr>
            <w:tcW w:w="1733" w:type="dxa"/>
            <w:shd w:val="clear" w:color="auto" w:fill="D6E3BC" w:themeFill="accent3" w:themeFillTint="66"/>
          </w:tcPr>
          <w:p w:rsidR="000F5AD7" w:rsidRPr="00F23B6F" w:rsidRDefault="000F5AD7" w:rsidP="00D12782">
            <w:pPr>
              <w:spacing w:line="360" w:lineRule="auto"/>
              <w:jc w:val="both"/>
              <w:rPr>
                <w:rFonts w:ascii="Arial" w:hAnsi="Arial"/>
                <w:b/>
                <w:spacing w:val="-3"/>
              </w:rPr>
            </w:pPr>
            <w:r w:rsidRPr="00F23B6F">
              <w:rPr>
                <w:rFonts w:ascii="Arial" w:hAnsi="Arial"/>
                <w:b/>
                <w:spacing w:val="-3"/>
              </w:rPr>
              <w:t xml:space="preserve">Activités </w:t>
            </w:r>
          </w:p>
        </w:tc>
        <w:tc>
          <w:tcPr>
            <w:tcW w:w="1842" w:type="dxa"/>
            <w:shd w:val="clear" w:color="auto" w:fill="D6E3BC" w:themeFill="accent3" w:themeFillTint="66"/>
          </w:tcPr>
          <w:p w:rsidR="000F5AD7" w:rsidRPr="00F23B6F" w:rsidRDefault="000F5AD7" w:rsidP="00D12782">
            <w:pPr>
              <w:spacing w:line="360" w:lineRule="auto"/>
              <w:jc w:val="both"/>
              <w:rPr>
                <w:rFonts w:ascii="Arial" w:hAnsi="Arial"/>
                <w:b/>
                <w:spacing w:val="-3"/>
              </w:rPr>
            </w:pPr>
            <w:r w:rsidRPr="00F23B6F">
              <w:rPr>
                <w:rFonts w:ascii="Arial" w:hAnsi="Arial"/>
                <w:b/>
                <w:spacing w:val="-3"/>
              </w:rPr>
              <w:t>Résultats</w:t>
            </w:r>
          </w:p>
          <w:p w:rsidR="000F5AD7" w:rsidRPr="00F23B6F" w:rsidRDefault="000F5AD7" w:rsidP="00D12782">
            <w:pPr>
              <w:spacing w:line="360" w:lineRule="auto"/>
              <w:jc w:val="both"/>
              <w:rPr>
                <w:rFonts w:ascii="Arial" w:hAnsi="Arial"/>
                <w:b/>
                <w:spacing w:val="-3"/>
              </w:rPr>
            </w:pPr>
            <w:r w:rsidRPr="00F23B6F">
              <w:rPr>
                <w:rFonts w:ascii="Arial" w:hAnsi="Arial"/>
                <w:b/>
                <w:spacing w:val="-3"/>
              </w:rPr>
              <w:t>Immédiats</w:t>
            </w:r>
          </w:p>
          <w:p w:rsidR="000F5AD7" w:rsidRPr="00F23B6F" w:rsidRDefault="000F5AD7" w:rsidP="00D12782">
            <w:pPr>
              <w:spacing w:line="360" w:lineRule="auto"/>
              <w:jc w:val="both"/>
              <w:rPr>
                <w:rFonts w:ascii="Arial" w:hAnsi="Arial"/>
                <w:b/>
                <w:spacing w:val="-3"/>
              </w:rPr>
            </w:pPr>
            <w:r w:rsidRPr="00F23B6F">
              <w:rPr>
                <w:rFonts w:ascii="Arial" w:hAnsi="Arial"/>
                <w:b/>
                <w:spacing w:val="-3"/>
              </w:rPr>
              <w:t>« extrants »</w:t>
            </w:r>
          </w:p>
        </w:tc>
        <w:tc>
          <w:tcPr>
            <w:tcW w:w="1843" w:type="dxa"/>
            <w:shd w:val="clear" w:color="auto" w:fill="D6E3BC" w:themeFill="accent3" w:themeFillTint="66"/>
          </w:tcPr>
          <w:p w:rsidR="000F5AD7" w:rsidRPr="00F23B6F" w:rsidRDefault="000F5AD7" w:rsidP="00D12782">
            <w:pPr>
              <w:spacing w:line="360" w:lineRule="auto"/>
              <w:jc w:val="both"/>
              <w:rPr>
                <w:rFonts w:ascii="Arial" w:hAnsi="Arial"/>
                <w:b/>
                <w:spacing w:val="-3"/>
              </w:rPr>
            </w:pPr>
            <w:r w:rsidRPr="00F23B6F">
              <w:rPr>
                <w:rFonts w:ascii="Arial" w:hAnsi="Arial"/>
                <w:b/>
                <w:spacing w:val="-3"/>
              </w:rPr>
              <w:t>Résultats intermédiaires</w:t>
            </w:r>
          </w:p>
          <w:p w:rsidR="000F5AD7" w:rsidRPr="00F23B6F" w:rsidRDefault="000F5AD7" w:rsidP="00D12782">
            <w:pPr>
              <w:spacing w:line="360" w:lineRule="auto"/>
              <w:jc w:val="both"/>
              <w:rPr>
                <w:rFonts w:ascii="Arial" w:hAnsi="Arial"/>
                <w:b/>
                <w:spacing w:val="-3"/>
              </w:rPr>
            </w:pPr>
            <w:r w:rsidRPr="00F23B6F">
              <w:rPr>
                <w:rFonts w:ascii="Arial" w:hAnsi="Arial"/>
                <w:b/>
                <w:spacing w:val="-3"/>
              </w:rPr>
              <w:t>« effets »</w:t>
            </w:r>
          </w:p>
        </w:tc>
        <w:tc>
          <w:tcPr>
            <w:tcW w:w="1843" w:type="dxa"/>
            <w:shd w:val="clear" w:color="auto" w:fill="D6E3BC" w:themeFill="accent3" w:themeFillTint="66"/>
          </w:tcPr>
          <w:p w:rsidR="000F5AD7" w:rsidRPr="00F23B6F" w:rsidRDefault="000F5AD7" w:rsidP="00D12782">
            <w:pPr>
              <w:spacing w:line="360" w:lineRule="auto"/>
              <w:jc w:val="both"/>
              <w:rPr>
                <w:rFonts w:ascii="Arial" w:hAnsi="Arial"/>
                <w:b/>
                <w:spacing w:val="-3"/>
              </w:rPr>
            </w:pPr>
            <w:r w:rsidRPr="00F23B6F">
              <w:rPr>
                <w:rFonts w:ascii="Arial" w:hAnsi="Arial"/>
                <w:b/>
                <w:spacing w:val="-3"/>
              </w:rPr>
              <w:t>Résultats finaux</w:t>
            </w:r>
          </w:p>
          <w:p w:rsidR="000F5AD7" w:rsidRPr="00F23B6F" w:rsidRDefault="000F5AD7">
            <w:pPr>
              <w:spacing w:line="360" w:lineRule="auto"/>
              <w:jc w:val="both"/>
              <w:rPr>
                <w:rFonts w:ascii="Arial" w:hAnsi="Arial"/>
                <w:b/>
                <w:spacing w:val="-3"/>
              </w:rPr>
            </w:pPr>
            <w:r w:rsidRPr="00F23B6F">
              <w:rPr>
                <w:rFonts w:ascii="Arial" w:hAnsi="Arial"/>
                <w:b/>
                <w:spacing w:val="-3"/>
              </w:rPr>
              <w:t>« impacts »</w:t>
            </w:r>
          </w:p>
        </w:tc>
      </w:tr>
      <w:tr w:rsidR="000F5AD7" w:rsidTr="00F23B6F">
        <w:tc>
          <w:tcPr>
            <w:tcW w:w="1951" w:type="dxa"/>
          </w:tcPr>
          <w:p w:rsidR="000F5AD7" w:rsidRDefault="000F5AD7" w:rsidP="00473B17">
            <w:pPr>
              <w:spacing w:line="276" w:lineRule="auto"/>
              <w:rPr>
                <w:rFonts w:ascii="Arial" w:hAnsi="Arial"/>
                <w:spacing w:val="-3"/>
              </w:rPr>
            </w:pPr>
            <w:r>
              <w:rPr>
                <w:rFonts w:ascii="Arial" w:hAnsi="Arial"/>
                <w:spacing w:val="-3"/>
              </w:rPr>
              <w:t>Ce que la structure investi en : moyens humains matériels et financiers</w:t>
            </w:r>
          </w:p>
        </w:tc>
        <w:tc>
          <w:tcPr>
            <w:tcW w:w="1733" w:type="dxa"/>
          </w:tcPr>
          <w:p w:rsidR="000F5AD7" w:rsidRDefault="006A5A84" w:rsidP="00473B17">
            <w:pPr>
              <w:spacing w:line="276" w:lineRule="auto"/>
              <w:rPr>
                <w:rFonts w:ascii="Arial" w:hAnsi="Arial"/>
                <w:spacing w:val="-3"/>
              </w:rPr>
            </w:pPr>
            <w:r>
              <w:rPr>
                <w:rFonts w:ascii="Arial" w:hAnsi="Arial"/>
                <w:spacing w:val="-3"/>
              </w:rPr>
              <w:t>Quoi et comment le travail de la structure est réalisé</w:t>
            </w:r>
          </w:p>
        </w:tc>
        <w:tc>
          <w:tcPr>
            <w:tcW w:w="1842" w:type="dxa"/>
          </w:tcPr>
          <w:p w:rsidR="000F5AD7" w:rsidRDefault="006A5A84" w:rsidP="00473B17">
            <w:pPr>
              <w:spacing w:line="276" w:lineRule="auto"/>
              <w:jc w:val="both"/>
              <w:rPr>
                <w:rFonts w:ascii="Arial" w:hAnsi="Arial"/>
                <w:spacing w:val="-3"/>
              </w:rPr>
            </w:pPr>
            <w:r>
              <w:rPr>
                <w:rFonts w:ascii="Arial" w:hAnsi="Arial"/>
                <w:spacing w:val="-3"/>
              </w:rPr>
              <w:t>Biens et services produits des activités du projet</w:t>
            </w:r>
          </w:p>
        </w:tc>
        <w:tc>
          <w:tcPr>
            <w:tcW w:w="1843" w:type="dxa"/>
          </w:tcPr>
          <w:p w:rsidR="000F5AD7" w:rsidRDefault="006A5A84" w:rsidP="00473B17">
            <w:pPr>
              <w:spacing w:line="276" w:lineRule="auto"/>
              <w:jc w:val="both"/>
              <w:rPr>
                <w:rFonts w:ascii="Arial" w:hAnsi="Arial"/>
                <w:spacing w:val="-3"/>
              </w:rPr>
            </w:pPr>
            <w:r>
              <w:rPr>
                <w:rFonts w:ascii="Arial" w:hAnsi="Arial"/>
                <w:spacing w:val="-3"/>
              </w:rPr>
              <w:t>Conséquences des résultats immédiats</w:t>
            </w:r>
          </w:p>
        </w:tc>
        <w:tc>
          <w:tcPr>
            <w:tcW w:w="1843" w:type="dxa"/>
          </w:tcPr>
          <w:p w:rsidR="000F5AD7" w:rsidRDefault="006A5A84" w:rsidP="00473B17">
            <w:pPr>
              <w:spacing w:line="276" w:lineRule="auto"/>
              <w:jc w:val="both"/>
              <w:rPr>
                <w:rFonts w:ascii="Arial" w:hAnsi="Arial"/>
                <w:spacing w:val="-3"/>
              </w:rPr>
            </w:pPr>
            <w:r>
              <w:rPr>
                <w:rFonts w:ascii="Arial" w:hAnsi="Arial"/>
                <w:spacing w:val="-3"/>
              </w:rPr>
              <w:t>Conséquences finales ou à long terme</w:t>
            </w:r>
          </w:p>
        </w:tc>
      </w:tr>
    </w:tbl>
    <w:p w:rsidR="00D8131C" w:rsidRDefault="00D8131C" w:rsidP="00D12782">
      <w:pPr>
        <w:spacing w:line="360" w:lineRule="auto"/>
        <w:jc w:val="both"/>
        <w:rPr>
          <w:rFonts w:ascii="Arial" w:hAnsi="Arial"/>
          <w:spacing w:val="-3"/>
        </w:rPr>
      </w:pPr>
    </w:p>
    <w:p w:rsidR="009540F8" w:rsidRPr="00EE54B8" w:rsidRDefault="009540F8" w:rsidP="00D12782">
      <w:pPr>
        <w:autoSpaceDE w:val="0"/>
        <w:autoSpaceDN w:val="0"/>
        <w:adjustRightInd w:val="0"/>
        <w:spacing w:line="360" w:lineRule="auto"/>
        <w:jc w:val="both"/>
        <w:rPr>
          <w:rFonts w:ascii="Arial" w:hAnsi="Arial" w:cs="Arial"/>
          <w:spacing w:val="-3"/>
        </w:rPr>
      </w:pPr>
      <w:r w:rsidRPr="00EE54B8">
        <w:rPr>
          <w:rFonts w:ascii="Arial" w:eastAsiaTheme="minorHAnsi" w:hAnsi="Arial" w:cs="Arial"/>
          <w:lang w:eastAsia="en-US"/>
        </w:rPr>
        <w:t xml:space="preserve">Déterminer un cadre de rendement ou cadre de résultat revient à établir des liens de cause à effet et entre les activités, le public visé et les retombées sur le plan du </w:t>
      </w:r>
      <w:r w:rsidRPr="00EE54B8">
        <w:rPr>
          <w:rFonts w:ascii="Arial" w:eastAsiaTheme="minorHAnsi" w:hAnsi="Arial" w:cs="Arial"/>
          <w:lang w:eastAsia="en-US"/>
        </w:rPr>
        <w:lastRenderedPageBreak/>
        <w:t>développement à l’instar de la détermination de la logique d’intervention verticale dans la méthode du cadre logique.</w:t>
      </w:r>
    </w:p>
    <w:p w:rsidR="009540F8" w:rsidRDefault="009540F8" w:rsidP="00D12782">
      <w:pPr>
        <w:autoSpaceDE w:val="0"/>
        <w:autoSpaceDN w:val="0"/>
        <w:adjustRightInd w:val="0"/>
        <w:spacing w:line="360" w:lineRule="auto"/>
        <w:jc w:val="both"/>
        <w:rPr>
          <w:rFonts w:ascii="Arial" w:eastAsiaTheme="minorHAnsi" w:hAnsi="Arial" w:cs="Arial"/>
          <w:b/>
          <w:bCs/>
          <w:lang w:eastAsia="en-US"/>
        </w:rPr>
      </w:pPr>
      <w:r w:rsidRPr="00B114CF">
        <w:rPr>
          <w:rFonts w:ascii="Arial" w:eastAsiaTheme="minorHAnsi" w:hAnsi="Arial" w:cs="Arial"/>
          <w:lang w:eastAsia="en-US"/>
        </w:rPr>
        <w:t>La définition d’un cadre de rendement passe d’abo</w:t>
      </w:r>
      <w:r>
        <w:rPr>
          <w:rFonts w:ascii="Arial" w:eastAsiaTheme="minorHAnsi" w:hAnsi="Arial" w:cs="Arial"/>
          <w:lang w:eastAsia="en-US"/>
        </w:rPr>
        <w:t>rd</w:t>
      </w:r>
      <w:r w:rsidRPr="00B114CF">
        <w:rPr>
          <w:rFonts w:ascii="Arial" w:eastAsiaTheme="minorHAnsi" w:hAnsi="Arial" w:cs="Arial"/>
          <w:lang w:eastAsia="en-US"/>
        </w:rPr>
        <w:t xml:space="preserve"> par l’identification des solutions alternatives possibles qui soient pertinentes par rapport à la situation défavorable initiale que l’on veut changer</w:t>
      </w:r>
      <w:r>
        <w:rPr>
          <w:rFonts w:ascii="Arial" w:eastAsiaTheme="minorHAnsi" w:hAnsi="Arial" w:cs="Arial"/>
          <w:lang w:eastAsia="en-US"/>
        </w:rPr>
        <w:t xml:space="preserve">. Il faut procéder alors à une </w:t>
      </w:r>
      <w:r w:rsidRPr="00B114CF">
        <w:rPr>
          <w:rFonts w:ascii="Arial" w:eastAsiaTheme="minorHAnsi" w:hAnsi="Arial" w:cs="Arial"/>
          <w:b/>
          <w:bCs/>
          <w:lang w:eastAsia="en-US"/>
        </w:rPr>
        <w:t>Analyse stratégique et choix stratégiques des alternatives possibles des objectifs et des résultats</w:t>
      </w:r>
      <w:r>
        <w:rPr>
          <w:rFonts w:ascii="Arial" w:eastAsiaTheme="minorHAnsi" w:hAnsi="Arial" w:cs="Arial"/>
          <w:b/>
          <w:bCs/>
          <w:lang w:eastAsia="en-US"/>
        </w:rPr>
        <w:t>.</w:t>
      </w:r>
    </w:p>
    <w:p w:rsidR="00396FA0" w:rsidRPr="00563C38" w:rsidRDefault="00396FA0" w:rsidP="00F23B6F">
      <w:pPr>
        <w:autoSpaceDE w:val="0"/>
        <w:autoSpaceDN w:val="0"/>
        <w:adjustRightInd w:val="0"/>
        <w:spacing w:line="360" w:lineRule="auto"/>
        <w:jc w:val="both"/>
        <w:rPr>
          <w:rFonts w:ascii="Arial" w:eastAsiaTheme="minorHAnsi" w:hAnsi="Arial" w:cs="Arial"/>
          <w:bCs/>
          <w:lang w:eastAsia="en-US"/>
        </w:rPr>
      </w:pPr>
      <w:r>
        <w:rPr>
          <w:rFonts w:ascii="Arial" w:eastAsiaTheme="minorHAnsi" w:hAnsi="Arial" w:cs="Arial"/>
          <w:lang w:eastAsia="en-US"/>
        </w:rPr>
        <w:t>E</w:t>
      </w:r>
      <w:r w:rsidRPr="00B114CF">
        <w:rPr>
          <w:rFonts w:ascii="Arial" w:eastAsiaTheme="minorHAnsi" w:hAnsi="Arial" w:cs="Arial"/>
          <w:lang w:eastAsia="en-US"/>
        </w:rPr>
        <w:t xml:space="preserve">n proposant des solutions </w:t>
      </w:r>
      <w:r w:rsidR="00581DB6">
        <w:rPr>
          <w:rFonts w:ascii="Arial" w:eastAsiaTheme="minorHAnsi" w:hAnsi="Arial" w:cs="Arial"/>
          <w:lang w:eastAsia="en-US"/>
        </w:rPr>
        <w:t xml:space="preserve">aux </w:t>
      </w:r>
      <w:r w:rsidRPr="00B114CF">
        <w:rPr>
          <w:rFonts w:ascii="Arial" w:eastAsiaTheme="minorHAnsi" w:hAnsi="Arial" w:cs="Arial"/>
          <w:lang w:eastAsia="en-US"/>
        </w:rPr>
        <w:t xml:space="preserve"> problèmes, il faudrait analyser </w:t>
      </w:r>
      <w:r w:rsidRPr="00563C38">
        <w:rPr>
          <w:rFonts w:ascii="Arial" w:eastAsiaTheme="minorHAnsi" w:hAnsi="Arial" w:cs="Arial"/>
          <w:lang w:eastAsia="en-US"/>
        </w:rPr>
        <w:t xml:space="preserve">chaque solution </w:t>
      </w:r>
      <w:r w:rsidRPr="00B114CF">
        <w:rPr>
          <w:rFonts w:ascii="Arial" w:eastAsiaTheme="minorHAnsi" w:hAnsi="Arial" w:cs="Arial"/>
          <w:lang w:eastAsia="en-US"/>
        </w:rPr>
        <w:t xml:space="preserve">et discuter sa chance deréussite ou d’échec, en prenant </w:t>
      </w:r>
      <w:r w:rsidRPr="00563C38">
        <w:rPr>
          <w:rFonts w:ascii="Arial" w:eastAsiaTheme="minorHAnsi" w:hAnsi="Arial" w:cs="Arial"/>
          <w:bCs/>
          <w:lang w:eastAsia="en-US"/>
        </w:rPr>
        <w:t>en considération les critères suivants:</w:t>
      </w:r>
    </w:p>
    <w:p w:rsidR="00396FA0" w:rsidRPr="00B114CF" w:rsidRDefault="00396FA0" w:rsidP="009065A9">
      <w:pPr>
        <w:pStyle w:val="Corpsdetexte2"/>
        <w:numPr>
          <w:ilvl w:val="0"/>
          <w:numId w:val="31"/>
        </w:numPr>
        <w:autoSpaceDE w:val="0"/>
        <w:autoSpaceDN w:val="0"/>
        <w:adjustRightInd w:val="0"/>
        <w:spacing w:line="276" w:lineRule="auto"/>
        <w:jc w:val="both"/>
        <w:rPr>
          <w:rFonts w:ascii="Arial" w:eastAsiaTheme="minorHAnsi" w:hAnsi="Arial" w:cs="Arial"/>
          <w:lang w:eastAsia="en-US"/>
        </w:rPr>
      </w:pPr>
      <w:r w:rsidRPr="00B114CF">
        <w:rPr>
          <w:rFonts w:ascii="Arial" w:eastAsiaTheme="minorHAnsi" w:hAnsi="Arial" w:cs="Arial"/>
          <w:b/>
          <w:bCs/>
          <w:lang w:eastAsia="en-US"/>
        </w:rPr>
        <w:t xml:space="preserve">Faisabilité de la solution: </w:t>
      </w:r>
      <w:r w:rsidRPr="00B114CF">
        <w:rPr>
          <w:rFonts w:ascii="Arial" w:eastAsiaTheme="minorHAnsi" w:hAnsi="Arial" w:cs="Arial"/>
          <w:lang w:eastAsia="en-US"/>
        </w:rPr>
        <w:t>est-ce qu’il est possible de la fair</w:t>
      </w:r>
      <w:r>
        <w:rPr>
          <w:rFonts w:ascii="Arial" w:eastAsiaTheme="minorHAnsi" w:hAnsi="Arial" w:cs="Arial"/>
          <w:lang w:eastAsia="en-US"/>
        </w:rPr>
        <w:t>e</w:t>
      </w:r>
      <w:r w:rsidRPr="00B114CF">
        <w:rPr>
          <w:rFonts w:ascii="Arial" w:eastAsiaTheme="minorHAnsi" w:hAnsi="Arial" w:cs="Arial"/>
          <w:lang w:eastAsia="en-US"/>
        </w:rPr>
        <w:t>?</w:t>
      </w:r>
    </w:p>
    <w:p w:rsidR="00396FA0" w:rsidRPr="00B114CF" w:rsidRDefault="00396FA0" w:rsidP="009065A9">
      <w:pPr>
        <w:pStyle w:val="Corpsdetexte2"/>
        <w:numPr>
          <w:ilvl w:val="0"/>
          <w:numId w:val="31"/>
        </w:numPr>
        <w:autoSpaceDE w:val="0"/>
        <w:autoSpaceDN w:val="0"/>
        <w:adjustRightInd w:val="0"/>
        <w:spacing w:line="276" w:lineRule="auto"/>
        <w:jc w:val="both"/>
        <w:rPr>
          <w:rFonts w:ascii="Arial" w:eastAsiaTheme="minorHAnsi" w:hAnsi="Arial" w:cs="Arial"/>
          <w:lang w:eastAsia="en-US"/>
        </w:rPr>
      </w:pPr>
      <w:r w:rsidRPr="00B114CF">
        <w:rPr>
          <w:rFonts w:ascii="Arial" w:eastAsiaTheme="minorHAnsi" w:hAnsi="Arial" w:cs="Arial"/>
          <w:b/>
          <w:bCs/>
          <w:lang w:eastAsia="en-US"/>
        </w:rPr>
        <w:t xml:space="preserve">Acteurs concernés par la solution : </w:t>
      </w:r>
      <w:r w:rsidRPr="00B114CF">
        <w:rPr>
          <w:rFonts w:ascii="Arial" w:eastAsiaTheme="minorHAnsi" w:hAnsi="Arial" w:cs="Arial"/>
          <w:lang w:eastAsia="en-US"/>
        </w:rPr>
        <w:t>Qui, parmi les acteurs/intervenants concernés puissent la faire ?</w:t>
      </w:r>
    </w:p>
    <w:p w:rsidR="00396FA0" w:rsidRPr="00B114CF" w:rsidRDefault="00396FA0" w:rsidP="009065A9">
      <w:pPr>
        <w:pStyle w:val="Corpsdetexte2"/>
        <w:numPr>
          <w:ilvl w:val="0"/>
          <w:numId w:val="31"/>
        </w:numPr>
        <w:autoSpaceDE w:val="0"/>
        <w:autoSpaceDN w:val="0"/>
        <w:adjustRightInd w:val="0"/>
        <w:spacing w:line="276" w:lineRule="auto"/>
        <w:jc w:val="both"/>
        <w:rPr>
          <w:rFonts w:ascii="Arial" w:eastAsiaTheme="minorHAnsi" w:hAnsi="Arial" w:cs="Arial"/>
          <w:lang w:eastAsia="en-US"/>
        </w:rPr>
      </w:pPr>
      <w:r w:rsidRPr="00B114CF">
        <w:rPr>
          <w:rFonts w:ascii="Arial" w:eastAsiaTheme="minorHAnsi" w:hAnsi="Arial" w:cs="Arial"/>
          <w:b/>
          <w:bCs/>
          <w:lang w:eastAsia="en-US"/>
        </w:rPr>
        <w:t xml:space="preserve">Moyens et ressources </w:t>
      </w:r>
      <w:r w:rsidRPr="00B114CF">
        <w:rPr>
          <w:rFonts w:ascii="Arial" w:eastAsiaTheme="minorHAnsi" w:hAnsi="Arial" w:cs="Arial"/>
          <w:lang w:eastAsia="en-US"/>
        </w:rPr>
        <w:t>humains, matériels, financiers, techniques et organisationnels disponibles.</w:t>
      </w:r>
    </w:p>
    <w:p w:rsidR="00396FA0" w:rsidRPr="00B114CF" w:rsidRDefault="00396FA0" w:rsidP="009065A9">
      <w:pPr>
        <w:pStyle w:val="Corpsdetexte2"/>
        <w:numPr>
          <w:ilvl w:val="0"/>
          <w:numId w:val="31"/>
        </w:numPr>
        <w:autoSpaceDE w:val="0"/>
        <w:autoSpaceDN w:val="0"/>
        <w:adjustRightInd w:val="0"/>
        <w:spacing w:line="276" w:lineRule="auto"/>
        <w:jc w:val="both"/>
        <w:rPr>
          <w:rFonts w:ascii="Arial" w:eastAsiaTheme="minorHAnsi" w:hAnsi="Arial" w:cs="Arial"/>
          <w:b/>
          <w:bCs/>
          <w:lang w:eastAsia="en-US"/>
        </w:rPr>
      </w:pPr>
      <w:r w:rsidRPr="00B114CF">
        <w:rPr>
          <w:rFonts w:ascii="Arial" w:eastAsiaTheme="minorHAnsi" w:hAnsi="Arial" w:cs="Arial"/>
          <w:b/>
          <w:bCs/>
          <w:lang w:eastAsia="en-US"/>
        </w:rPr>
        <w:t>Niveau de la Priorité de la stratégie</w:t>
      </w:r>
      <w:r>
        <w:rPr>
          <w:rFonts w:ascii="Arial" w:eastAsiaTheme="minorHAnsi" w:hAnsi="Arial" w:cs="Arial"/>
          <w:b/>
          <w:bCs/>
          <w:lang w:eastAsia="en-US"/>
        </w:rPr>
        <w:t>.</w:t>
      </w:r>
    </w:p>
    <w:p w:rsidR="00396FA0" w:rsidRPr="00B114CF" w:rsidRDefault="00396FA0" w:rsidP="009065A9">
      <w:pPr>
        <w:pStyle w:val="Corpsdetexte2"/>
        <w:numPr>
          <w:ilvl w:val="0"/>
          <w:numId w:val="31"/>
        </w:numPr>
        <w:autoSpaceDE w:val="0"/>
        <w:autoSpaceDN w:val="0"/>
        <w:adjustRightInd w:val="0"/>
        <w:spacing w:line="276" w:lineRule="auto"/>
        <w:jc w:val="both"/>
        <w:rPr>
          <w:rFonts w:ascii="Arial" w:eastAsiaTheme="minorHAnsi" w:hAnsi="Arial" w:cs="Arial"/>
          <w:b/>
          <w:bCs/>
          <w:lang w:eastAsia="en-US"/>
        </w:rPr>
      </w:pPr>
      <w:r w:rsidRPr="00B114CF">
        <w:rPr>
          <w:rFonts w:ascii="Arial" w:eastAsiaTheme="minorHAnsi" w:hAnsi="Arial" w:cs="Arial"/>
          <w:b/>
          <w:bCs/>
          <w:lang w:eastAsia="en-US"/>
        </w:rPr>
        <w:t>Degré de la difficulté de la stratégie</w:t>
      </w:r>
      <w:r>
        <w:rPr>
          <w:rFonts w:ascii="Arial" w:eastAsiaTheme="minorHAnsi" w:hAnsi="Arial" w:cs="Arial"/>
          <w:b/>
          <w:bCs/>
          <w:lang w:eastAsia="en-US"/>
        </w:rPr>
        <w:t>.</w:t>
      </w:r>
    </w:p>
    <w:p w:rsidR="00776049" w:rsidRDefault="00776049" w:rsidP="00F23B6F">
      <w:pPr>
        <w:spacing w:line="360" w:lineRule="auto"/>
        <w:jc w:val="both"/>
        <w:rPr>
          <w:rFonts w:ascii="Arial" w:hAnsi="Arial"/>
          <w:spacing w:val="-3"/>
        </w:rPr>
      </w:pPr>
      <w:r w:rsidRPr="00765344">
        <w:rPr>
          <w:rFonts w:ascii="Arial" w:hAnsi="Arial"/>
          <w:spacing w:val="-3"/>
        </w:rPr>
        <w:t xml:space="preserve">Un outil d’aide aux choix stratégiques est proposé ici pour compléter l’arbre à résultats et faciliter la prise de décisions. Il s’agit du diagramme ci -dessous. </w:t>
      </w:r>
    </w:p>
    <w:p w:rsidR="00DC2CF1" w:rsidRDefault="00DC2CF1" w:rsidP="00F23B6F">
      <w:pPr>
        <w:spacing w:line="360" w:lineRule="auto"/>
        <w:jc w:val="both"/>
        <w:rPr>
          <w:rFonts w:ascii="Arial" w:hAnsi="Arial"/>
          <w:spacing w:val="-3"/>
        </w:rPr>
      </w:pPr>
    </w:p>
    <w:p w:rsidR="00A05C30" w:rsidRDefault="00A05C30" w:rsidP="00F23B6F">
      <w:pPr>
        <w:spacing w:line="360" w:lineRule="auto"/>
        <w:jc w:val="both"/>
        <w:rPr>
          <w:rFonts w:ascii="Arial" w:hAnsi="Arial"/>
          <w:spacing w:val="-3"/>
        </w:rPr>
      </w:pPr>
    </w:p>
    <w:p w:rsidR="00DC2CF1" w:rsidRDefault="00DC2CF1" w:rsidP="00765344">
      <w:pPr>
        <w:spacing w:line="276" w:lineRule="auto"/>
        <w:jc w:val="both"/>
        <w:rPr>
          <w:rFonts w:ascii="Arial" w:hAnsi="Arial"/>
          <w:spacing w:val="-3"/>
        </w:rPr>
      </w:pPr>
    </w:p>
    <w:tbl>
      <w:tblPr>
        <w:tblStyle w:val="Grilledutableau"/>
        <w:tblW w:w="0" w:type="auto"/>
        <w:tblLook w:val="04A0" w:firstRow="1" w:lastRow="0" w:firstColumn="1" w:lastColumn="0" w:noHBand="0" w:noVBand="1"/>
      </w:tblPr>
      <w:tblGrid>
        <w:gridCol w:w="1173"/>
        <w:gridCol w:w="2835"/>
        <w:gridCol w:w="2976"/>
      </w:tblGrid>
      <w:tr w:rsidR="00DC2CF1" w:rsidTr="00F23B6F">
        <w:tc>
          <w:tcPr>
            <w:tcW w:w="1101" w:type="dxa"/>
            <w:vMerge w:val="restart"/>
          </w:tcPr>
          <w:p w:rsidR="00DC2CF1" w:rsidRDefault="00DC2CF1">
            <w:pPr>
              <w:spacing w:line="276" w:lineRule="auto"/>
              <w:jc w:val="both"/>
              <w:rPr>
                <w:rFonts w:ascii="Arial" w:hAnsi="Arial"/>
                <w:spacing w:val="-3"/>
              </w:rPr>
            </w:pPr>
          </w:p>
          <w:p w:rsidR="00DC2CF1" w:rsidRDefault="00DC2CF1">
            <w:pPr>
              <w:spacing w:line="276" w:lineRule="auto"/>
              <w:jc w:val="both"/>
              <w:rPr>
                <w:rFonts w:ascii="Arial" w:hAnsi="Arial"/>
                <w:spacing w:val="-3"/>
              </w:rPr>
            </w:pPr>
          </w:p>
          <w:p w:rsidR="00DC2CF1" w:rsidRDefault="00DC2CF1">
            <w:pPr>
              <w:spacing w:line="276" w:lineRule="auto"/>
              <w:jc w:val="both"/>
              <w:rPr>
                <w:rFonts w:ascii="Arial" w:hAnsi="Arial"/>
                <w:spacing w:val="-3"/>
              </w:rPr>
            </w:pPr>
          </w:p>
          <w:p w:rsidR="00DC2CF1" w:rsidRDefault="00DC2CF1">
            <w:pPr>
              <w:spacing w:line="276" w:lineRule="auto"/>
              <w:jc w:val="both"/>
              <w:rPr>
                <w:rFonts w:ascii="Arial" w:hAnsi="Arial"/>
                <w:spacing w:val="-3"/>
              </w:rPr>
            </w:pPr>
          </w:p>
          <w:p w:rsidR="00DC2CF1" w:rsidRDefault="00DC2CF1">
            <w:pPr>
              <w:spacing w:line="276" w:lineRule="auto"/>
              <w:jc w:val="both"/>
              <w:rPr>
                <w:rFonts w:ascii="Arial" w:hAnsi="Arial"/>
                <w:spacing w:val="-3"/>
              </w:rPr>
            </w:pPr>
          </w:p>
          <w:p w:rsidR="00DC2CF1" w:rsidRPr="00F23B6F" w:rsidRDefault="00DC2CF1">
            <w:pPr>
              <w:spacing w:line="276" w:lineRule="auto"/>
              <w:jc w:val="both"/>
              <w:rPr>
                <w:rFonts w:ascii="Arial" w:hAnsi="Arial"/>
                <w:b/>
                <w:spacing w:val="-3"/>
              </w:rPr>
            </w:pPr>
            <w:r w:rsidRPr="00F23B6F">
              <w:rPr>
                <w:rFonts w:ascii="Arial" w:hAnsi="Arial"/>
                <w:b/>
                <w:spacing w:val="-3"/>
                <w:sz w:val="28"/>
              </w:rPr>
              <w:t>Priorité</w:t>
            </w:r>
          </w:p>
        </w:tc>
        <w:tc>
          <w:tcPr>
            <w:tcW w:w="2835" w:type="dxa"/>
            <w:shd w:val="clear" w:color="auto" w:fill="00B050"/>
          </w:tcPr>
          <w:p w:rsidR="00DC2CF1" w:rsidRDefault="00DC2CF1" w:rsidP="00765344">
            <w:pPr>
              <w:spacing w:line="276" w:lineRule="auto"/>
              <w:jc w:val="both"/>
              <w:rPr>
                <w:rFonts w:ascii="Arial" w:hAnsi="Arial"/>
                <w:spacing w:val="-3"/>
              </w:rPr>
            </w:pPr>
          </w:p>
          <w:p w:rsidR="00DC2CF1" w:rsidRDefault="00DC2CF1" w:rsidP="00765344">
            <w:pPr>
              <w:spacing w:line="276" w:lineRule="auto"/>
              <w:jc w:val="both"/>
              <w:rPr>
                <w:rFonts w:ascii="Arial" w:hAnsi="Arial"/>
                <w:spacing w:val="-3"/>
              </w:rPr>
            </w:pPr>
          </w:p>
          <w:p w:rsidR="00DC2CF1" w:rsidRPr="00F23B6F" w:rsidRDefault="00DC2CF1" w:rsidP="00F23B6F">
            <w:pPr>
              <w:spacing w:line="276" w:lineRule="auto"/>
              <w:jc w:val="center"/>
              <w:rPr>
                <w:rFonts w:ascii="Arial" w:hAnsi="Arial"/>
                <w:b/>
                <w:spacing w:val="-3"/>
              </w:rPr>
            </w:pPr>
            <w:r w:rsidRPr="00F23B6F">
              <w:rPr>
                <w:rFonts w:ascii="Arial" w:hAnsi="Arial"/>
                <w:b/>
                <w:spacing w:val="-3"/>
              </w:rPr>
              <w:t>1</w:t>
            </w:r>
          </w:p>
        </w:tc>
        <w:tc>
          <w:tcPr>
            <w:tcW w:w="2976" w:type="dxa"/>
            <w:shd w:val="clear" w:color="auto" w:fill="E5DFEC" w:themeFill="accent4" w:themeFillTint="33"/>
          </w:tcPr>
          <w:p w:rsidR="00DC2CF1" w:rsidRDefault="00DC2CF1" w:rsidP="00765344">
            <w:pPr>
              <w:spacing w:line="276" w:lineRule="auto"/>
              <w:jc w:val="both"/>
              <w:rPr>
                <w:rFonts w:ascii="Arial" w:hAnsi="Arial"/>
                <w:spacing w:val="-3"/>
              </w:rPr>
            </w:pPr>
          </w:p>
          <w:p w:rsidR="00DC2CF1" w:rsidRDefault="00DC2CF1" w:rsidP="00765344">
            <w:pPr>
              <w:spacing w:line="276" w:lineRule="auto"/>
              <w:jc w:val="both"/>
              <w:rPr>
                <w:rFonts w:ascii="Arial" w:hAnsi="Arial"/>
                <w:spacing w:val="-3"/>
              </w:rPr>
            </w:pPr>
          </w:p>
          <w:p w:rsidR="00DC2CF1" w:rsidRPr="00F23B6F" w:rsidRDefault="00DC2CF1" w:rsidP="00F23B6F">
            <w:pPr>
              <w:spacing w:line="276" w:lineRule="auto"/>
              <w:jc w:val="center"/>
              <w:rPr>
                <w:rFonts w:ascii="Arial" w:hAnsi="Arial"/>
                <w:b/>
                <w:spacing w:val="-3"/>
              </w:rPr>
            </w:pPr>
            <w:r w:rsidRPr="00F23B6F">
              <w:rPr>
                <w:rFonts w:ascii="Arial" w:hAnsi="Arial"/>
                <w:b/>
                <w:spacing w:val="-3"/>
              </w:rPr>
              <w:t>2</w:t>
            </w:r>
          </w:p>
          <w:p w:rsidR="00DC2CF1" w:rsidRDefault="00DC2CF1" w:rsidP="00765344">
            <w:pPr>
              <w:spacing w:line="276" w:lineRule="auto"/>
              <w:jc w:val="both"/>
              <w:rPr>
                <w:rFonts w:ascii="Arial" w:hAnsi="Arial"/>
                <w:spacing w:val="-3"/>
              </w:rPr>
            </w:pPr>
          </w:p>
          <w:p w:rsidR="00DC2CF1" w:rsidRDefault="00DC2CF1" w:rsidP="00765344">
            <w:pPr>
              <w:spacing w:line="276" w:lineRule="auto"/>
              <w:jc w:val="both"/>
              <w:rPr>
                <w:rFonts w:ascii="Arial" w:hAnsi="Arial"/>
                <w:spacing w:val="-3"/>
              </w:rPr>
            </w:pPr>
          </w:p>
        </w:tc>
      </w:tr>
      <w:tr w:rsidR="00DC2CF1" w:rsidTr="00F23B6F">
        <w:tc>
          <w:tcPr>
            <w:tcW w:w="1101" w:type="dxa"/>
            <w:vMerge/>
          </w:tcPr>
          <w:p w:rsidR="00DC2CF1" w:rsidRDefault="00DC2CF1" w:rsidP="00765344">
            <w:pPr>
              <w:spacing w:line="276" w:lineRule="auto"/>
              <w:jc w:val="both"/>
              <w:rPr>
                <w:rFonts w:ascii="Arial" w:hAnsi="Arial"/>
                <w:spacing w:val="-3"/>
              </w:rPr>
            </w:pPr>
          </w:p>
        </w:tc>
        <w:tc>
          <w:tcPr>
            <w:tcW w:w="2835" w:type="dxa"/>
            <w:shd w:val="clear" w:color="auto" w:fill="EAF1DD" w:themeFill="accent3" w:themeFillTint="33"/>
          </w:tcPr>
          <w:p w:rsidR="00DC2CF1" w:rsidRDefault="00DC2CF1" w:rsidP="00765344">
            <w:pPr>
              <w:spacing w:line="276" w:lineRule="auto"/>
              <w:jc w:val="both"/>
              <w:rPr>
                <w:rFonts w:ascii="Arial" w:hAnsi="Arial"/>
                <w:spacing w:val="-3"/>
              </w:rPr>
            </w:pPr>
          </w:p>
          <w:p w:rsidR="00DC2CF1" w:rsidRDefault="00DC2CF1" w:rsidP="00765344">
            <w:pPr>
              <w:spacing w:line="276" w:lineRule="auto"/>
              <w:jc w:val="both"/>
              <w:rPr>
                <w:rFonts w:ascii="Arial" w:hAnsi="Arial"/>
                <w:spacing w:val="-3"/>
              </w:rPr>
            </w:pPr>
          </w:p>
          <w:p w:rsidR="00DC2CF1" w:rsidRPr="00F23B6F" w:rsidRDefault="00DC2CF1" w:rsidP="00F23B6F">
            <w:pPr>
              <w:spacing w:line="276" w:lineRule="auto"/>
              <w:jc w:val="center"/>
              <w:rPr>
                <w:rFonts w:ascii="Arial" w:hAnsi="Arial"/>
                <w:b/>
                <w:spacing w:val="-3"/>
              </w:rPr>
            </w:pPr>
            <w:r w:rsidRPr="00F23B6F">
              <w:rPr>
                <w:rFonts w:ascii="Arial" w:hAnsi="Arial"/>
                <w:b/>
                <w:spacing w:val="-3"/>
              </w:rPr>
              <w:t>3</w:t>
            </w:r>
          </w:p>
          <w:p w:rsidR="00DC2CF1" w:rsidRDefault="00DC2CF1" w:rsidP="00765344">
            <w:pPr>
              <w:spacing w:line="276" w:lineRule="auto"/>
              <w:jc w:val="both"/>
              <w:rPr>
                <w:rFonts w:ascii="Arial" w:hAnsi="Arial"/>
                <w:spacing w:val="-3"/>
              </w:rPr>
            </w:pPr>
          </w:p>
        </w:tc>
        <w:tc>
          <w:tcPr>
            <w:tcW w:w="2976" w:type="dxa"/>
            <w:shd w:val="clear" w:color="auto" w:fill="002060"/>
          </w:tcPr>
          <w:p w:rsidR="00DC2CF1" w:rsidRDefault="00DC2CF1" w:rsidP="00765344">
            <w:pPr>
              <w:spacing w:line="276" w:lineRule="auto"/>
              <w:jc w:val="both"/>
              <w:rPr>
                <w:rFonts w:ascii="Arial" w:hAnsi="Arial"/>
                <w:spacing w:val="-3"/>
              </w:rPr>
            </w:pPr>
          </w:p>
          <w:p w:rsidR="00DC2CF1" w:rsidRDefault="00DC2CF1" w:rsidP="00765344">
            <w:pPr>
              <w:spacing w:line="276" w:lineRule="auto"/>
              <w:jc w:val="both"/>
              <w:rPr>
                <w:rFonts w:ascii="Arial" w:hAnsi="Arial"/>
                <w:spacing w:val="-3"/>
              </w:rPr>
            </w:pPr>
          </w:p>
          <w:p w:rsidR="00DC2CF1" w:rsidRDefault="00DC2CF1" w:rsidP="00765344">
            <w:pPr>
              <w:spacing w:line="276" w:lineRule="auto"/>
              <w:jc w:val="both"/>
              <w:rPr>
                <w:rFonts w:ascii="Arial" w:hAnsi="Arial"/>
                <w:spacing w:val="-3"/>
              </w:rPr>
            </w:pPr>
          </w:p>
          <w:p w:rsidR="00DC2CF1" w:rsidRPr="00F23B6F" w:rsidRDefault="00DC2CF1" w:rsidP="00F23B6F">
            <w:pPr>
              <w:spacing w:line="276" w:lineRule="auto"/>
              <w:jc w:val="center"/>
              <w:rPr>
                <w:rFonts w:ascii="Arial" w:hAnsi="Arial"/>
                <w:b/>
                <w:spacing w:val="-3"/>
              </w:rPr>
            </w:pPr>
            <w:r w:rsidRPr="00F23B6F">
              <w:rPr>
                <w:rFonts w:ascii="Arial" w:hAnsi="Arial"/>
                <w:b/>
                <w:spacing w:val="-3"/>
              </w:rPr>
              <w:t>4</w:t>
            </w:r>
          </w:p>
          <w:p w:rsidR="00DC2CF1" w:rsidRDefault="00DC2CF1" w:rsidP="00765344">
            <w:pPr>
              <w:spacing w:line="276" w:lineRule="auto"/>
              <w:jc w:val="both"/>
              <w:rPr>
                <w:rFonts w:ascii="Arial" w:hAnsi="Arial"/>
                <w:spacing w:val="-3"/>
              </w:rPr>
            </w:pPr>
          </w:p>
        </w:tc>
      </w:tr>
      <w:tr w:rsidR="00DC2CF1" w:rsidTr="00F23B6F">
        <w:tc>
          <w:tcPr>
            <w:tcW w:w="1101" w:type="dxa"/>
            <w:vMerge/>
          </w:tcPr>
          <w:p w:rsidR="00DC2CF1" w:rsidRDefault="00DC2CF1" w:rsidP="00765344">
            <w:pPr>
              <w:spacing w:line="276" w:lineRule="auto"/>
              <w:jc w:val="both"/>
              <w:rPr>
                <w:rFonts w:ascii="Arial" w:hAnsi="Arial"/>
                <w:spacing w:val="-3"/>
              </w:rPr>
            </w:pPr>
          </w:p>
        </w:tc>
        <w:tc>
          <w:tcPr>
            <w:tcW w:w="5811" w:type="dxa"/>
            <w:gridSpan w:val="2"/>
          </w:tcPr>
          <w:p w:rsidR="00DC2CF1" w:rsidRPr="00F23B6F" w:rsidRDefault="00DC2CF1" w:rsidP="00765344">
            <w:pPr>
              <w:spacing w:line="276" w:lineRule="auto"/>
              <w:jc w:val="both"/>
              <w:rPr>
                <w:rFonts w:ascii="Arial" w:hAnsi="Arial"/>
                <w:b/>
                <w:spacing w:val="-3"/>
              </w:rPr>
            </w:pPr>
            <w:r w:rsidRPr="00F23B6F">
              <w:rPr>
                <w:rFonts w:ascii="Arial" w:hAnsi="Arial"/>
                <w:b/>
                <w:spacing w:val="-3"/>
                <w:sz w:val="28"/>
              </w:rPr>
              <w:t xml:space="preserve"> Difficiles</w:t>
            </w:r>
          </w:p>
        </w:tc>
      </w:tr>
    </w:tbl>
    <w:p w:rsidR="00DC2CF1" w:rsidRDefault="00DC2CF1" w:rsidP="00765344">
      <w:pPr>
        <w:spacing w:line="276" w:lineRule="auto"/>
        <w:jc w:val="both"/>
        <w:rPr>
          <w:rFonts w:ascii="Arial" w:hAnsi="Arial"/>
          <w:spacing w:val="-3"/>
        </w:rPr>
      </w:pPr>
    </w:p>
    <w:p w:rsidR="00DC2CF1" w:rsidRDefault="00043601" w:rsidP="00F23B6F">
      <w:pPr>
        <w:spacing w:after="240" w:line="360" w:lineRule="auto"/>
        <w:jc w:val="both"/>
        <w:rPr>
          <w:rFonts w:ascii="Arial" w:hAnsi="Arial"/>
          <w:spacing w:val="-3"/>
        </w:rPr>
      </w:pPr>
      <w:r>
        <w:rPr>
          <w:rFonts w:ascii="Arial" w:hAnsi="Arial"/>
          <w:spacing w:val="-3"/>
        </w:rPr>
        <w:t xml:space="preserve">Figure n°9 </w:t>
      </w:r>
      <w:r w:rsidR="00DC2CF1">
        <w:rPr>
          <w:rFonts w:ascii="Arial" w:hAnsi="Arial"/>
          <w:spacing w:val="-3"/>
        </w:rPr>
        <w:t>outils de choix de stratégies</w:t>
      </w:r>
    </w:p>
    <w:p w:rsidR="00DC2CF1" w:rsidRDefault="0099381F" w:rsidP="00F23B6F">
      <w:pPr>
        <w:spacing w:line="360" w:lineRule="auto"/>
        <w:jc w:val="both"/>
        <w:rPr>
          <w:rFonts w:ascii="Arial" w:hAnsi="Arial"/>
          <w:spacing w:val="-3"/>
        </w:rPr>
      </w:pPr>
      <w:r>
        <w:rPr>
          <w:rFonts w:ascii="Arial" w:hAnsi="Arial"/>
          <w:spacing w:val="-3"/>
        </w:rPr>
        <w:lastRenderedPageBreak/>
        <w:t xml:space="preserve">En général, les stratégies qui se situent dans les cases 1,2 et 3 sont les susceptibles d’être choisies. Mais, il vaut mieux choisir les plus faciles à parcourir pour </w:t>
      </w:r>
      <w:r>
        <w:rPr>
          <w:rFonts w:ascii="Arial" w:hAnsi="Arial"/>
          <w:spacing w:val="-3"/>
        </w:rPr>
        <w:tab/>
        <w:t>atteindre les ob</w:t>
      </w:r>
      <w:r w:rsidR="0022661E">
        <w:rPr>
          <w:rFonts w:ascii="Arial" w:hAnsi="Arial"/>
          <w:spacing w:val="-3"/>
        </w:rPr>
        <w:t>jectifs et les plus prioritaires.</w:t>
      </w:r>
    </w:p>
    <w:p w:rsidR="001D0731" w:rsidRDefault="001D0731" w:rsidP="00F23B6F">
      <w:pPr>
        <w:spacing w:line="360" w:lineRule="auto"/>
        <w:jc w:val="both"/>
        <w:rPr>
          <w:rFonts w:ascii="Arial" w:hAnsi="Arial"/>
          <w:spacing w:val="-3"/>
        </w:rPr>
      </w:pPr>
      <w:r>
        <w:rPr>
          <w:rFonts w:ascii="Arial" w:hAnsi="Arial"/>
          <w:spacing w:val="-3"/>
        </w:rPr>
        <w:t xml:space="preserve">Pour l’analyse et le choix des stratégies, un outil qui vient qui vient en complément et en suite méthodique à l’outil d’arbre à problèmes est utilisé. Il s’agit de l’arbre à </w:t>
      </w:r>
      <w:r w:rsidRPr="00F23B6F">
        <w:rPr>
          <w:rFonts w:ascii="Arial" w:hAnsi="Arial"/>
          <w:b/>
          <w:spacing w:val="-3"/>
        </w:rPr>
        <w:t>résultats</w:t>
      </w:r>
      <w:r>
        <w:rPr>
          <w:rFonts w:ascii="Arial" w:hAnsi="Arial"/>
          <w:spacing w:val="-3"/>
        </w:rPr>
        <w:t xml:space="preserve">. </w:t>
      </w:r>
    </w:p>
    <w:p w:rsidR="001D0731" w:rsidRDefault="001D0731" w:rsidP="00F23B6F">
      <w:pPr>
        <w:spacing w:line="360" w:lineRule="auto"/>
        <w:jc w:val="both"/>
        <w:rPr>
          <w:rFonts w:ascii="Arial" w:hAnsi="Arial"/>
          <w:spacing w:val="-3"/>
        </w:rPr>
      </w:pPr>
      <w:r>
        <w:rPr>
          <w:rFonts w:ascii="Arial" w:hAnsi="Arial"/>
          <w:spacing w:val="-3"/>
        </w:rPr>
        <w:t>Il est proposé ci-dessous un exemple d’arbre à solution dans le cadre d’un projet de solarisation de la fille  rurale.</w:t>
      </w:r>
    </w:p>
    <w:p w:rsidR="00DC2CF1" w:rsidRDefault="00DC2CF1" w:rsidP="00765344">
      <w:pPr>
        <w:spacing w:line="276" w:lineRule="auto"/>
        <w:jc w:val="both"/>
        <w:rPr>
          <w:rFonts w:ascii="Arial" w:hAnsi="Arial"/>
          <w:spacing w:val="-3"/>
        </w:rPr>
      </w:pPr>
    </w:p>
    <w:p w:rsidR="00DC2CF1" w:rsidRDefault="00DC2CF1" w:rsidP="00765344">
      <w:pPr>
        <w:spacing w:line="276" w:lineRule="auto"/>
        <w:jc w:val="both"/>
        <w:rPr>
          <w:rFonts w:ascii="Arial" w:hAnsi="Arial"/>
          <w:spacing w:val="-3"/>
        </w:rPr>
      </w:pPr>
    </w:p>
    <w:p w:rsidR="00DC2CF1" w:rsidRDefault="00DC2CF1" w:rsidP="00765344">
      <w:pPr>
        <w:spacing w:line="276" w:lineRule="auto"/>
        <w:jc w:val="both"/>
        <w:rPr>
          <w:rFonts w:ascii="Arial" w:hAnsi="Arial"/>
          <w:spacing w:val="-3"/>
        </w:rPr>
      </w:pPr>
    </w:p>
    <w:p w:rsidR="00776049" w:rsidRPr="00765344" w:rsidRDefault="00776049" w:rsidP="00F23B6F">
      <w:pPr>
        <w:autoSpaceDE w:val="0"/>
        <w:autoSpaceDN w:val="0"/>
        <w:adjustRightInd w:val="0"/>
        <w:spacing w:line="276" w:lineRule="auto"/>
        <w:rPr>
          <w:rFonts w:ascii="Arial" w:hAnsi="Arial"/>
          <w:spacing w:val="-3"/>
        </w:rPr>
      </w:pPr>
    </w:p>
    <w:p w:rsidR="00776049" w:rsidRDefault="00776049" w:rsidP="00396FA0">
      <w:pPr>
        <w:autoSpaceDE w:val="0"/>
        <w:autoSpaceDN w:val="0"/>
        <w:adjustRightInd w:val="0"/>
        <w:spacing w:line="276" w:lineRule="auto"/>
        <w:jc w:val="both"/>
        <w:rPr>
          <w:rFonts w:ascii="Arial" w:eastAsiaTheme="minorHAnsi" w:hAnsi="Arial" w:cs="Arial"/>
          <w:lang w:eastAsia="en-US"/>
        </w:rPr>
      </w:pPr>
    </w:p>
    <w:p w:rsidR="00765344" w:rsidRDefault="00765344" w:rsidP="00396FA0">
      <w:pPr>
        <w:autoSpaceDE w:val="0"/>
        <w:autoSpaceDN w:val="0"/>
        <w:adjustRightInd w:val="0"/>
        <w:spacing w:line="276" w:lineRule="auto"/>
        <w:jc w:val="both"/>
        <w:rPr>
          <w:rFonts w:ascii="Arial" w:eastAsiaTheme="minorHAnsi" w:hAnsi="Arial" w:cs="Arial"/>
          <w:lang w:eastAsia="en-US"/>
        </w:rPr>
      </w:pPr>
    </w:p>
    <w:p w:rsidR="00396FA0" w:rsidRPr="00452A3C" w:rsidRDefault="00396FA0" w:rsidP="00396FA0">
      <w:pPr>
        <w:tabs>
          <w:tab w:val="left" w:pos="0"/>
        </w:tabs>
        <w:suppressAutoHyphens/>
        <w:spacing w:line="276" w:lineRule="auto"/>
        <w:jc w:val="both"/>
        <w:rPr>
          <w:rFonts w:ascii="Arial" w:hAnsi="Arial"/>
          <w:strike/>
          <w:spacing w:val="-3"/>
        </w:rPr>
      </w:pPr>
    </w:p>
    <w:p w:rsidR="00396FA0" w:rsidRPr="00452A3C" w:rsidRDefault="00396FA0" w:rsidP="00396FA0">
      <w:pPr>
        <w:spacing w:line="276" w:lineRule="auto"/>
        <w:rPr>
          <w:b/>
          <w:strike/>
        </w:rPr>
      </w:pPr>
    </w:p>
    <w:p w:rsidR="00396FA0" w:rsidRDefault="00396FA0" w:rsidP="00396FA0">
      <w:pPr>
        <w:spacing w:line="276" w:lineRule="auto"/>
      </w:pPr>
    </w:p>
    <w:p w:rsidR="00396FA0" w:rsidRDefault="00396FA0" w:rsidP="00396FA0">
      <w:pPr>
        <w:spacing w:line="276" w:lineRule="auto"/>
        <w:sectPr w:rsidR="00396FA0">
          <w:pgSz w:w="11906" w:h="16838"/>
          <w:pgMar w:top="1417" w:right="1417" w:bottom="1417" w:left="1417" w:header="708" w:footer="708" w:gutter="0"/>
          <w:cols w:space="708"/>
          <w:docGrid w:linePitch="360"/>
        </w:sectPr>
      </w:pPr>
    </w:p>
    <w:p w:rsidR="00396FA0" w:rsidRPr="0005625A" w:rsidRDefault="008A423C" w:rsidP="00396FA0">
      <w:pPr>
        <w:spacing w:line="276" w:lineRule="auto"/>
        <w:rPr>
          <w:color w:val="FF0000"/>
        </w:rPr>
        <w:sectPr w:rsidR="00396FA0" w:rsidRPr="0005625A" w:rsidSect="00396FA0">
          <w:pgSz w:w="16838" w:h="11906" w:orient="landscape"/>
          <w:pgMar w:top="1417" w:right="1417" w:bottom="1417" w:left="1417" w:header="708" w:footer="708" w:gutter="0"/>
          <w:cols w:space="708"/>
          <w:docGrid w:linePitch="360"/>
        </w:sectPr>
      </w:pPr>
      <w:r w:rsidRPr="0005625A">
        <w:rPr>
          <w:noProof/>
          <w:color w:val="FF0000"/>
        </w:rPr>
        <w:lastRenderedPageBreak/>
        <w:drawing>
          <wp:anchor distT="0" distB="0" distL="114300" distR="114300" simplePos="0" relativeHeight="251734016" behindDoc="1" locked="0" layoutInCell="1" allowOverlap="1">
            <wp:simplePos x="0" y="0"/>
            <wp:positionH relativeFrom="column">
              <wp:posOffset>-204470</wp:posOffset>
            </wp:positionH>
            <wp:positionV relativeFrom="paragraph">
              <wp:posOffset>-547370</wp:posOffset>
            </wp:positionV>
            <wp:extent cx="8952865" cy="6867525"/>
            <wp:effectExtent l="0" t="0" r="635" b="9525"/>
            <wp:wrapTight wrapText="bothSides">
              <wp:wrapPolygon edited="0">
                <wp:start x="0" y="0"/>
                <wp:lineTo x="0" y="21570"/>
                <wp:lineTo x="21556" y="21570"/>
                <wp:lineTo x="21556" y="0"/>
                <wp:lineTo x="0" y="0"/>
              </wp:wrapPolygon>
            </wp:wrapTight>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2865" cy="6867525"/>
                    </a:xfrm>
                    <a:prstGeom prst="rect">
                      <a:avLst/>
                    </a:prstGeom>
                    <a:noFill/>
                    <a:ln>
                      <a:noFill/>
                    </a:ln>
                  </pic:spPr>
                </pic:pic>
              </a:graphicData>
            </a:graphic>
          </wp:anchor>
        </w:drawing>
      </w:r>
    </w:p>
    <w:p w:rsidR="00396FA0" w:rsidRPr="00DF4CB7" w:rsidRDefault="00396FA0" w:rsidP="00D12782">
      <w:pPr>
        <w:autoSpaceDE w:val="0"/>
        <w:autoSpaceDN w:val="0"/>
        <w:adjustRightInd w:val="0"/>
        <w:spacing w:line="360" w:lineRule="auto"/>
        <w:jc w:val="both"/>
        <w:rPr>
          <w:rFonts w:ascii="Arial" w:eastAsiaTheme="minorHAnsi" w:hAnsi="Arial" w:cs="Arial"/>
          <w:lang w:eastAsia="en-US"/>
        </w:rPr>
      </w:pPr>
      <w:r w:rsidRPr="00DF4CB7">
        <w:rPr>
          <w:rFonts w:ascii="Arial" w:eastAsiaTheme="minorHAnsi" w:hAnsi="Arial" w:cs="Arial"/>
          <w:lang w:eastAsia="en-US"/>
        </w:rPr>
        <w:lastRenderedPageBreak/>
        <w:t xml:space="preserve">En situant les solutions à des niveaux, on peut préciser de quel type de solution l’on parle. Ce qui facilite la définition des solutions selon leurs niveaux. Ainsi, les différents niveaux de solution dans </w:t>
      </w:r>
      <w:r w:rsidRPr="00DF4CB7">
        <w:rPr>
          <w:rFonts w:ascii="Arial" w:eastAsiaTheme="minorHAnsi" w:hAnsi="Arial" w:cs="Arial"/>
          <w:b/>
          <w:bCs/>
          <w:u w:val="single"/>
          <w:lang w:eastAsia="en-US"/>
        </w:rPr>
        <w:t>l’arbre à résultats</w:t>
      </w:r>
      <w:r w:rsidR="007C3BC8">
        <w:rPr>
          <w:rFonts w:ascii="Arial" w:eastAsiaTheme="minorHAnsi" w:hAnsi="Arial" w:cs="Arial"/>
          <w:b/>
          <w:bCs/>
          <w:u w:val="single"/>
          <w:lang w:eastAsia="en-US"/>
        </w:rPr>
        <w:t xml:space="preserve"> </w:t>
      </w:r>
      <w:r w:rsidRPr="00DF4CB7">
        <w:rPr>
          <w:rFonts w:ascii="Arial" w:eastAsiaTheme="minorHAnsi" w:hAnsi="Arial" w:cs="Arial"/>
          <w:lang w:eastAsia="en-US"/>
        </w:rPr>
        <w:t>sont les suivants de bas vers le haut:</w:t>
      </w:r>
    </w:p>
    <w:p w:rsidR="00396FA0" w:rsidRDefault="00396FA0" w:rsidP="009065A9">
      <w:pPr>
        <w:pStyle w:val="Corpsdetexte2"/>
        <w:numPr>
          <w:ilvl w:val="0"/>
          <w:numId w:val="32"/>
        </w:numPr>
        <w:autoSpaceDE w:val="0"/>
        <w:autoSpaceDN w:val="0"/>
        <w:adjustRightInd w:val="0"/>
        <w:spacing w:line="360" w:lineRule="auto"/>
        <w:jc w:val="both"/>
        <w:rPr>
          <w:rFonts w:ascii="Arial" w:eastAsiaTheme="minorHAnsi" w:hAnsi="Arial" w:cs="Arial"/>
          <w:lang w:eastAsia="en-US"/>
        </w:rPr>
      </w:pPr>
      <w:r w:rsidRPr="00DF4CB7">
        <w:rPr>
          <w:rFonts w:ascii="Arial" w:eastAsiaTheme="minorHAnsi" w:hAnsi="Arial" w:cs="Arial"/>
          <w:b/>
          <w:bCs/>
          <w:lang w:eastAsia="en-US"/>
        </w:rPr>
        <w:t xml:space="preserve">Niveau I </w:t>
      </w:r>
      <w:r w:rsidRPr="00DF4CB7">
        <w:rPr>
          <w:rFonts w:ascii="Arial" w:eastAsiaTheme="minorHAnsi" w:hAnsi="Arial" w:cs="Arial"/>
          <w:lang w:eastAsia="en-US"/>
        </w:rPr>
        <w:t xml:space="preserve">: correspond aux </w:t>
      </w:r>
      <w:r w:rsidRPr="00DF4CB7">
        <w:rPr>
          <w:rFonts w:ascii="Arial" w:eastAsiaTheme="minorHAnsi" w:hAnsi="Arial" w:cs="Arial"/>
          <w:b/>
          <w:bCs/>
          <w:lang w:eastAsia="en-US"/>
        </w:rPr>
        <w:t xml:space="preserve">moyens et ressources </w:t>
      </w:r>
      <w:r w:rsidRPr="00DF4CB7">
        <w:rPr>
          <w:rFonts w:ascii="Arial" w:eastAsiaTheme="minorHAnsi" w:hAnsi="Arial" w:cs="Arial"/>
          <w:lang w:eastAsia="en-US"/>
        </w:rPr>
        <w:t xml:space="preserve">nécessaires pour effectuer le changement voulu. On les appelle aussi les </w:t>
      </w:r>
      <w:r w:rsidRPr="00DF4CB7">
        <w:rPr>
          <w:rFonts w:ascii="Arial" w:eastAsiaTheme="minorHAnsi" w:hAnsi="Arial" w:cs="Arial"/>
          <w:b/>
          <w:bCs/>
          <w:lang w:eastAsia="en-US"/>
        </w:rPr>
        <w:t>intrants</w:t>
      </w:r>
      <w:r w:rsidRPr="00DF4CB7">
        <w:rPr>
          <w:rFonts w:ascii="Arial" w:eastAsiaTheme="minorHAnsi" w:hAnsi="Arial" w:cs="Arial"/>
          <w:lang w:eastAsia="en-US"/>
        </w:rPr>
        <w:t xml:space="preserve">. </w:t>
      </w:r>
      <w:r>
        <w:rPr>
          <w:rFonts w:ascii="Arial" w:eastAsiaTheme="minorHAnsi" w:hAnsi="Arial" w:cs="Arial"/>
          <w:lang w:eastAsia="en-US"/>
        </w:rPr>
        <w:t>Il s’agit</w:t>
      </w:r>
      <w:r w:rsidRPr="00DF4CB7">
        <w:rPr>
          <w:rFonts w:ascii="Arial" w:eastAsiaTheme="minorHAnsi" w:hAnsi="Arial" w:cs="Arial"/>
          <w:lang w:eastAsia="en-US"/>
        </w:rPr>
        <w:t xml:space="preserve"> donc ici des moyens et ressources humains, matériels, financiers, techniques et en temps.</w:t>
      </w:r>
    </w:p>
    <w:p w:rsidR="00724223" w:rsidRPr="008A51FB" w:rsidRDefault="00724223" w:rsidP="00F23B6F">
      <w:pPr>
        <w:pStyle w:val="Corpsdetexte2"/>
        <w:autoSpaceDE w:val="0"/>
        <w:autoSpaceDN w:val="0"/>
        <w:adjustRightInd w:val="0"/>
        <w:spacing w:line="360" w:lineRule="auto"/>
        <w:ind w:left="360"/>
        <w:jc w:val="both"/>
        <w:rPr>
          <w:rFonts w:ascii="Arial" w:eastAsiaTheme="minorHAnsi" w:hAnsi="Arial" w:cs="Arial"/>
          <w:lang w:eastAsia="en-US"/>
        </w:rPr>
      </w:pPr>
      <w:r w:rsidRPr="008A51FB">
        <w:rPr>
          <w:rFonts w:ascii="Arial" w:eastAsiaTheme="minorHAnsi" w:hAnsi="Arial" w:cs="Arial"/>
          <w:b/>
          <w:bCs/>
          <w:lang w:eastAsia="en-US"/>
        </w:rPr>
        <w:t>Exemple </w:t>
      </w:r>
      <w:r w:rsidRPr="008A51FB">
        <w:rPr>
          <w:rFonts w:ascii="Arial" w:eastAsiaTheme="minorHAnsi" w:hAnsi="Arial" w:cs="Arial"/>
          <w:lang w:eastAsia="en-US"/>
        </w:rPr>
        <w:t xml:space="preserve">: </w:t>
      </w:r>
    </w:p>
    <w:p w:rsidR="00396FA0" w:rsidRPr="008A51FB" w:rsidRDefault="00396FA0" w:rsidP="009065A9">
      <w:pPr>
        <w:pStyle w:val="Corpsdetexte2"/>
        <w:numPr>
          <w:ilvl w:val="0"/>
          <w:numId w:val="32"/>
        </w:numPr>
        <w:autoSpaceDE w:val="0"/>
        <w:autoSpaceDN w:val="0"/>
        <w:adjustRightInd w:val="0"/>
        <w:spacing w:line="360" w:lineRule="auto"/>
        <w:jc w:val="both"/>
        <w:rPr>
          <w:rFonts w:ascii="Arial" w:eastAsiaTheme="minorHAnsi" w:hAnsi="Arial" w:cs="Arial"/>
          <w:b/>
          <w:bCs/>
          <w:lang w:eastAsia="en-US"/>
        </w:rPr>
      </w:pPr>
      <w:r w:rsidRPr="008A51FB">
        <w:rPr>
          <w:rFonts w:ascii="Arial" w:eastAsiaTheme="minorHAnsi" w:hAnsi="Arial" w:cs="Arial"/>
          <w:b/>
          <w:bCs/>
          <w:lang w:eastAsia="en-US"/>
        </w:rPr>
        <w:t xml:space="preserve">Niveau II </w:t>
      </w:r>
      <w:r w:rsidRPr="008A51FB">
        <w:rPr>
          <w:rFonts w:ascii="Arial" w:eastAsiaTheme="minorHAnsi" w:hAnsi="Arial" w:cs="Arial"/>
          <w:lang w:eastAsia="en-US"/>
        </w:rPr>
        <w:t>: correspond aux activités que l’on doit faire pour effectuer le changement voulu. Une activité est définie comme l’ensemble d’opérations agencées visant un but déterminé</w:t>
      </w:r>
      <w:r w:rsidR="0074506F" w:rsidRPr="008A51FB">
        <w:rPr>
          <w:rFonts w:ascii="Arial" w:eastAsiaTheme="minorHAnsi" w:hAnsi="Arial" w:cs="Arial"/>
          <w:b/>
          <w:lang w:eastAsia="en-US"/>
        </w:rPr>
        <w:t>(processus)</w:t>
      </w:r>
      <w:r w:rsidRPr="008A51FB">
        <w:rPr>
          <w:rFonts w:ascii="Arial" w:eastAsiaTheme="minorHAnsi" w:hAnsi="Arial" w:cs="Arial"/>
          <w:lang w:eastAsia="en-US"/>
        </w:rPr>
        <w:t xml:space="preserve">. Dans une activité, il faut préciser: </w:t>
      </w:r>
      <w:r w:rsidRPr="008A51FB">
        <w:rPr>
          <w:rFonts w:ascii="Arial" w:eastAsiaTheme="minorHAnsi" w:hAnsi="Arial" w:cs="Arial"/>
          <w:b/>
          <w:bCs/>
          <w:lang w:eastAsia="en-US"/>
        </w:rPr>
        <w:t>Quoi? Qui la fait? Pour qui? Comment? Quand? Où? Pourquoi?</w:t>
      </w:r>
    </w:p>
    <w:p w:rsidR="00724223" w:rsidRPr="008A51FB" w:rsidRDefault="00724223" w:rsidP="00F23B6F">
      <w:pPr>
        <w:pStyle w:val="Corpsdetexte2"/>
        <w:autoSpaceDE w:val="0"/>
        <w:autoSpaceDN w:val="0"/>
        <w:adjustRightInd w:val="0"/>
        <w:spacing w:line="360" w:lineRule="auto"/>
        <w:ind w:left="360"/>
        <w:jc w:val="both"/>
        <w:rPr>
          <w:rFonts w:ascii="Arial" w:eastAsiaTheme="minorHAnsi" w:hAnsi="Arial" w:cs="Arial"/>
          <w:b/>
          <w:bCs/>
          <w:lang w:eastAsia="en-US"/>
        </w:rPr>
      </w:pPr>
      <w:r w:rsidRPr="008A51FB">
        <w:rPr>
          <w:rFonts w:ascii="Arial" w:eastAsiaTheme="minorHAnsi" w:hAnsi="Arial" w:cs="Arial"/>
          <w:b/>
          <w:bCs/>
          <w:lang w:eastAsia="en-US"/>
        </w:rPr>
        <w:t xml:space="preserve">Exemple : </w:t>
      </w:r>
    </w:p>
    <w:p w:rsidR="00396FA0" w:rsidRDefault="00396FA0" w:rsidP="009065A9">
      <w:pPr>
        <w:pStyle w:val="Corpsdetexte2"/>
        <w:numPr>
          <w:ilvl w:val="0"/>
          <w:numId w:val="32"/>
        </w:numPr>
        <w:autoSpaceDE w:val="0"/>
        <w:autoSpaceDN w:val="0"/>
        <w:adjustRightInd w:val="0"/>
        <w:spacing w:after="0" w:line="360" w:lineRule="auto"/>
        <w:jc w:val="both"/>
        <w:rPr>
          <w:rFonts w:ascii="Arial" w:eastAsiaTheme="minorHAnsi" w:hAnsi="Arial" w:cs="Arial"/>
          <w:lang w:eastAsia="en-US"/>
        </w:rPr>
      </w:pPr>
      <w:r w:rsidRPr="00DF4CB7">
        <w:rPr>
          <w:rFonts w:ascii="Arial" w:eastAsiaTheme="minorHAnsi" w:hAnsi="Arial" w:cs="Arial"/>
          <w:b/>
          <w:bCs/>
          <w:lang w:eastAsia="en-US"/>
        </w:rPr>
        <w:t xml:space="preserve">Niveau III </w:t>
      </w:r>
      <w:r w:rsidRPr="00DF4CB7">
        <w:rPr>
          <w:rFonts w:ascii="Arial" w:eastAsiaTheme="minorHAnsi" w:hAnsi="Arial" w:cs="Arial"/>
          <w:lang w:eastAsia="en-US"/>
        </w:rPr>
        <w:t xml:space="preserve">: correspond aux résultats Immédiats appelés aussi </w:t>
      </w:r>
      <w:r w:rsidRPr="00DF4CB7">
        <w:rPr>
          <w:rFonts w:ascii="Arial" w:eastAsiaTheme="minorHAnsi" w:hAnsi="Arial" w:cs="Arial"/>
          <w:b/>
          <w:bCs/>
          <w:lang w:eastAsia="en-US"/>
        </w:rPr>
        <w:t xml:space="preserve">« extrants ». </w:t>
      </w:r>
      <w:r w:rsidRPr="00DF4CB7">
        <w:rPr>
          <w:rFonts w:ascii="Arial" w:eastAsiaTheme="minorHAnsi" w:hAnsi="Arial" w:cs="Arial"/>
          <w:lang w:eastAsia="en-US"/>
        </w:rPr>
        <w:t xml:space="preserve">Les extrants sont </w:t>
      </w:r>
      <w:r w:rsidRPr="00DF4CB7">
        <w:rPr>
          <w:rFonts w:ascii="Arial" w:eastAsiaTheme="minorHAnsi" w:hAnsi="Arial" w:cs="Arial"/>
          <w:u w:val="single"/>
          <w:lang w:eastAsia="en-US"/>
        </w:rPr>
        <w:t>les produits et les services</w:t>
      </w:r>
      <w:r w:rsidRPr="00DF4CB7">
        <w:rPr>
          <w:rFonts w:ascii="Arial" w:eastAsiaTheme="minorHAnsi" w:hAnsi="Arial" w:cs="Arial"/>
          <w:lang w:eastAsia="en-US"/>
        </w:rPr>
        <w:t xml:space="preserve"> réalisés </w:t>
      </w:r>
      <w:r w:rsidRPr="00DF4CB7">
        <w:rPr>
          <w:rFonts w:ascii="Arial" w:eastAsiaTheme="minorHAnsi" w:hAnsi="Arial" w:cs="Arial"/>
          <w:b/>
          <w:bCs/>
          <w:lang w:eastAsia="en-US"/>
        </w:rPr>
        <w:t xml:space="preserve">immédiatement </w:t>
      </w:r>
      <w:r w:rsidRPr="00DF4CB7">
        <w:rPr>
          <w:rFonts w:ascii="Arial" w:eastAsiaTheme="minorHAnsi" w:hAnsi="Arial" w:cs="Arial"/>
          <w:lang w:eastAsia="en-US"/>
        </w:rPr>
        <w:t xml:space="preserve">après l’utilisation des moyens et ressources </w:t>
      </w:r>
      <w:r w:rsidR="0074506F">
        <w:rPr>
          <w:rFonts w:ascii="Arial" w:eastAsiaTheme="minorHAnsi" w:hAnsi="Arial" w:cs="Arial"/>
          <w:lang w:eastAsia="en-US"/>
        </w:rPr>
        <w:t xml:space="preserve">pour </w:t>
      </w:r>
      <w:r w:rsidRPr="00DF4CB7">
        <w:rPr>
          <w:rFonts w:ascii="Arial" w:eastAsiaTheme="minorHAnsi" w:hAnsi="Arial" w:cs="Arial"/>
          <w:lang w:eastAsia="en-US"/>
        </w:rPr>
        <w:t>l’exécution des activités. Ils sont concrets et directs.</w:t>
      </w:r>
    </w:p>
    <w:p w:rsidR="0074506F" w:rsidRPr="008A51FB" w:rsidRDefault="0074506F" w:rsidP="002C6DD8">
      <w:pPr>
        <w:pStyle w:val="Corpsdetexte2"/>
        <w:autoSpaceDE w:val="0"/>
        <w:autoSpaceDN w:val="0"/>
        <w:adjustRightInd w:val="0"/>
        <w:spacing w:after="0" w:line="360" w:lineRule="auto"/>
        <w:ind w:left="360"/>
        <w:jc w:val="both"/>
        <w:rPr>
          <w:rFonts w:ascii="Arial" w:eastAsiaTheme="minorHAnsi" w:hAnsi="Arial" w:cs="Arial"/>
          <w:lang w:eastAsia="en-US"/>
        </w:rPr>
      </w:pPr>
      <w:r w:rsidRPr="008A51FB">
        <w:rPr>
          <w:rFonts w:ascii="Arial" w:eastAsiaTheme="minorHAnsi" w:hAnsi="Arial" w:cs="Arial"/>
          <w:b/>
          <w:bCs/>
          <w:lang w:eastAsia="en-US"/>
        </w:rPr>
        <w:t>Exemple </w:t>
      </w:r>
      <w:r w:rsidRPr="008A51FB">
        <w:rPr>
          <w:rFonts w:ascii="Arial" w:eastAsiaTheme="minorHAnsi" w:hAnsi="Arial" w:cs="Arial"/>
          <w:lang w:eastAsia="en-US"/>
        </w:rPr>
        <w:t xml:space="preserve">: </w:t>
      </w:r>
      <w:r w:rsidR="008A51FB" w:rsidRPr="008A51FB">
        <w:rPr>
          <w:rFonts w:ascii="Arial" w:eastAsiaTheme="minorHAnsi" w:hAnsi="Arial" w:cs="Arial"/>
          <w:lang w:eastAsia="en-US"/>
        </w:rPr>
        <w:t>taux de couverture PEV </w:t>
      </w:r>
    </w:p>
    <w:p w:rsidR="00396FA0" w:rsidRDefault="00396FA0" w:rsidP="009065A9">
      <w:pPr>
        <w:pStyle w:val="Corpsdetexte2"/>
        <w:numPr>
          <w:ilvl w:val="0"/>
          <w:numId w:val="32"/>
        </w:numPr>
        <w:autoSpaceDE w:val="0"/>
        <w:autoSpaceDN w:val="0"/>
        <w:adjustRightInd w:val="0"/>
        <w:spacing w:after="0" w:line="360" w:lineRule="auto"/>
        <w:jc w:val="both"/>
        <w:rPr>
          <w:rFonts w:ascii="Arial" w:eastAsiaTheme="minorHAnsi" w:hAnsi="Arial" w:cs="Arial"/>
          <w:lang w:eastAsia="en-US"/>
        </w:rPr>
      </w:pPr>
      <w:r>
        <w:rPr>
          <w:rFonts w:ascii="Arial" w:eastAsiaTheme="minorHAnsi" w:hAnsi="Arial" w:cs="Arial"/>
          <w:b/>
          <w:bCs/>
          <w:lang w:eastAsia="en-US"/>
        </w:rPr>
        <w:t>Niveau IV</w:t>
      </w:r>
      <w:r w:rsidRPr="00DF4CB7">
        <w:rPr>
          <w:rFonts w:ascii="Arial" w:eastAsiaTheme="minorHAnsi" w:hAnsi="Arial" w:cs="Arial"/>
          <w:lang w:eastAsia="en-US"/>
        </w:rPr>
        <w:t xml:space="preserve">: correspond aux résultats intermédiaires appelés </w:t>
      </w:r>
      <w:r w:rsidRPr="00DF4CB7">
        <w:rPr>
          <w:rFonts w:ascii="Arial" w:eastAsiaTheme="minorHAnsi" w:hAnsi="Arial" w:cs="Arial"/>
          <w:b/>
          <w:bCs/>
          <w:lang w:eastAsia="en-US"/>
        </w:rPr>
        <w:t xml:space="preserve">« Effets ». </w:t>
      </w:r>
      <w:r w:rsidRPr="00DF4CB7">
        <w:rPr>
          <w:rFonts w:ascii="Arial" w:eastAsiaTheme="minorHAnsi" w:hAnsi="Arial" w:cs="Arial"/>
          <w:lang w:eastAsia="en-US"/>
        </w:rPr>
        <w:t xml:space="preserve">Un </w:t>
      </w:r>
      <w:r w:rsidRPr="00DF4CB7">
        <w:rPr>
          <w:rFonts w:ascii="Arial" w:eastAsiaTheme="minorHAnsi" w:hAnsi="Arial" w:cs="Arial"/>
          <w:b/>
          <w:bCs/>
          <w:lang w:eastAsia="en-US"/>
        </w:rPr>
        <w:t xml:space="preserve">résultat-effet </w:t>
      </w:r>
      <w:r w:rsidRPr="00DF4CB7">
        <w:rPr>
          <w:rFonts w:ascii="Arial" w:eastAsiaTheme="minorHAnsi" w:hAnsi="Arial" w:cs="Arial"/>
          <w:lang w:eastAsia="en-US"/>
        </w:rPr>
        <w:t>est la conséquence directe de l’atteinte d’un résultat-e</w:t>
      </w:r>
      <w:r w:rsidR="00A70A22">
        <w:rPr>
          <w:rFonts w:ascii="Arial" w:eastAsiaTheme="minorHAnsi" w:hAnsi="Arial" w:cs="Arial"/>
          <w:lang w:eastAsia="en-US"/>
        </w:rPr>
        <w:t>xtrant ou l’ensemble de résultats</w:t>
      </w:r>
      <w:r w:rsidRPr="00DF4CB7">
        <w:rPr>
          <w:rFonts w:ascii="Arial" w:eastAsiaTheme="minorHAnsi" w:hAnsi="Arial" w:cs="Arial"/>
          <w:lang w:eastAsia="en-US"/>
        </w:rPr>
        <w:t xml:space="preserve">-extrants. Un résultat-effet est obtenu quand les groupes-cibles-bénéficiaires ont </w:t>
      </w:r>
      <w:r w:rsidRPr="00DF4CB7">
        <w:rPr>
          <w:rFonts w:ascii="Arial" w:eastAsiaTheme="minorHAnsi" w:hAnsi="Arial" w:cs="Arial"/>
          <w:u w:val="single"/>
          <w:lang w:eastAsia="en-US"/>
        </w:rPr>
        <w:t>utilisé et/ou ont réagi</w:t>
      </w:r>
      <w:r w:rsidRPr="00DF4CB7">
        <w:rPr>
          <w:rFonts w:ascii="Arial" w:eastAsiaTheme="minorHAnsi" w:hAnsi="Arial" w:cs="Arial"/>
          <w:lang w:eastAsia="en-US"/>
        </w:rPr>
        <w:t xml:space="preserve"> aux résultats-extrants. En général, il reflète la transformation dans les situations des groupes-cibles-bénéficiaires (augmentation, amélioration, renforcement…), pendant le projet ou à la fin du projet.</w:t>
      </w:r>
    </w:p>
    <w:p w:rsidR="0074506F" w:rsidRPr="008A51FB" w:rsidRDefault="0074506F" w:rsidP="002C6DD8">
      <w:pPr>
        <w:pStyle w:val="Corpsdetexte2"/>
        <w:autoSpaceDE w:val="0"/>
        <w:autoSpaceDN w:val="0"/>
        <w:adjustRightInd w:val="0"/>
        <w:spacing w:after="0" w:line="360" w:lineRule="auto"/>
        <w:ind w:left="360"/>
        <w:jc w:val="both"/>
        <w:rPr>
          <w:rFonts w:ascii="Arial" w:eastAsiaTheme="minorHAnsi" w:hAnsi="Arial" w:cs="Arial"/>
          <w:lang w:eastAsia="en-US"/>
        </w:rPr>
      </w:pPr>
      <w:r w:rsidRPr="008A51FB">
        <w:rPr>
          <w:rFonts w:ascii="Arial" w:eastAsiaTheme="minorHAnsi" w:hAnsi="Arial" w:cs="Arial"/>
          <w:b/>
          <w:bCs/>
          <w:lang w:eastAsia="en-US"/>
        </w:rPr>
        <w:t>Exemple </w:t>
      </w:r>
      <w:r w:rsidRPr="008A51FB">
        <w:rPr>
          <w:rFonts w:ascii="Arial" w:eastAsiaTheme="minorHAnsi" w:hAnsi="Arial" w:cs="Arial"/>
          <w:lang w:eastAsia="en-US"/>
        </w:rPr>
        <w:t xml:space="preserve">: </w:t>
      </w:r>
      <w:r w:rsidR="00924116" w:rsidRPr="008A51FB">
        <w:rPr>
          <w:rFonts w:ascii="Arial" w:eastAsiaTheme="minorHAnsi" w:hAnsi="Arial" w:cs="Arial"/>
          <w:lang w:eastAsia="en-US"/>
        </w:rPr>
        <w:t>l’incidence d’une maladie</w:t>
      </w:r>
    </w:p>
    <w:p w:rsidR="0074506F" w:rsidRPr="00F23B6F" w:rsidRDefault="0074506F" w:rsidP="009065A9">
      <w:pPr>
        <w:pStyle w:val="Corpsdetexte2"/>
        <w:numPr>
          <w:ilvl w:val="0"/>
          <w:numId w:val="32"/>
        </w:numPr>
        <w:autoSpaceDE w:val="0"/>
        <w:autoSpaceDN w:val="0"/>
        <w:adjustRightInd w:val="0"/>
        <w:spacing w:line="360" w:lineRule="auto"/>
        <w:jc w:val="both"/>
        <w:rPr>
          <w:rFonts w:ascii="Arial" w:hAnsi="Arial" w:cs="Arial"/>
        </w:rPr>
      </w:pPr>
      <w:r>
        <w:rPr>
          <w:rFonts w:ascii="Arial" w:eastAsiaTheme="minorHAnsi" w:hAnsi="Arial" w:cs="Arial"/>
          <w:b/>
          <w:bCs/>
          <w:lang w:eastAsia="en-US"/>
        </w:rPr>
        <w:t>Niveau V </w:t>
      </w:r>
      <w:r w:rsidRPr="00F23B6F">
        <w:rPr>
          <w:rFonts w:ascii="Arial" w:eastAsiaTheme="minorHAnsi" w:hAnsi="Arial" w:cs="Arial"/>
          <w:lang w:eastAsia="en-US"/>
        </w:rPr>
        <w:t>:</w:t>
      </w:r>
      <w:r>
        <w:rPr>
          <w:rFonts w:ascii="Arial" w:eastAsiaTheme="minorHAnsi" w:hAnsi="Arial" w:cs="Arial"/>
          <w:lang w:eastAsia="en-US"/>
        </w:rPr>
        <w:t xml:space="preserve"> Correspond aux </w:t>
      </w:r>
      <w:r>
        <w:rPr>
          <w:rFonts w:ascii="Arial" w:eastAsiaTheme="minorHAnsi" w:hAnsi="Arial" w:cs="Arial"/>
          <w:b/>
          <w:bCs/>
          <w:lang w:eastAsia="en-US"/>
        </w:rPr>
        <w:t>conséquences positives</w:t>
      </w:r>
      <w:r>
        <w:rPr>
          <w:rFonts w:ascii="Arial" w:eastAsiaTheme="minorHAnsi" w:hAnsi="Arial" w:cs="Arial"/>
          <w:lang w:eastAsia="en-US"/>
        </w:rPr>
        <w:t xml:space="preserve">. Ce </w:t>
      </w:r>
      <w:r w:rsidRPr="00DF4CB7">
        <w:rPr>
          <w:rFonts w:ascii="Arial" w:eastAsiaTheme="minorHAnsi" w:hAnsi="Arial" w:cs="Arial"/>
          <w:lang w:eastAsia="en-US"/>
        </w:rPr>
        <w:t xml:space="preserve">niveau correspond </w:t>
      </w:r>
      <w:r w:rsidRPr="00DF4CB7">
        <w:rPr>
          <w:rFonts w:ascii="Arial" w:eastAsiaTheme="minorHAnsi" w:hAnsi="Arial" w:cs="Arial"/>
          <w:b/>
          <w:bCs/>
          <w:lang w:eastAsia="en-US"/>
        </w:rPr>
        <w:t xml:space="preserve">aux </w:t>
      </w:r>
      <w:r>
        <w:rPr>
          <w:rFonts w:ascii="Arial" w:eastAsiaTheme="minorHAnsi" w:hAnsi="Arial" w:cs="Arial"/>
          <w:b/>
          <w:bCs/>
          <w:lang w:eastAsia="en-US"/>
        </w:rPr>
        <w:t>« </w:t>
      </w:r>
      <w:r w:rsidRPr="00DF4CB7">
        <w:rPr>
          <w:rFonts w:ascii="Arial" w:eastAsiaTheme="minorHAnsi" w:hAnsi="Arial" w:cs="Arial"/>
          <w:b/>
          <w:bCs/>
          <w:lang w:eastAsia="en-US"/>
        </w:rPr>
        <w:t>impact</w:t>
      </w:r>
      <w:r w:rsidRPr="00F23B6F">
        <w:rPr>
          <w:rFonts w:ascii="Arial" w:eastAsiaTheme="minorHAnsi" w:hAnsi="Arial" w:cs="Arial"/>
          <w:b/>
          <w:lang w:eastAsia="en-US"/>
        </w:rPr>
        <w:t>s</w:t>
      </w:r>
      <w:r>
        <w:rPr>
          <w:rFonts w:ascii="Arial" w:eastAsiaTheme="minorHAnsi" w:hAnsi="Arial" w:cs="Arial"/>
          <w:lang w:eastAsia="en-US"/>
        </w:rPr>
        <w:t> »</w:t>
      </w:r>
      <w:r w:rsidRPr="00DF4CB7">
        <w:rPr>
          <w:rFonts w:ascii="Arial" w:eastAsiaTheme="minorHAnsi" w:hAnsi="Arial" w:cs="Arial"/>
          <w:lang w:eastAsia="en-US"/>
        </w:rPr>
        <w:t xml:space="preserve"> qui découlent de l’objectif global/Finalité. Un impact est le résultat </w:t>
      </w:r>
      <w:r w:rsidRPr="00DF4CB7">
        <w:rPr>
          <w:rFonts w:ascii="Arial" w:eastAsiaTheme="minorHAnsi" w:hAnsi="Arial" w:cs="Arial"/>
          <w:u w:val="single"/>
          <w:lang w:eastAsia="en-US"/>
        </w:rPr>
        <w:t>durable et soutenable</w:t>
      </w:r>
      <w:r w:rsidRPr="00DF4CB7">
        <w:rPr>
          <w:rFonts w:ascii="Arial" w:eastAsiaTheme="minorHAnsi" w:hAnsi="Arial" w:cs="Arial"/>
          <w:lang w:eastAsia="en-US"/>
        </w:rPr>
        <w:t xml:space="preserve"> à long terme qui se produit en général après la réalisation du projet. Il reflète le changement final et réel dans la vie de la population-cible-bénéficiaire après l’atteinte de plusieurs </w:t>
      </w:r>
      <w:r w:rsidRPr="00DF4CB7">
        <w:rPr>
          <w:rFonts w:ascii="Arial" w:eastAsiaTheme="minorHAnsi" w:hAnsi="Arial" w:cs="Arial"/>
          <w:b/>
          <w:bCs/>
          <w:lang w:eastAsia="en-US"/>
        </w:rPr>
        <w:t>résultats « effets ».</w:t>
      </w:r>
    </w:p>
    <w:p w:rsidR="0074506F" w:rsidRPr="008A51FB" w:rsidRDefault="00AA7E18" w:rsidP="00F23B6F">
      <w:pPr>
        <w:pStyle w:val="Corpsdetexte2"/>
        <w:autoSpaceDE w:val="0"/>
        <w:autoSpaceDN w:val="0"/>
        <w:adjustRightInd w:val="0"/>
        <w:spacing w:line="360" w:lineRule="auto"/>
        <w:ind w:left="360"/>
        <w:jc w:val="both"/>
        <w:rPr>
          <w:rFonts w:ascii="Arial" w:eastAsiaTheme="minorHAnsi" w:hAnsi="Arial" w:cs="Arial"/>
          <w:b/>
          <w:lang w:eastAsia="en-US"/>
        </w:rPr>
      </w:pPr>
      <w:r w:rsidRPr="008A51FB">
        <w:rPr>
          <w:rFonts w:ascii="Arial" w:eastAsiaTheme="minorHAnsi" w:hAnsi="Arial" w:cs="Arial"/>
          <w:b/>
          <w:lang w:eastAsia="en-US"/>
        </w:rPr>
        <w:t xml:space="preserve">Exemple : </w:t>
      </w:r>
    </w:p>
    <w:p w:rsidR="00396FA0" w:rsidRPr="008A51FB" w:rsidRDefault="00396FA0" w:rsidP="009065A9">
      <w:pPr>
        <w:pStyle w:val="Corpsdetexte2"/>
        <w:numPr>
          <w:ilvl w:val="0"/>
          <w:numId w:val="32"/>
        </w:numPr>
        <w:autoSpaceDE w:val="0"/>
        <w:autoSpaceDN w:val="0"/>
        <w:adjustRightInd w:val="0"/>
        <w:spacing w:line="360" w:lineRule="auto"/>
        <w:jc w:val="both"/>
        <w:rPr>
          <w:rFonts w:ascii="Arial" w:eastAsiaTheme="minorHAnsi" w:hAnsi="Arial" w:cs="Arial"/>
          <w:lang w:eastAsia="en-US"/>
        </w:rPr>
      </w:pPr>
      <w:r w:rsidRPr="008A51FB">
        <w:rPr>
          <w:rFonts w:ascii="Arial" w:eastAsiaTheme="minorHAnsi" w:hAnsi="Arial" w:cs="Arial"/>
          <w:b/>
          <w:bCs/>
          <w:lang w:eastAsia="en-US"/>
        </w:rPr>
        <w:lastRenderedPageBreak/>
        <w:t>Niveau des objectifs spécifiques</w:t>
      </w:r>
      <w:r w:rsidRPr="008A51FB">
        <w:rPr>
          <w:rFonts w:ascii="Arial" w:eastAsiaTheme="minorHAnsi" w:hAnsi="Arial" w:cs="Arial"/>
          <w:lang w:eastAsia="en-US"/>
        </w:rPr>
        <w:t>: correspond aux objectifs spécifiques. Un objectif spécifique est le changement que l’on veut/désire par rapport à une/des situation/s défavorable/s.</w:t>
      </w:r>
    </w:p>
    <w:p w:rsidR="00744FAD" w:rsidRPr="008A51FB" w:rsidRDefault="00396FA0" w:rsidP="009065A9">
      <w:pPr>
        <w:pStyle w:val="Corpsdetexte2"/>
        <w:numPr>
          <w:ilvl w:val="0"/>
          <w:numId w:val="32"/>
        </w:numPr>
        <w:autoSpaceDE w:val="0"/>
        <w:autoSpaceDN w:val="0"/>
        <w:adjustRightInd w:val="0"/>
        <w:spacing w:line="360" w:lineRule="auto"/>
        <w:jc w:val="both"/>
        <w:rPr>
          <w:rFonts w:ascii="Arial" w:eastAsiaTheme="minorHAnsi" w:hAnsi="Arial" w:cs="Arial"/>
          <w:lang w:eastAsia="en-US"/>
        </w:rPr>
      </w:pPr>
      <w:r w:rsidRPr="008A51FB">
        <w:rPr>
          <w:rFonts w:ascii="Arial" w:eastAsiaTheme="minorHAnsi" w:hAnsi="Arial" w:cs="Arial"/>
          <w:b/>
          <w:bCs/>
          <w:lang w:eastAsia="en-US"/>
        </w:rPr>
        <w:t>Niveau central</w:t>
      </w:r>
      <w:r w:rsidRPr="008A51FB">
        <w:rPr>
          <w:rFonts w:ascii="Arial" w:eastAsiaTheme="minorHAnsi" w:hAnsi="Arial" w:cs="Arial"/>
          <w:lang w:eastAsia="en-US"/>
        </w:rPr>
        <w:t>: correspond à l</w:t>
      </w:r>
      <w:r w:rsidRPr="008A51FB">
        <w:rPr>
          <w:rFonts w:ascii="Arial" w:eastAsiaTheme="minorHAnsi" w:hAnsi="Arial" w:cs="Arial"/>
          <w:b/>
          <w:bCs/>
          <w:lang w:eastAsia="en-US"/>
        </w:rPr>
        <w:t xml:space="preserve">’objectif global </w:t>
      </w:r>
      <w:r w:rsidRPr="008A51FB">
        <w:rPr>
          <w:rFonts w:ascii="Arial" w:eastAsiaTheme="minorHAnsi" w:hAnsi="Arial" w:cs="Arial"/>
          <w:lang w:eastAsia="en-US"/>
        </w:rPr>
        <w:t xml:space="preserve">appelé aussi </w:t>
      </w:r>
      <w:r w:rsidRPr="008A51FB">
        <w:rPr>
          <w:rFonts w:ascii="Arial" w:eastAsiaTheme="minorHAnsi" w:hAnsi="Arial" w:cs="Arial"/>
          <w:b/>
          <w:bCs/>
          <w:lang w:eastAsia="en-US"/>
        </w:rPr>
        <w:t>finalité</w:t>
      </w:r>
      <w:r w:rsidRPr="008A51FB">
        <w:rPr>
          <w:rFonts w:ascii="Arial" w:eastAsiaTheme="minorHAnsi" w:hAnsi="Arial" w:cs="Arial"/>
          <w:lang w:eastAsia="en-US"/>
        </w:rPr>
        <w:t>. C’est l’objectif de développement auquel l’association veut contribuer avec son/ses action/s à long terme.</w:t>
      </w:r>
    </w:p>
    <w:p w:rsidR="00924116" w:rsidRDefault="00924116" w:rsidP="00924116">
      <w:pPr>
        <w:pStyle w:val="Corpsdetexte2"/>
        <w:autoSpaceDE w:val="0"/>
        <w:autoSpaceDN w:val="0"/>
        <w:adjustRightInd w:val="0"/>
        <w:spacing w:line="360" w:lineRule="auto"/>
        <w:ind w:left="360"/>
        <w:jc w:val="both"/>
        <w:rPr>
          <w:rFonts w:ascii="Arial" w:eastAsiaTheme="minorHAnsi" w:hAnsi="Arial" w:cs="Arial"/>
          <w:lang w:eastAsia="en-US"/>
        </w:rPr>
      </w:pPr>
      <w:r w:rsidRPr="008A51FB">
        <w:rPr>
          <w:rFonts w:ascii="Arial" w:eastAsiaTheme="minorHAnsi" w:hAnsi="Arial" w:cs="Arial"/>
          <w:b/>
          <w:bCs/>
          <w:lang w:eastAsia="en-US"/>
        </w:rPr>
        <w:t>Exemple </w:t>
      </w:r>
      <w:r w:rsidRPr="008A51FB">
        <w:rPr>
          <w:rFonts w:ascii="Arial" w:eastAsiaTheme="minorHAnsi" w:hAnsi="Arial" w:cs="Arial"/>
          <w:lang w:eastAsia="en-US"/>
        </w:rPr>
        <w:t>: diminution de la mortalité spécifique.</w:t>
      </w:r>
    </w:p>
    <w:p w:rsidR="000B6BFC" w:rsidRPr="000D0DC8" w:rsidRDefault="000B6BFC" w:rsidP="00924116">
      <w:pPr>
        <w:pStyle w:val="Corpsdetexte2"/>
        <w:autoSpaceDE w:val="0"/>
        <w:autoSpaceDN w:val="0"/>
        <w:adjustRightInd w:val="0"/>
        <w:spacing w:line="360" w:lineRule="auto"/>
        <w:ind w:left="360"/>
        <w:jc w:val="both"/>
        <w:rPr>
          <w:rFonts w:ascii="Arial" w:eastAsiaTheme="minorHAnsi" w:hAnsi="Arial" w:cs="Arial"/>
          <w:color w:val="FF0000"/>
          <w:sz w:val="28"/>
          <w:lang w:eastAsia="en-US"/>
        </w:rPr>
      </w:pPr>
    </w:p>
    <w:p w:rsidR="00424837" w:rsidRPr="00473B17" w:rsidRDefault="00C60EC1" w:rsidP="009065A9">
      <w:pPr>
        <w:pStyle w:val="Paragraphedeliste"/>
        <w:numPr>
          <w:ilvl w:val="2"/>
          <w:numId w:val="104"/>
        </w:numPr>
        <w:spacing w:line="276" w:lineRule="auto"/>
        <w:outlineLvl w:val="2"/>
        <w:rPr>
          <w:rFonts w:ascii="Arial" w:hAnsi="Arial" w:cs="Arial"/>
          <w:b/>
          <w:lang w:val="fr-CA"/>
        </w:rPr>
      </w:pPr>
      <w:bookmarkStart w:id="102" w:name="_Toc435185729"/>
      <w:r w:rsidRPr="00473B17">
        <w:rPr>
          <w:rFonts w:ascii="Arial" w:hAnsi="Arial" w:cs="Arial"/>
          <w:b/>
          <w:lang w:val="fr-CA"/>
        </w:rPr>
        <w:t xml:space="preserve">Élaboration </w:t>
      </w:r>
      <w:r w:rsidR="000D0DC8" w:rsidRPr="00473B17">
        <w:rPr>
          <w:rFonts w:ascii="Arial" w:hAnsi="Arial" w:cs="Arial"/>
          <w:b/>
          <w:lang w:val="fr-CA"/>
        </w:rPr>
        <w:t xml:space="preserve"> du cadre de mesure du rendement</w:t>
      </w:r>
      <w:r w:rsidRPr="00473B17">
        <w:rPr>
          <w:rFonts w:ascii="Arial" w:hAnsi="Arial" w:cs="Arial"/>
          <w:b/>
          <w:lang w:val="fr-CA"/>
        </w:rPr>
        <w:t>, définition des indicateurs</w:t>
      </w:r>
      <w:bookmarkEnd w:id="102"/>
    </w:p>
    <w:p w:rsidR="00396FA0" w:rsidRDefault="00396FA0" w:rsidP="00396FA0">
      <w:pPr>
        <w:spacing w:line="276" w:lineRule="auto"/>
        <w:rPr>
          <w:rFonts w:ascii="Arial" w:hAnsi="Arial" w:cs="Arial"/>
          <w:b/>
        </w:rPr>
      </w:pPr>
    </w:p>
    <w:p w:rsidR="00E24B2F" w:rsidRPr="00CC4071" w:rsidRDefault="00C60EC1" w:rsidP="009065A9">
      <w:pPr>
        <w:pStyle w:val="Paragraphedeliste"/>
        <w:numPr>
          <w:ilvl w:val="0"/>
          <w:numId w:val="27"/>
        </w:numPr>
        <w:spacing w:line="276" w:lineRule="auto"/>
        <w:rPr>
          <w:rFonts w:ascii="Arial" w:eastAsiaTheme="minorHAnsi" w:hAnsi="Arial" w:cs="Arial"/>
          <w:b/>
          <w:lang w:eastAsia="en-US"/>
        </w:rPr>
      </w:pPr>
      <w:r w:rsidRPr="00CC4071">
        <w:rPr>
          <w:rFonts w:ascii="Arial" w:eastAsiaTheme="minorHAnsi" w:hAnsi="Arial" w:cs="Arial"/>
          <w:b/>
          <w:lang w:eastAsia="en-US"/>
        </w:rPr>
        <w:t xml:space="preserve"> Définition</w:t>
      </w:r>
    </w:p>
    <w:p w:rsidR="00396FA0" w:rsidRDefault="00396FA0" w:rsidP="00CC4071">
      <w:pPr>
        <w:spacing w:before="240" w:line="360" w:lineRule="auto"/>
        <w:jc w:val="both"/>
        <w:rPr>
          <w:rFonts w:ascii="Arial" w:hAnsi="Arial" w:cs="Arial"/>
          <w:lang w:val="fr-CA"/>
        </w:rPr>
      </w:pPr>
      <w:r w:rsidRPr="00542D4C">
        <w:rPr>
          <w:rFonts w:ascii="Arial" w:hAnsi="Arial" w:cs="Arial"/>
          <w:lang w:val="fr-CA"/>
        </w:rPr>
        <w:t>Un cadre de mesure du rendement</w:t>
      </w:r>
      <w:r w:rsidR="00796052">
        <w:rPr>
          <w:rFonts w:ascii="Arial" w:hAnsi="Arial" w:cs="Arial"/>
          <w:lang w:val="fr-CA"/>
        </w:rPr>
        <w:t xml:space="preserve"> (CMR)</w:t>
      </w:r>
      <w:r w:rsidRPr="00542D4C">
        <w:rPr>
          <w:rFonts w:ascii="Arial" w:hAnsi="Arial" w:cs="Arial"/>
          <w:lang w:val="fr-CA"/>
        </w:rPr>
        <w:t xml:space="preserve"> est un plan permettant de recueillir systématiquement des données pertinentes pendant toute la durée d’un investissement afin d’évaluer et de mettre en évidence les progrès vers les résultats escomptés. Il recense les principaux éléments du système de suivi et fait en sorte que l’information sur le rendement est recueillie régulièrement. Il contient aussi les données de base, les cibles et le poste de responsabilité pour ce qui est de la collecte des données. Comme c’est le cas pour le modèle logique, le CMR doit être élaboré ou évalué au moyen d’un processus participatif qui met à contribution les partenaires locaux, les bénéficiaires, les parties prenantes et le personnel concerné. </w:t>
      </w:r>
    </w:p>
    <w:p w:rsidR="004A0447" w:rsidRPr="00CC4071" w:rsidRDefault="004A0447" w:rsidP="00CC4071">
      <w:pPr>
        <w:pStyle w:val="Paragraphedeliste"/>
        <w:numPr>
          <w:ilvl w:val="0"/>
          <w:numId w:val="27"/>
        </w:numPr>
        <w:spacing w:before="240" w:after="240" w:line="360" w:lineRule="auto"/>
        <w:rPr>
          <w:rFonts w:ascii="Arial" w:eastAsiaTheme="minorHAnsi" w:hAnsi="Arial" w:cs="Arial"/>
          <w:b/>
          <w:lang w:eastAsia="en-US"/>
        </w:rPr>
      </w:pPr>
      <w:r w:rsidRPr="00CC4071">
        <w:rPr>
          <w:rFonts w:ascii="Arial" w:eastAsiaTheme="minorHAnsi" w:hAnsi="Arial" w:cs="Arial"/>
          <w:b/>
          <w:lang w:eastAsia="en-US"/>
        </w:rPr>
        <w:t xml:space="preserve"> Utilité du cadre de  mesure de rendement</w:t>
      </w:r>
    </w:p>
    <w:p w:rsidR="004A0447" w:rsidRPr="00B01C96" w:rsidRDefault="004A0447" w:rsidP="00CC4071">
      <w:pPr>
        <w:spacing w:line="360" w:lineRule="auto"/>
        <w:jc w:val="both"/>
        <w:rPr>
          <w:rFonts w:ascii="Arial" w:hAnsi="Arial" w:cs="Arial"/>
          <w:bCs/>
          <w:lang w:val="fr-CA"/>
        </w:rPr>
      </w:pPr>
      <w:r w:rsidRPr="00B01C96">
        <w:rPr>
          <w:rFonts w:ascii="Arial" w:hAnsi="Arial" w:cs="Arial"/>
          <w:bCs/>
          <w:lang w:val="fr-CA"/>
        </w:rPr>
        <w:t xml:space="preserve">La mesure du rendement est un volet essentiel de la GAR; il importe d’établir un plan structuré pour la collecte et l’analyse de l’information sur le rendement. Le CMR </w:t>
      </w:r>
      <w:r>
        <w:rPr>
          <w:rFonts w:ascii="Arial" w:hAnsi="Arial" w:cs="Arial"/>
          <w:bCs/>
          <w:lang w:val="fr-CA"/>
        </w:rPr>
        <w:t>est utilisé par plusieurs o</w:t>
      </w:r>
      <w:r w:rsidRPr="00B01C96">
        <w:rPr>
          <w:rFonts w:ascii="Arial" w:hAnsi="Arial" w:cs="Arial"/>
          <w:bCs/>
          <w:lang w:val="fr-CA"/>
        </w:rPr>
        <w:t xml:space="preserve">rganisations et donateurs </w:t>
      </w:r>
      <w:r>
        <w:rPr>
          <w:rFonts w:ascii="Arial" w:hAnsi="Arial" w:cs="Arial"/>
          <w:bCs/>
          <w:lang w:val="fr-CA"/>
        </w:rPr>
        <w:t>ou</w:t>
      </w:r>
      <w:r w:rsidRPr="00B01C96">
        <w:rPr>
          <w:rFonts w:ascii="Arial" w:hAnsi="Arial" w:cs="Arial"/>
          <w:bCs/>
          <w:lang w:val="fr-CA"/>
        </w:rPr>
        <w:t xml:space="preserve"> des outils similaires pour planifier la collecte et l’analyse de l’information sur le rendement pour leur programmation.   </w:t>
      </w:r>
    </w:p>
    <w:p w:rsidR="004A0447" w:rsidRPr="00542D4C" w:rsidRDefault="004A0447" w:rsidP="004A0447">
      <w:pPr>
        <w:spacing w:line="360" w:lineRule="auto"/>
        <w:jc w:val="both"/>
        <w:rPr>
          <w:rFonts w:ascii="Arial" w:hAnsi="Arial" w:cs="Arial"/>
          <w:lang w:val="fr-CA"/>
        </w:rPr>
      </w:pPr>
      <w:r w:rsidRPr="00542D4C">
        <w:rPr>
          <w:rFonts w:ascii="Arial" w:hAnsi="Arial" w:cs="Arial"/>
          <w:lang w:val="fr-CA"/>
        </w:rPr>
        <w:t xml:space="preserve">La mesure du rendement est effectuée de façon continue pendant la mise en œuvre des investissements de manière à fournir aux gestionnaires et aux parties prenantes des données en temps réel (utilisation des ressources, publics concernés, progrès vers les extrants et les effets). Ces informations aident à déterminer les points forts, les faiblesses et les problèmes au fur et à mesure qu’ils apparaissent et permettent aux gestionnaires de projet de prendre en temps voulu des mesures correctives </w:t>
      </w:r>
      <w:r w:rsidRPr="00542D4C">
        <w:rPr>
          <w:rFonts w:ascii="Arial" w:hAnsi="Arial" w:cs="Arial"/>
          <w:lang w:val="fr-CA"/>
        </w:rPr>
        <w:lastRenderedPageBreak/>
        <w:t xml:space="preserve">pendant le cycle de vie de l’investissement. Cela accroît les chances d’obtenir les résultats escomptés.  </w:t>
      </w:r>
    </w:p>
    <w:p w:rsidR="00E24B2F" w:rsidRPr="00CC4071" w:rsidRDefault="00E24B2F" w:rsidP="00CC4071">
      <w:pPr>
        <w:pStyle w:val="Paragraphedeliste"/>
        <w:numPr>
          <w:ilvl w:val="0"/>
          <w:numId w:val="27"/>
        </w:numPr>
        <w:spacing w:after="240" w:line="276" w:lineRule="auto"/>
        <w:rPr>
          <w:rFonts w:ascii="Arial" w:eastAsiaTheme="minorHAnsi" w:hAnsi="Arial" w:cs="Arial"/>
          <w:b/>
          <w:lang w:eastAsia="en-US"/>
        </w:rPr>
      </w:pPr>
      <w:r w:rsidRPr="00CC4071">
        <w:rPr>
          <w:rFonts w:ascii="Arial" w:eastAsiaTheme="minorHAnsi" w:hAnsi="Arial" w:cs="Arial"/>
          <w:b/>
          <w:lang w:eastAsia="en-US"/>
        </w:rPr>
        <w:t>Élaboration de cadre de mesure de rendement</w:t>
      </w:r>
    </w:p>
    <w:p w:rsidR="00396FA0" w:rsidRDefault="00396FA0" w:rsidP="00D12782">
      <w:pPr>
        <w:spacing w:line="360" w:lineRule="auto"/>
        <w:jc w:val="both"/>
        <w:rPr>
          <w:rFonts w:ascii="Arial" w:hAnsi="Arial" w:cs="Arial"/>
          <w:bCs/>
        </w:rPr>
      </w:pPr>
      <w:r w:rsidRPr="00425414">
        <w:rPr>
          <w:rFonts w:ascii="Arial" w:hAnsi="Arial" w:cs="Arial"/>
          <w:bCs/>
        </w:rPr>
        <w:t xml:space="preserve">Un cadre de mesure de rendement </w:t>
      </w:r>
      <w:r>
        <w:rPr>
          <w:rFonts w:ascii="Arial" w:hAnsi="Arial" w:cs="Arial"/>
          <w:bCs/>
        </w:rPr>
        <w:t>est constitué</w:t>
      </w:r>
      <w:r w:rsidRPr="00425414">
        <w:rPr>
          <w:rFonts w:ascii="Arial" w:hAnsi="Arial" w:cs="Arial"/>
          <w:bCs/>
        </w:rPr>
        <w:t xml:space="preserve"> des éléments suivants :</w:t>
      </w:r>
    </w:p>
    <w:p w:rsidR="00424837" w:rsidRDefault="00424837" w:rsidP="00396FA0">
      <w:pPr>
        <w:spacing w:line="276" w:lineRule="auto"/>
        <w:jc w:val="both"/>
        <w:rPr>
          <w:rFonts w:ascii="Arial" w:hAnsi="Arial" w:cs="Arial"/>
          <w:bCs/>
        </w:rPr>
      </w:pPr>
    </w:p>
    <w:p w:rsidR="00663D58" w:rsidRPr="00E24B2F" w:rsidRDefault="00E24B2F" w:rsidP="009065A9">
      <w:pPr>
        <w:pStyle w:val="Corpsdetexte2"/>
        <w:numPr>
          <w:ilvl w:val="5"/>
          <w:numId w:val="58"/>
        </w:numPr>
        <w:spacing w:line="360" w:lineRule="auto"/>
        <w:ind w:left="709" w:hanging="283"/>
        <w:rPr>
          <w:rFonts w:ascii="Arial" w:hAnsi="Arial"/>
          <w:b/>
          <w:spacing w:val="-2"/>
        </w:rPr>
      </w:pPr>
      <w:r w:rsidRPr="00E24B2F">
        <w:rPr>
          <w:rFonts w:ascii="Arial" w:hAnsi="Arial"/>
          <w:b/>
          <w:spacing w:val="-2"/>
        </w:rPr>
        <w:t xml:space="preserve">Les </w:t>
      </w:r>
      <w:r w:rsidR="00663D58" w:rsidRPr="00E24B2F">
        <w:rPr>
          <w:rFonts w:ascii="Arial" w:hAnsi="Arial"/>
          <w:b/>
          <w:spacing w:val="-2"/>
        </w:rPr>
        <w:t>indicateur</w:t>
      </w:r>
      <w:r w:rsidRPr="00E24B2F">
        <w:rPr>
          <w:rFonts w:ascii="Arial" w:hAnsi="Arial"/>
          <w:b/>
          <w:spacing w:val="-2"/>
        </w:rPr>
        <w:t>s</w:t>
      </w:r>
    </w:p>
    <w:p w:rsidR="00663D58" w:rsidRPr="0014252F" w:rsidRDefault="00663D58" w:rsidP="00D12782">
      <w:pPr>
        <w:spacing w:line="360" w:lineRule="auto"/>
        <w:jc w:val="both"/>
        <w:rPr>
          <w:rFonts w:ascii="Arial" w:hAnsi="Arial"/>
          <w:spacing w:val="-2"/>
        </w:rPr>
      </w:pPr>
      <w:r w:rsidRPr="0014252F">
        <w:rPr>
          <w:rFonts w:ascii="Arial" w:hAnsi="Arial"/>
          <w:b/>
          <w:spacing w:val="-2"/>
          <w:sz w:val="22"/>
          <w:szCs w:val="22"/>
          <w:u w:val="single"/>
        </w:rPr>
        <w:t>Un indicateur est un signe quantitatif et/ou qualitatif que l’on peut facilement OBSERVER et MESURER</w:t>
      </w:r>
      <w:r w:rsidRPr="0014252F">
        <w:rPr>
          <w:rFonts w:ascii="Arial" w:hAnsi="Arial"/>
          <w:spacing w:val="-2"/>
          <w:sz w:val="22"/>
          <w:szCs w:val="22"/>
        </w:rPr>
        <w:t>.</w:t>
      </w:r>
      <w:r w:rsidRPr="0014252F">
        <w:rPr>
          <w:rFonts w:ascii="Arial" w:hAnsi="Arial"/>
          <w:spacing w:val="-2"/>
        </w:rPr>
        <w:t xml:space="preserve"> Il sert à mesurer et comparer l’exécution d’une action de développement. Il décrit un</w:t>
      </w:r>
      <w:r w:rsidR="00F57639">
        <w:rPr>
          <w:rFonts w:ascii="Arial" w:hAnsi="Arial"/>
          <w:spacing w:val="-2"/>
        </w:rPr>
        <w:t>e</w:t>
      </w:r>
      <w:r w:rsidRPr="0014252F">
        <w:rPr>
          <w:rFonts w:ascii="Arial" w:hAnsi="Arial"/>
          <w:spacing w:val="-2"/>
        </w:rPr>
        <w:t xml:space="preserve"> caractéristique ou un changement observable et mesurable concernant l’obtention d’un résultat/objectif ; et évolue dans le temps. </w:t>
      </w:r>
    </w:p>
    <w:p w:rsidR="00663D58" w:rsidRDefault="00663D58" w:rsidP="00D12782">
      <w:pPr>
        <w:spacing w:line="360" w:lineRule="auto"/>
        <w:jc w:val="both"/>
        <w:rPr>
          <w:rFonts w:ascii="Arial" w:hAnsi="Arial"/>
          <w:spacing w:val="-2"/>
        </w:rPr>
      </w:pPr>
      <w:r w:rsidRPr="0014252F">
        <w:rPr>
          <w:rFonts w:ascii="Arial" w:hAnsi="Arial"/>
          <w:spacing w:val="-2"/>
        </w:rPr>
        <w:t xml:space="preserve">Il faudrait définir des indicateurs pour chaque  niveau dans la chaîne des résultats  (Impact, Effet et extrant). Un indicateur n’est pas un  but en </w:t>
      </w:r>
      <w:r w:rsidR="00D12782" w:rsidRPr="0014252F">
        <w:rPr>
          <w:rFonts w:ascii="Arial" w:hAnsi="Arial"/>
          <w:spacing w:val="-2"/>
        </w:rPr>
        <w:t xml:space="preserve">soi. </w:t>
      </w:r>
      <w:r w:rsidRPr="0014252F">
        <w:rPr>
          <w:rFonts w:ascii="Arial" w:hAnsi="Arial"/>
          <w:spacing w:val="-2"/>
        </w:rPr>
        <w:t xml:space="preserve">Il est seulement un  outil de suivi. L’ensemble des indicateurs constitue un  TABLEAU DE BORD PARLANT. Pour cela, il faudrait les identifier dès la phase d’identification et de planification, les utiliser en les confrontant et les comparant les uns aux autres pendant la phase d’exécution du </w:t>
      </w:r>
      <w:r>
        <w:rPr>
          <w:rFonts w:ascii="Arial" w:hAnsi="Arial"/>
          <w:spacing w:val="-2"/>
        </w:rPr>
        <w:t xml:space="preserve">plan ou du </w:t>
      </w:r>
      <w:r w:rsidRPr="0014252F">
        <w:rPr>
          <w:rFonts w:ascii="Arial" w:hAnsi="Arial"/>
          <w:spacing w:val="-2"/>
        </w:rPr>
        <w:t>projet et son suivi.</w:t>
      </w:r>
    </w:p>
    <w:p w:rsidR="00663D58" w:rsidRPr="000C164A" w:rsidRDefault="00E24B2F" w:rsidP="009065A9">
      <w:pPr>
        <w:pStyle w:val="Corpsdetexte2"/>
        <w:numPr>
          <w:ilvl w:val="0"/>
          <w:numId w:val="78"/>
        </w:numPr>
        <w:spacing w:after="240" w:line="276" w:lineRule="auto"/>
        <w:ind w:left="567" w:hanging="283"/>
        <w:jc w:val="both"/>
        <w:rPr>
          <w:rFonts w:ascii="Arial" w:hAnsi="Arial"/>
          <w:b/>
          <w:spacing w:val="-2"/>
          <w:u w:val="single"/>
        </w:rPr>
      </w:pPr>
      <w:r>
        <w:rPr>
          <w:rFonts w:ascii="Arial" w:hAnsi="Arial"/>
          <w:b/>
          <w:spacing w:val="-2"/>
          <w:u w:val="single"/>
        </w:rPr>
        <w:t xml:space="preserve">La </w:t>
      </w:r>
      <w:r w:rsidR="00663D58" w:rsidRPr="00047E31">
        <w:rPr>
          <w:rFonts w:ascii="Arial" w:hAnsi="Arial"/>
          <w:b/>
          <w:spacing w:val="-2"/>
          <w:u w:val="single"/>
        </w:rPr>
        <w:t xml:space="preserve"> source de vérification</w:t>
      </w:r>
    </w:p>
    <w:p w:rsidR="00663D58" w:rsidRPr="0040210B" w:rsidRDefault="00663D58" w:rsidP="00D12782">
      <w:pPr>
        <w:pStyle w:val="Corpsdetexte2"/>
        <w:spacing w:after="240" w:line="360" w:lineRule="auto"/>
        <w:ind w:left="60"/>
        <w:jc w:val="both"/>
        <w:rPr>
          <w:rFonts w:ascii="Arial" w:hAnsi="Arial"/>
          <w:spacing w:val="-2"/>
        </w:rPr>
      </w:pPr>
      <w:r>
        <w:rPr>
          <w:rFonts w:ascii="Arial" w:hAnsi="Arial"/>
          <w:spacing w:val="-2"/>
        </w:rPr>
        <w:t xml:space="preserve">Une source de vérification </w:t>
      </w:r>
      <w:r w:rsidRPr="0040210B">
        <w:rPr>
          <w:rFonts w:ascii="Arial" w:hAnsi="Arial"/>
          <w:spacing w:val="-2"/>
        </w:rPr>
        <w:t>est un support d’informations, où l’on puisse trouver  l’indicateur. C’est donc un moyen d’information qui permet de vérifier les indicateurs. Une source de vérification peut être des supports d’informations audio, visuels des documents physiques et informatiques. L’observation directe constitue aussi une source de vérification dans le sens où il permet d’observer l’évolution des indicateurs sur le terrain.</w:t>
      </w:r>
    </w:p>
    <w:p w:rsidR="00663D58" w:rsidRPr="00047E31" w:rsidRDefault="00663D58" w:rsidP="009065A9">
      <w:pPr>
        <w:pStyle w:val="Corpsdetexte2"/>
        <w:numPr>
          <w:ilvl w:val="0"/>
          <w:numId w:val="78"/>
        </w:numPr>
        <w:spacing w:line="360" w:lineRule="auto"/>
        <w:ind w:left="567" w:hanging="283"/>
        <w:jc w:val="both"/>
        <w:rPr>
          <w:rFonts w:ascii="Arial" w:hAnsi="Arial"/>
          <w:b/>
          <w:spacing w:val="-2"/>
          <w:u w:val="single"/>
        </w:rPr>
      </w:pPr>
      <w:r w:rsidRPr="00047E31">
        <w:rPr>
          <w:rFonts w:ascii="Arial" w:hAnsi="Arial"/>
          <w:b/>
          <w:spacing w:val="-2"/>
          <w:u w:val="single"/>
        </w:rPr>
        <w:t>Les méthodes</w:t>
      </w:r>
      <w:r>
        <w:rPr>
          <w:rFonts w:ascii="Arial" w:hAnsi="Arial"/>
          <w:b/>
          <w:spacing w:val="-2"/>
          <w:u w:val="single"/>
        </w:rPr>
        <w:t xml:space="preserve"> de collection des indicateurs</w:t>
      </w:r>
    </w:p>
    <w:p w:rsidR="00663D58" w:rsidRDefault="00663D58" w:rsidP="00D12782">
      <w:pPr>
        <w:pStyle w:val="Corpsdetexte2"/>
        <w:spacing w:line="360" w:lineRule="auto"/>
        <w:jc w:val="both"/>
        <w:rPr>
          <w:rFonts w:ascii="Arial" w:hAnsi="Arial"/>
          <w:spacing w:val="-2"/>
        </w:rPr>
      </w:pPr>
      <w:r w:rsidRPr="00C525F3">
        <w:rPr>
          <w:rFonts w:ascii="Arial" w:hAnsi="Arial"/>
          <w:spacing w:val="-2"/>
        </w:rPr>
        <w:t>il y a plusieurs méthodes e</w:t>
      </w:r>
      <w:r w:rsidR="00D12782">
        <w:rPr>
          <w:rFonts w:ascii="Arial" w:hAnsi="Arial"/>
          <w:spacing w:val="-2"/>
        </w:rPr>
        <w:t>t techniques de collecte d’info</w:t>
      </w:r>
      <w:r w:rsidRPr="00C525F3">
        <w:rPr>
          <w:rFonts w:ascii="Arial" w:hAnsi="Arial"/>
          <w:spacing w:val="-2"/>
        </w:rPr>
        <w:t xml:space="preserve">rmations qui pourraient être utilisés pour recueillir les indicateurs de mesure des résultats comme la RAAP (Recherche et Animation Accélérée Participative) utilisée notamment dans le monde rural avec des groupes cibles analphabètes, la ODCP (Observation Directe et Communication </w:t>
      </w:r>
      <w:r>
        <w:rPr>
          <w:rFonts w:ascii="Arial" w:hAnsi="Arial"/>
          <w:spacing w:val="-2"/>
        </w:rPr>
        <w:t>p</w:t>
      </w:r>
      <w:r w:rsidRPr="00C525F3">
        <w:rPr>
          <w:rFonts w:ascii="Arial" w:hAnsi="Arial"/>
          <w:spacing w:val="-2"/>
        </w:rPr>
        <w:t xml:space="preserve">articipative) utilisée autant dans le monde </w:t>
      </w:r>
      <w:r>
        <w:rPr>
          <w:rFonts w:ascii="Arial" w:hAnsi="Arial"/>
          <w:spacing w:val="-2"/>
        </w:rPr>
        <w:t>rural que dans le monde citadin</w:t>
      </w:r>
      <w:r w:rsidRPr="00C525F3">
        <w:rPr>
          <w:rFonts w:ascii="Arial" w:hAnsi="Arial"/>
          <w:spacing w:val="-2"/>
        </w:rPr>
        <w:t>.</w:t>
      </w:r>
    </w:p>
    <w:p w:rsidR="00663D58" w:rsidRPr="00047E31" w:rsidRDefault="00482D00" w:rsidP="009065A9">
      <w:pPr>
        <w:pStyle w:val="Corpsdetexte2"/>
        <w:numPr>
          <w:ilvl w:val="0"/>
          <w:numId w:val="78"/>
        </w:numPr>
        <w:spacing w:line="276" w:lineRule="auto"/>
        <w:ind w:left="567" w:hanging="283"/>
        <w:jc w:val="both"/>
        <w:rPr>
          <w:rFonts w:ascii="Arial" w:hAnsi="Arial"/>
          <w:b/>
          <w:spacing w:val="-2"/>
          <w:u w:val="single"/>
        </w:rPr>
      </w:pPr>
      <w:r>
        <w:rPr>
          <w:rFonts w:ascii="Arial" w:hAnsi="Arial"/>
          <w:b/>
          <w:spacing w:val="-2"/>
          <w:u w:val="single"/>
        </w:rPr>
        <w:t>Le c</w:t>
      </w:r>
      <w:r w:rsidR="00663D58" w:rsidRPr="00047E31">
        <w:rPr>
          <w:rFonts w:ascii="Arial" w:hAnsi="Arial"/>
          <w:b/>
          <w:spacing w:val="-2"/>
          <w:u w:val="single"/>
        </w:rPr>
        <w:t>alendrier de collecte d’informations</w:t>
      </w:r>
    </w:p>
    <w:p w:rsidR="00663D58" w:rsidRDefault="00482D00" w:rsidP="00D12782">
      <w:pPr>
        <w:pStyle w:val="Corpsdetexte2"/>
        <w:spacing w:line="276" w:lineRule="auto"/>
        <w:ind w:left="420"/>
        <w:jc w:val="both"/>
        <w:rPr>
          <w:rFonts w:ascii="Arial" w:hAnsi="Arial"/>
          <w:spacing w:val="-2"/>
        </w:rPr>
      </w:pPr>
      <w:r>
        <w:rPr>
          <w:rFonts w:ascii="Arial" w:hAnsi="Arial"/>
          <w:spacing w:val="-2"/>
        </w:rPr>
        <w:t xml:space="preserve">Le calendrier peut être </w:t>
      </w:r>
      <w:r w:rsidR="00663D58" w:rsidRPr="00C525F3">
        <w:rPr>
          <w:rFonts w:ascii="Arial" w:hAnsi="Arial"/>
          <w:spacing w:val="-2"/>
        </w:rPr>
        <w:t xml:space="preserve">mensuel, </w:t>
      </w:r>
      <w:r w:rsidR="00663D58">
        <w:rPr>
          <w:rFonts w:ascii="Arial" w:hAnsi="Arial"/>
          <w:spacing w:val="-2"/>
        </w:rPr>
        <w:t>trimes</w:t>
      </w:r>
      <w:r w:rsidR="00D12782">
        <w:rPr>
          <w:rFonts w:ascii="Arial" w:hAnsi="Arial"/>
          <w:spacing w:val="-2"/>
        </w:rPr>
        <w:t>triel, semestriel, annuel ; etc</w:t>
      </w:r>
      <w:r w:rsidR="00663D58" w:rsidRPr="00C525F3">
        <w:rPr>
          <w:rFonts w:ascii="Arial" w:hAnsi="Arial"/>
          <w:spacing w:val="-2"/>
        </w:rPr>
        <w:t>.</w:t>
      </w:r>
    </w:p>
    <w:p w:rsidR="004A0447" w:rsidRDefault="004A0447" w:rsidP="00D12782">
      <w:pPr>
        <w:pStyle w:val="Corpsdetexte2"/>
        <w:spacing w:line="276" w:lineRule="auto"/>
        <w:ind w:left="420"/>
        <w:jc w:val="both"/>
        <w:rPr>
          <w:rFonts w:ascii="Arial" w:hAnsi="Arial"/>
          <w:spacing w:val="-2"/>
        </w:rPr>
      </w:pPr>
    </w:p>
    <w:p w:rsidR="004A0447" w:rsidRDefault="004A0447" w:rsidP="00D12782">
      <w:pPr>
        <w:pStyle w:val="Corpsdetexte2"/>
        <w:spacing w:line="276" w:lineRule="auto"/>
        <w:ind w:left="420"/>
        <w:jc w:val="both"/>
        <w:rPr>
          <w:rFonts w:ascii="Arial" w:hAnsi="Arial"/>
          <w:spacing w:val="-2"/>
        </w:rPr>
      </w:pPr>
    </w:p>
    <w:p w:rsidR="00663D58" w:rsidRPr="00047E31" w:rsidRDefault="00482D00" w:rsidP="009065A9">
      <w:pPr>
        <w:pStyle w:val="Corpsdetexte2"/>
        <w:numPr>
          <w:ilvl w:val="0"/>
          <w:numId w:val="78"/>
        </w:numPr>
        <w:spacing w:line="276" w:lineRule="auto"/>
        <w:ind w:left="567" w:hanging="283"/>
        <w:jc w:val="both"/>
        <w:rPr>
          <w:rFonts w:ascii="Arial" w:hAnsi="Arial"/>
          <w:b/>
          <w:spacing w:val="-2"/>
          <w:u w:val="single"/>
        </w:rPr>
      </w:pPr>
      <w:r>
        <w:rPr>
          <w:rFonts w:ascii="Arial" w:hAnsi="Arial"/>
          <w:b/>
          <w:spacing w:val="-2"/>
          <w:u w:val="single"/>
        </w:rPr>
        <w:t xml:space="preserve">La </w:t>
      </w:r>
      <w:r w:rsidR="00663D58">
        <w:rPr>
          <w:rFonts w:ascii="Arial" w:hAnsi="Arial"/>
          <w:b/>
          <w:spacing w:val="-2"/>
          <w:u w:val="single"/>
        </w:rPr>
        <w:t>Défini</w:t>
      </w:r>
      <w:r>
        <w:rPr>
          <w:rFonts w:ascii="Arial" w:hAnsi="Arial"/>
          <w:b/>
          <w:spacing w:val="-2"/>
          <w:u w:val="single"/>
        </w:rPr>
        <w:t>tion d</w:t>
      </w:r>
      <w:r w:rsidR="00663D58">
        <w:rPr>
          <w:rFonts w:ascii="Arial" w:hAnsi="Arial"/>
          <w:b/>
          <w:spacing w:val="-2"/>
          <w:u w:val="single"/>
        </w:rPr>
        <w:t>es responsabilités</w:t>
      </w:r>
    </w:p>
    <w:p w:rsidR="00663D58" w:rsidRDefault="00482D00" w:rsidP="00C60EC1">
      <w:pPr>
        <w:pStyle w:val="Corpsdetexte2"/>
        <w:spacing w:line="360" w:lineRule="auto"/>
        <w:ind w:left="60"/>
        <w:jc w:val="both"/>
        <w:rPr>
          <w:rFonts w:ascii="Arial" w:hAnsi="Arial"/>
          <w:spacing w:val="-2"/>
        </w:rPr>
      </w:pPr>
      <w:r>
        <w:rPr>
          <w:rFonts w:ascii="Arial" w:hAnsi="Arial"/>
          <w:spacing w:val="-2"/>
        </w:rPr>
        <w:t xml:space="preserve">C’est situer les responsabilités et répondre à la question : </w:t>
      </w:r>
      <w:r w:rsidR="00D12782" w:rsidRPr="00C525F3">
        <w:rPr>
          <w:rFonts w:ascii="Arial" w:hAnsi="Arial"/>
          <w:spacing w:val="-2"/>
        </w:rPr>
        <w:t>Qui</w:t>
      </w:r>
      <w:r w:rsidR="00663D58" w:rsidRPr="00C525F3">
        <w:rPr>
          <w:rFonts w:ascii="Arial" w:hAnsi="Arial"/>
          <w:spacing w:val="-2"/>
        </w:rPr>
        <w:t xml:space="preserve"> s’occupe de collecte ou d’analyse d’informations ou des prises des décisions ?</w:t>
      </w:r>
    </w:p>
    <w:p w:rsidR="00663D58" w:rsidRPr="00425414" w:rsidRDefault="00663D58" w:rsidP="00C60EC1">
      <w:pPr>
        <w:autoSpaceDE w:val="0"/>
        <w:autoSpaceDN w:val="0"/>
        <w:adjustRightInd w:val="0"/>
        <w:spacing w:line="360" w:lineRule="auto"/>
        <w:jc w:val="both"/>
        <w:rPr>
          <w:rFonts w:ascii="Arial" w:hAnsi="Arial" w:cs="Arial"/>
        </w:rPr>
      </w:pPr>
      <w:r>
        <w:rPr>
          <w:rFonts w:ascii="ArialNarrow" w:eastAsiaTheme="minorHAnsi" w:hAnsi="ArialNarrow" w:cs="ArialNarrow"/>
          <w:lang w:eastAsia="en-US"/>
        </w:rPr>
        <w:t xml:space="preserve">L’ensemble de ces cinq éléments de mesure de rendement constitue un </w:t>
      </w:r>
      <w:r w:rsidRPr="00404DF8">
        <w:rPr>
          <w:rFonts w:ascii="ArialNarrow" w:eastAsiaTheme="minorHAnsi" w:hAnsi="ArialNarrow" w:cs="ArialNarrow"/>
          <w:b/>
          <w:u w:val="single"/>
          <w:lang w:eastAsia="en-US"/>
        </w:rPr>
        <w:t>cadre de mesure de rendement</w:t>
      </w:r>
      <w:r>
        <w:rPr>
          <w:rFonts w:ascii="ArialNarrow" w:eastAsiaTheme="minorHAnsi" w:hAnsi="ArialNarrow" w:cs="ArialNarrow"/>
          <w:lang w:eastAsia="en-US"/>
        </w:rPr>
        <w:t>.</w:t>
      </w:r>
    </w:p>
    <w:p w:rsidR="00663D58" w:rsidRDefault="00663D58" w:rsidP="00C60EC1">
      <w:pPr>
        <w:spacing w:line="360" w:lineRule="auto"/>
        <w:jc w:val="both"/>
        <w:rPr>
          <w:rFonts w:ascii="Arial" w:hAnsi="Arial" w:cs="Arial"/>
          <w:b/>
          <w:lang w:val="fr-CA"/>
        </w:rPr>
      </w:pPr>
    </w:p>
    <w:p w:rsidR="00745AF1" w:rsidRPr="00C60EC1" w:rsidRDefault="00C60EC1" w:rsidP="009065A9">
      <w:pPr>
        <w:pStyle w:val="Corpsdetexte2"/>
        <w:numPr>
          <w:ilvl w:val="0"/>
          <w:numId w:val="78"/>
        </w:numPr>
        <w:spacing w:line="276" w:lineRule="auto"/>
        <w:ind w:left="567" w:hanging="283"/>
        <w:jc w:val="both"/>
        <w:rPr>
          <w:rFonts w:ascii="Arial" w:hAnsi="Arial"/>
          <w:b/>
          <w:spacing w:val="-2"/>
          <w:u w:val="single"/>
        </w:rPr>
      </w:pPr>
      <w:r>
        <w:rPr>
          <w:rFonts w:ascii="Arial" w:hAnsi="Arial"/>
          <w:b/>
          <w:spacing w:val="-2"/>
          <w:u w:val="single"/>
        </w:rPr>
        <w:t>La c</w:t>
      </w:r>
      <w:r w:rsidR="00745AF1" w:rsidRPr="00C60EC1">
        <w:rPr>
          <w:rFonts w:ascii="Arial" w:hAnsi="Arial"/>
          <w:b/>
          <w:spacing w:val="-2"/>
          <w:u w:val="single"/>
        </w:rPr>
        <w:t xml:space="preserve">onstruction du cadre de mesure de rendement </w:t>
      </w:r>
    </w:p>
    <w:p w:rsidR="00745AF1" w:rsidRPr="00745AF1" w:rsidRDefault="00745AF1" w:rsidP="00C60EC1">
      <w:pPr>
        <w:spacing w:line="360" w:lineRule="auto"/>
        <w:rPr>
          <w:lang w:val="fr-CA"/>
        </w:rPr>
      </w:pPr>
      <w:r w:rsidRPr="004A0447">
        <w:rPr>
          <w:rFonts w:ascii="Arial" w:hAnsi="Arial" w:cs="Arial"/>
          <w:lang w:val="fr-CA"/>
        </w:rPr>
        <w:t xml:space="preserve">Le cadre de mesure de rendement  comporte huit colonnes que sont: </w:t>
      </w:r>
      <w:r w:rsidRPr="004A0447">
        <w:rPr>
          <w:rFonts w:ascii="Arial" w:hAnsi="Arial" w:cs="Arial"/>
          <w:bCs/>
          <w:lang w:val="fr-CA"/>
        </w:rPr>
        <w:t>résultats escomptés, indicateurs, données de base, cibles, sources des données, méthode de collecte des données, fréquence</w:t>
      </w:r>
      <w:r w:rsidRPr="004A0447">
        <w:rPr>
          <w:rFonts w:ascii="Arial" w:hAnsi="Arial" w:cs="Arial"/>
          <w:lang w:val="fr-CA"/>
        </w:rPr>
        <w:t xml:space="preserve"> et </w:t>
      </w:r>
      <w:r w:rsidRPr="004A0447">
        <w:rPr>
          <w:rFonts w:ascii="Arial" w:hAnsi="Arial" w:cs="Arial"/>
          <w:bCs/>
          <w:lang w:val="fr-CA"/>
        </w:rPr>
        <w:t>responsabilité</w:t>
      </w:r>
    </w:p>
    <w:p w:rsidR="00745AF1" w:rsidRPr="00D12782" w:rsidRDefault="00745AF1" w:rsidP="00663D58">
      <w:pPr>
        <w:spacing w:line="276" w:lineRule="auto"/>
        <w:jc w:val="both"/>
        <w:rPr>
          <w:rFonts w:ascii="Arial" w:hAnsi="Arial" w:cs="Arial"/>
          <w:b/>
          <w:lang w:val="fr-CA"/>
        </w:rPr>
      </w:pPr>
    </w:p>
    <w:p w:rsidR="00663D58" w:rsidRPr="00D12782" w:rsidRDefault="00663D58" w:rsidP="00663D58">
      <w:pPr>
        <w:spacing w:line="276" w:lineRule="auto"/>
        <w:rPr>
          <w:rFonts w:ascii="Arial" w:hAnsi="Arial" w:cs="Arial"/>
          <w:b/>
        </w:rPr>
      </w:pPr>
      <w:r w:rsidRPr="00D12782">
        <w:rPr>
          <w:rFonts w:ascii="Arial" w:hAnsi="Arial" w:cs="Arial"/>
          <w:b/>
          <w:u w:val="single"/>
        </w:rPr>
        <w:t>Tableau N°xx</w:t>
      </w:r>
      <w:r w:rsidRPr="00D12782">
        <w:rPr>
          <w:rFonts w:ascii="Arial" w:hAnsi="Arial" w:cs="Arial"/>
          <w:b/>
        </w:rPr>
        <w:t> : Exemple de canevas de cadre de mesure de rendement</w:t>
      </w:r>
    </w:p>
    <w:p w:rsidR="00663D58" w:rsidRDefault="00663D58" w:rsidP="00663D58">
      <w:pPr>
        <w:jc w:val="both"/>
        <w:rPr>
          <w:lang w:val="fr-CA"/>
        </w:rPr>
      </w:pPr>
    </w:p>
    <w:tbl>
      <w:tblPr>
        <w:tblW w:w="9834" w:type="dxa"/>
        <w:tblInd w:w="-137" w:type="dxa"/>
        <w:tblLayout w:type="fixed"/>
        <w:tblCellMar>
          <w:left w:w="43" w:type="dxa"/>
          <w:right w:w="43" w:type="dxa"/>
        </w:tblCellMar>
        <w:tblLook w:val="0000" w:firstRow="0" w:lastRow="0" w:firstColumn="0" w:lastColumn="0" w:noHBand="0" w:noVBand="0"/>
      </w:tblPr>
      <w:tblGrid>
        <w:gridCol w:w="1458"/>
        <w:gridCol w:w="1274"/>
        <w:gridCol w:w="1054"/>
        <w:gridCol w:w="901"/>
        <w:gridCol w:w="1314"/>
        <w:gridCol w:w="1278"/>
        <w:gridCol w:w="1194"/>
        <w:gridCol w:w="1361"/>
      </w:tblGrid>
      <w:tr w:rsidR="00663D58" w:rsidRPr="0016720C" w:rsidTr="00F23B6F">
        <w:trPr>
          <w:trHeight w:val="294"/>
        </w:trPr>
        <w:tc>
          <w:tcPr>
            <w:tcW w:w="1458" w:type="dxa"/>
            <w:tcBorders>
              <w:top w:val="single" w:sz="6" w:space="0" w:color="auto"/>
              <w:left w:val="single" w:sz="6" w:space="0" w:color="auto"/>
              <w:right w:val="single" w:sz="6" w:space="0" w:color="auto"/>
            </w:tcBorders>
            <w:shd w:val="clear" w:color="auto" w:fill="C0C0C0"/>
            <w:vAlign w:val="center"/>
          </w:tcPr>
          <w:p w:rsidR="00663D58" w:rsidRPr="00F23B6F" w:rsidRDefault="00663D58" w:rsidP="00690CC2">
            <w:pPr>
              <w:pStyle w:val="Sous-tSubtit"/>
              <w:tabs>
                <w:tab w:val="right" w:pos="11457"/>
                <w:tab w:val="left" w:pos="11685"/>
                <w:tab w:val="left" w:pos="12540"/>
                <w:tab w:val="left" w:pos="18432"/>
                <w:tab w:val="left" w:pos="24192"/>
              </w:tabs>
              <w:spacing w:line="240" w:lineRule="auto"/>
              <w:rPr>
                <w:rFonts w:cs="Arial"/>
                <w:szCs w:val="16"/>
                <w:lang w:val="fr-CA"/>
              </w:rPr>
            </w:pPr>
            <w:r w:rsidRPr="00F23B6F">
              <w:rPr>
                <w:rFonts w:cs="Arial"/>
                <w:szCs w:val="16"/>
                <w:lang w:val="fr-CA"/>
              </w:rPr>
              <w:t>Titre</w:t>
            </w:r>
          </w:p>
          <w:p w:rsidR="00663D58" w:rsidRPr="00F23B6F" w:rsidRDefault="00663D58" w:rsidP="00690CC2">
            <w:pPr>
              <w:pStyle w:val="Sous-tSubtit"/>
              <w:tabs>
                <w:tab w:val="right" w:pos="11457"/>
                <w:tab w:val="left" w:pos="11685"/>
                <w:tab w:val="left" w:pos="12540"/>
                <w:tab w:val="left" w:pos="18432"/>
                <w:tab w:val="left" w:pos="24192"/>
              </w:tabs>
              <w:rPr>
                <w:rFonts w:cs="Arial"/>
                <w:szCs w:val="16"/>
                <w:lang w:val="fr-CA"/>
              </w:rPr>
            </w:pPr>
            <w:r w:rsidRPr="00F23B6F">
              <w:rPr>
                <w:rFonts w:cs="Arial"/>
                <w:szCs w:val="16"/>
                <w:lang w:val="fr-CA"/>
              </w:rPr>
              <w:t>Pays/Région/ Institution</w:t>
            </w:r>
          </w:p>
        </w:tc>
        <w:tc>
          <w:tcPr>
            <w:tcW w:w="2328" w:type="dxa"/>
            <w:gridSpan w:val="2"/>
            <w:tcBorders>
              <w:top w:val="single" w:sz="6" w:space="0" w:color="auto"/>
              <w:left w:val="single" w:sz="6" w:space="0" w:color="auto"/>
              <w:right w:val="single" w:sz="6" w:space="0" w:color="auto"/>
            </w:tcBorders>
            <w:vAlign w:val="center"/>
          </w:tcPr>
          <w:p w:rsidR="00663D58" w:rsidRPr="00F23B6F" w:rsidRDefault="00663D58" w:rsidP="00690CC2">
            <w:pPr>
              <w:pStyle w:val="EntteHeader"/>
              <w:spacing w:line="240" w:lineRule="auto"/>
              <w:rPr>
                <w:rFonts w:cs="Arial"/>
                <w:sz w:val="16"/>
                <w:szCs w:val="16"/>
                <w:lang w:val="fr-CA"/>
              </w:rPr>
            </w:pPr>
          </w:p>
        </w:tc>
        <w:tc>
          <w:tcPr>
            <w:tcW w:w="901" w:type="dxa"/>
            <w:tcBorders>
              <w:top w:val="single" w:sz="6" w:space="0" w:color="auto"/>
              <w:left w:val="single" w:sz="6" w:space="0" w:color="auto"/>
              <w:right w:val="single" w:sz="6" w:space="0" w:color="auto"/>
            </w:tcBorders>
            <w:shd w:val="clear" w:color="auto" w:fill="C0C0C0"/>
            <w:vAlign w:val="center"/>
          </w:tcPr>
          <w:p w:rsidR="00663D58" w:rsidRPr="00F23B6F" w:rsidRDefault="00663D58" w:rsidP="00690CC2">
            <w:pPr>
              <w:pStyle w:val="Sous-tSubtit"/>
              <w:tabs>
                <w:tab w:val="right" w:pos="1725"/>
                <w:tab w:val="left" w:pos="1995"/>
                <w:tab w:val="right" w:pos="11457"/>
                <w:tab w:val="left" w:pos="11685"/>
                <w:tab w:val="left" w:pos="12996"/>
                <w:tab w:val="left" w:pos="18432"/>
                <w:tab w:val="left" w:pos="24192"/>
              </w:tabs>
              <w:spacing w:line="240" w:lineRule="auto"/>
              <w:rPr>
                <w:rFonts w:cs="Arial"/>
                <w:szCs w:val="16"/>
                <w:vertAlign w:val="superscript"/>
                <w:lang w:val="fr-CA"/>
              </w:rPr>
            </w:pPr>
            <w:r w:rsidRPr="00F23B6F">
              <w:rPr>
                <w:rFonts w:cs="Arial"/>
                <w:szCs w:val="16"/>
                <w:lang w:val="fr-CA"/>
              </w:rPr>
              <w:t>N</w:t>
            </w:r>
            <w:r w:rsidRPr="00F23B6F">
              <w:rPr>
                <w:rFonts w:cs="Arial"/>
                <w:szCs w:val="16"/>
                <w:vertAlign w:val="superscript"/>
                <w:lang w:val="fr-CA"/>
              </w:rPr>
              <w:t>o</w:t>
            </w:r>
          </w:p>
          <w:p w:rsidR="00663D58" w:rsidRPr="00F23B6F" w:rsidRDefault="00663D58" w:rsidP="00690CC2">
            <w:pPr>
              <w:pStyle w:val="Sous-tSubtit"/>
              <w:rPr>
                <w:rFonts w:cs="Arial"/>
                <w:szCs w:val="16"/>
                <w:vertAlign w:val="superscript"/>
                <w:lang w:val="fr-CA"/>
              </w:rPr>
            </w:pPr>
            <w:r w:rsidRPr="00F23B6F">
              <w:rPr>
                <w:rFonts w:cs="Arial"/>
                <w:szCs w:val="16"/>
                <w:lang w:val="fr-CA"/>
              </w:rPr>
              <w:t>Budget</w:t>
            </w:r>
          </w:p>
        </w:tc>
        <w:tc>
          <w:tcPr>
            <w:tcW w:w="1314" w:type="dxa"/>
            <w:tcBorders>
              <w:top w:val="single" w:sz="6" w:space="0" w:color="auto"/>
              <w:left w:val="single" w:sz="6" w:space="0" w:color="auto"/>
              <w:right w:val="single" w:sz="6" w:space="0" w:color="auto"/>
            </w:tcBorders>
            <w:vAlign w:val="center"/>
          </w:tcPr>
          <w:p w:rsidR="00663D58" w:rsidRPr="00F23B6F" w:rsidRDefault="00663D58" w:rsidP="00690CC2">
            <w:pPr>
              <w:pStyle w:val="DefaultText"/>
              <w:spacing w:after="0" w:line="240" w:lineRule="auto"/>
              <w:rPr>
                <w:rFonts w:cs="Arial"/>
                <w:szCs w:val="16"/>
                <w:lang w:val="fr-CA"/>
              </w:rPr>
            </w:pPr>
          </w:p>
        </w:tc>
        <w:tc>
          <w:tcPr>
            <w:tcW w:w="1278" w:type="dxa"/>
            <w:tcBorders>
              <w:top w:val="single" w:sz="6" w:space="0" w:color="auto"/>
              <w:left w:val="single" w:sz="6" w:space="0" w:color="auto"/>
              <w:right w:val="single" w:sz="6" w:space="0" w:color="auto"/>
            </w:tcBorders>
            <w:shd w:val="clear" w:color="auto" w:fill="C0C0C0"/>
            <w:vAlign w:val="center"/>
          </w:tcPr>
          <w:p w:rsidR="00663D58" w:rsidRPr="00F23B6F" w:rsidRDefault="00663D58" w:rsidP="00690CC2">
            <w:pPr>
              <w:pStyle w:val="Sous-tSubtit"/>
              <w:spacing w:line="240" w:lineRule="auto"/>
              <w:ind w:left="0"/>
              <w:rPr>
                <w:rFonts w:cs="Arial"/>
                <w:szCs w:val="16"/>
                <w:lang w:val="fr-CA"/>
              </w:rPr>
            </w:pPr>
            <w:r w:rsidRPr="00F23B6F">
              <w:rPr>
                <w:rFonts w:cs="Arial"/>
                <w:szCs w:val="16"/>
                <w:lang w:val="fr-CA"/>
              </w:rPr>
              <w:t>Chef d’équipe</w:t>
            </w:r>
          </w:p>
          <w:p w:rsidR="00663D58" w:rsidRPr="00F23B6F" w:rsidRDefault="00663D58" w:rsidP="00690CC2">
            <w:pPr>
              <w:pStyle w:val="Sous-tSubtit"/>
              <w:ind w:left="0"/>
              <w:rPr>
                <w:rFonts w:cs="Arial"/>
                <w:szCs w:val="16"/>
                <w:lang w:val="fr-CA"/>
              </w:rPr>
            </w:pPr>
            <w:r w:rsidRPr="00F23B6F">
              <w:rPr>
                <w:rFonts w:cs="Arial"/>
                <w:szCs w:val="16"/>
                <w:lang w:val="fr-CA"/>
              </w:rPr>
              <w:t>Durée</w:t>
            </w:r>
          </w:p>
        </w:tc>
        <w:tc>
          <w:tcPr>
            <w:tcW w:w="2555" w:type="dxa"/>
            <w:gridSpan w:val="2"/>
            <w:tcBorders>
              <w:top w:val="single" w:sz="6" w:space="0" w:color="auto"/>
              <w:left w:val="single" w:sz="6" w:space="0" w:color="auto"/>
              <w:right w:val="single" w:sz="6" w:space="0" w:color="auto"/>
            </w:tcBorders>
            <w:vAlign w:val="center"/>
          </w:tcPr>
          <w:p w:rsidR="00663D58" w:rsidRPr="00F23B6F" w:rsidRDefault="00663D58" w:rsidP="00690CC2">
            <w:pPr>
              <w:pStyle w:val="DefaultText"/>
              <w:spacing w:after="0" w:line="240" w:lineRule="auto"/>
              <w:rPr>
                <w:rFonts w:cs="Arial"/>
                <w:szCs w:val="16"/>
                <w:lang w:val="fr-CA"/>
              </w:rPr>
            </w:pPr>
          </w:p>
        </w:tc>
      </w:tr>
      <w:tr w:rsidR="00663D58" w:rsidRPr="0016720C" w:rsidTr="00C405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000000" w:fill="FFFFFF"/>
          <w:tblCellMar>
            <w:left w:w="108" w:type="dxa"/>
            <w:right w:w="108" w:type="dxa"/>
          </w:tblCellMar>
        </w:tblPrEx>
        <w:trPr>
          <w:trHeight w:val="936"/>
          <w:tblHeader/>
        </w:trPr>
        <w:tc>
          <w:tcPr>
            <w:tcW w:w="1458" w:type="dxa"/>
            <w:tcBorders>
              <w:bottom w:val="single" w:sz="4" w:space="0" w:color="000000"/>
              <w:right w:val="single" w:sz="4" w:space="0" w:color="FFFFFF"/>
            </w:tcBorders>
            <w:shd w:val="clear" w:color="auto" w:fill="DBE5F1" w:themeFill="accent1" w:themeFillTint="33"/>
            <w:vAlign w:val="center"/>
          </w:tcPr>
          <w:p w:rsidR="00663D58" w:rsidRPr="00F23B6F" w:rsidRDefault="00663D58" w:rsidP="00690CC2">
            <w:pPr>
              <w:pStyle w:val="TableText"/>
              <w:spacing w:before="80" w:line="240" w:lineRule="auto"/>
              <w:ind w:left="58" w:right="58"/>
              <w:jc w:val="center"/>
              <w:rPr>
                <w:rFonts w:cs="Arial"/>
                <w:b/>
                <w:sz w:val="14"/>
                <w:szCs w:val="14"/>
                <w:lang w:val="fr-CA"/>
              </w:rPr>
            </w:pPr>
            <w:r w:rsidRPr="00F23B6F">
              <w:rPr>
                <w:rFonts w:cs="Arial"/>
                <w:b/>
                <w:sz w:val="14"/>
                <w:szCs w:val="14"/>
                <w:lang w:val="fr-CA"/>
              </w:rPr>
              <w:t>RÉSULTATS ESCOMPTÉS</w:t>
            </w:r>
            <w:r w:rsidRPr="00F23B6F">
              <w:rPr>
                <w:rFonts w:cs="Arial"/>
                <w:b/>
                <w:sz w:val="14"/>
                <w:szCs w:val="14"/>
                <w:vertAlign w:val="superscript"/>
                <w:lang w:val="fr-CA"/>
              </w:rPr>
              <w:t>1</w:t>
            </w:r>
          </w:p>
        </w:tc>
        <w:tc>
          <w:tcPr>
            <w:tcW w:w="1274" w:type="dxa"/>
            <w:tcBorders>
              <w:left w:val="single" w:sz="4" w:space="0" w:color="FFFFFF"/>
              <w:right w:val="single" w:sz="4" w:space="0" w:color="FFFFFF"/>
            </w:tcBorders>
            <w:shd w:val="clear" w:color="auto" w:fill="DBE5F1" w:themeFill="accent1" w:themeFillTint="33"/>
            <w:vAlign w:val="center"/>
          </w:tcPr>
          <w:p w:rsidR="00663D58" w:rsidRPr="00F23B6F" w:rsidRDefault="00663D58" w:rsidP="00690CC2">
            <w:pPr>
              <w:pStyle w:val="TableText"/>
              <w:spacing w:before="80" w:line="240" w:lineRule="auto"/>
              <w:ind w:left="58" w:right="58"/>
              <w:jc w:val="center"/>
              <w:rPr>
                <w:rFonts w:cs="Arial"/>
                <w:b/>
                <w:sz w:val="14"/>
                <w:szCs w:val="14"/>
                <w:lang w:val="fr-CA"/>
              </w:rPr>
            </w:pPr>
            <w:r w:rsidRPr="00F23B6F">
              <w:rPr>
                <w:rFonts w:cs="Arial"/>
                <w:b/>
                <w:sz w:val="14"/>
                <w:szCs w:val="14"/>
                <w:lang w:val="fr-CA"/>
              </w:rPr>
              <w:t>INDICATEURS</w:t>
            </w:r>
            <w:r w:rsidRPr="00F23B6F">
              <w:rPr>
                <w:rFonts w:cs="Arial"/>
                <w:b/>
                <w:sz w:val="14"/>
                <w:szCs w:val="14"/>
                <w:vertAlign w:val="superscript"/>
                <w:lang w:val="fr-CA"/>
              </w:rPr>
              <w:t>2</w:t>
            </w:r>
          </w:p>
        </w:tc>
        <w:tc>
          <w:tcPr>
            <w:tcW w:w="1054" w:type="dxa"/>
            <w:tcBorders>
              <w:left w:val="single" w:sz="4" w:space="0" w:color="FFFFFF"/>
              <w:right w:val="single" w:sz="4" w:space="0" w:color="FFFFFF"/>
            </w:tcBorders>
            <w:shd w:val="clear" w:color="auto" w:fill="DBE5F1" w:themeFill="accent1" w:themeFillTint="33"/>
            <w:vAlign w:val="center"/>
          </w:tcPr>
          <w:p w:rsidR="00663D58" w:rsidRPr="00F23B6F" w:rsidRDefault="00663D58" w:rsidP="00690CC2">
            <w:pPr>
              <w:pStyle w:val="TableText"/>
              <w:spacing w:before="80" w:line="240" w:lineRule="auto"/>
              <w:ind w:left="58" w:right="58"/>
              <w:jc w:val="center"/>
              <w:rPr>
                <w:rFonts w:cs="Arial"/>
                <w:b/>
                <w:sz w:val="14"/>
                <w:szCs w:val="14"/>
                <w:lang w:val="fr-CA"/>
              </w:rPr>
            </w:pPr>
            <w:r w:rsidRPr="00F23B6F">
              <w:rPr>
                <w:rFonts w:cs="Arial"/>
                <w:b/>
                <w:sz w:val="14"/>
                <w:szCs w:val="14"/>
                <w:lang w:val="fr-CA"/>
              </w:rPr>
              <w:t>DONNÉES DE BASE</w:t>
            </w:r>
          </w:p>
        </w:tc>
        <w:tc>
          <w:tcPr>
            <w:tcW w:w="901" w:type="dxa"/>
            <w:tcBorders>
              <w:left w:val="single" w:sz="4" w:space="0" w:color="FFFFFF"/>
              <w:right w:val="single" w:sz="4" w:space="0" w:color="FFFFFF"/>
            </w:tcBorders>
            <w:shd w:val="clear" w:color="auto" w:fill="DBE5F1" w:themeFill="accent1" w:themeFillTint="33"/>
            <w:vAlign w:val="center"/>
          </w:tcPr>
          <w:p w:rsidR="00663D58" w:rsidRPr="00F23B6F" w:rsidRDefault="00663D58" w:rsidP="00690CC2">
            <w:pPr>
              <w:pStyle w:val="TableText"/>
              <w:spacing w:before="80" w:line="240" w:lineRule="auto"/>
              <w:ind w:left="58" w:right="58"/>
              <w:jc w:val="center"/>
              <w:rPr>
                <w:rFonts w:cs="Arial"/>
                <w:b/>
                <w:sz w:val="14"/>
                <w:szCs w:val="14"/>
                <w:lang w:val="fr-CA"/>
              </w:rPr>
            </w:pPr>
            <w:r w:rsidRPr="00F23B6F">
              <w:rPr>
                <w:rFonts w:cs="Arial"/>
                <w:b/>
                <w:sz w:val="14"/>
                <w:szCs w:val="14"/>
                <w:lang w:val="fr-CA"/>
              </w:rPr>
              <w:t>CIBLES</w:t>
            </w:r>
            <w:r w:rsidRPr="00F23B6F">
              <w:rPr>
                <w:rFonts w:cs="Arial"/>
                <w:b/>
                <w:sz w:val="14"/>
                <w:szCs w:val="14"/>
                <w:vertAlign w:val="superscript"/>
                <w:lang w:val="fr-CA"/>
              </w:rPr>
              <w:t>3</w:t>
            </w:r>
          </w:p>
        </w:tc>
        <w:tc>
          <w:tcPr>
            <w:tcW w:w="1314" w:type="dxa"/>
            <w:tcBorders>
              <w:left w:val="single" w:sz="4" w:space="0" w:color="FFFFFF"/>
              <w:right w:val="single" w:sz="4" w:space="0" w:color="FFFFFF"/>
            </w:tcBorders>
            <w:shd w:val="clear" w:color="auto" w:fill="DBE5F1" w:themeFill="accent1" w:themeFillTint="33"/>
            <w:vAlign w:val="center"/>
          </w:tcPr>
          <w:p w:rsidR="00663D58" w:rsidRPr="00F23B6F" w:rsidRDefault="00663D58" w:rsidP="00690CC2">
            <w:pPr>
              <w:pStyle w:val="TableText"/>
              <w:spacing w:before="80" w:line="240" w:lineRule="auto"/>
              <w:ind w:left="58" w:right="58"/>
              <w:jc w:val="center"/>
              <w:rPr>
                <w:rFonts w:cs="Arial"/>
                <w:b/>
                <w:sz w:val="14"/>
                <w:szCs w:val="14"/>
                <w:lang w:val="fr-CA"/>
              </w:rPr>
            </w:pPr>
            <w:r w:rsidRPr="00F23B6F">
              <w:rPr>
                <w:rFonts w:cs="Arial"/>
                <w:b/>
                <w:sz w:val="14"/>
                <w:szCs w:val="14"/>
                <w:lang w:val="fr-CA"/>
              </w:rPr>
              <w:t>SOURCES DE DONNÉES</w:t>
            </w:r>
          </w:p>
        </w:tc>
        <w:tc>
          <w:tcPr>
            <w:tcW w:w="1278" w:type="dxa"/>
            <w:tcBorders>
              <w:left w:val="single" w:sz="4" w:space="0" w:color="FFFFFF"/>
              <w:right w:val="single" w:sz="4" w:space="0" w:color="FFFFFF"/>
            </w:tcBorders>
            <w:shd w:val="clear" w:color="auto" w:fill="DBE5F1" w:themeFill="accent1" w:themeFillTint="33"/>
            <w:vAlign w:val="center"/>
          </w:tcPr>
          <w:p w:rsidR="00663D58" w:rsidRPr="00F23B6F" w:rsidRDefault="00663D58" w:rsidP="00690CC2">
            <w:pPr>
              <w:pStyle w:val="TableText"/>
              <w:spacing w:before="80" w:line="240" w:lineRule="auto"/>
              <w:ind w:left="58" w:right="58"/>
              <w:jc w:val="center"/>
              <w:rPr>
                <w:rFonts w:cs="Arial"/>
                <w:b/>
                <w:sz w:val="14"/>
                <w:szCs w:val="14"/>
                <w:lang w:val="fr-CA"/>
              </w:rPr>
            </w:pPr>
            <w:r w:rsidRPr="00F23B6F">
              <w:rPr>
                <w:rFonts w:cs="Arial"/>
                <w:b/>
                <w:sz w:val="14"/>
                <w:szCs w:val="14"/>
                <w:lang w:val="fr-CA"/>
              </w:rPr>
              <w:t>MÉTHODE DE COLLECTE DE DONNÉES</w:t>
            </w:r>
          </w:p>
        </w:tc>
        <w:tc>
          <w:tcPr>
            <w:tcW w:w="1194" w:type="dxa"/>
            <w:tcBorders>
              <w:left w:val="single" w:sz="4" w:space="0" w:color="FFFFFF"/>
              <w:right w:val="single" w:sz="4" w:space="0" w:color="FFFFFF"/>
            </w:tcBorders>
            <w:shd w:val="clear" w:color="auto" w:fill="DBE5F1" w:themeFill="accent1" w:themeFillTint="33"/>
            <w:vAlign w:val="center"/>
          </w:tcPr>
          <w:p w:rsidR="00663D58" w:rsidRPr="00F23B6F" w:rsidRDefault="00663D58" w:rsidP="00690CC2">
            <w:pPr>
              <w:pStyle w:val="TableText"/>
              <w:spacing w:before="80" w:line="240" w:lineRule="auto"/>
              <w:ind w:left="58" w:right="58"/>
              <w:jc w:val="center"/>
              <w:rPr>
                <w:rFonts w:cs="Arial"/>
                <w:b/>
                <w:sz w:val="14"/>
                <w:szCs w:val="14"/>
                <w:lang w:val="fr-CA"/>
              </w:rPr>
            </w:pPr>
            <w:r w:rsidRPr="00F23B6F">
              <w:rPr>
                <w:rFonts w:cs="Arial"/>
                <w:b/>
                <w:sz w:val="14"/>
                <w:szCs w:val="14"/>
                <w:lang w:val="fr-CA"/>
              </w:rPr>
              <w:t>FRÉQUENCE DE LA COLLECTE DE DONNÉES</w:t>
            </w:r>
          </w:p>
        </w:tc>
        <w:tc>
          <w:tcPr>
            <w:tcW w:w="1361" w:type="dxa"/>
            <w:tcBorders>
              <w:left w:val="single" w:sz="4" w:space="0" w:color="FFFFFF"/>
            </w:tcBorders>
            <w:shd w:val="clear" w:color="auto" w:fill="DBE5F1" w:themeFill="accent1" w:themeFillTint="33"/>
            <w:vAlign w:val="center"/>
          </w:tcPr>
          <w:p w:rsidR="00663D58" w:rsidRPr="00F23B6F" w:rsidRDefault="00663D58" w:rsidP="00690CC2">
            <w:pPr>
              <w:pStyle w:val="TableText"/>
              <w:spacing w:before="80" w:line="240" w:lineRule="auto"/>
              <w:ind w:left="58" w:right="58"/>
              <w:jc w:val="center"/>
              <w:rPr>
                <w:rFonts w:cs="Arial"/>
                <w:b/>
                <w:sz w:val="14"/>
                <w:szCs w:val="14"/>
                <w:lang w:val="fr-CA"/>
              </w:rPr>
            </w:pPr>
            <w:r w:rsidRPr="00F23B6F">
              <w:rPr>
                <w:rFonts w:cs="Arial"/>
                <w:b/>
                <w:sz w:val="14"/>
                <w:szCs w:val="14"/>
                <w:lang w:val="fr-CA"/>
              </w:rPr>
              <w:t>RESPONSABILITÉ</w:t>
            </w:r>
          </w:p>
        </w:tc>
      </w:tr>
      <w:tr w:rsidR="00663D58" w:rsidRPr="0016720C" w:rsidTr="004A04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18"/>
        </w:trPr>
        <w:tc>
          <w:tcPr>
            <w:tcW w:w="1458" w:type="dxa"/>
            <w:tcBorders>
              <w:top w:val="single" w:sz="4" w:space="0" w:color="000000"/>
              <w:left w:val="single" w:sz="4" w:space="0" w:color="000000"/>
              <w:bottom w:val="single" w:sz="4" w:space="0" w:color="000000"/>
              <w:right w:val="single" w:sz="4" w:space="0" w:color="000000"/>
            </w:tcBorders>
            <w:shd w:val="clear" w:color="000000" w:fill="CCFFFF"/>
          </w:tcPr>
          <w:p w:rsidR="0016720C" w:rsidRDefault="0016720C" w:rsidP="00690CC2">
            <w:pPr>
              <w:pStyle w:val="TableText"/>
              <w:spacing w:after="0" w:line="240" w:lineRule="auto"/>
              <w:ind w:left="0" w:right="0"/>
              <w:rPr>
                <w:rFonts w:cs="Arial"/>
                <w:b/>
                <w:szCs w:val="16"/>
                <w:lang w:val="fr-CA"/>
              </w:rPr>
            </w:pPr>
          </w:p>
          <w:p w:rsidR="0016720C" w:rsidRDefault="00663D58" w:rsidP="00690CC2">
            <w:pPr>
              <w:pStyle w:val="TableText"/>
              <w:spacing w:after="0" w:line="240" w:lineRule="auto"/>
              <w:ind w:left="0" w:right="0"/>
              <w:rPr>
                <w:rFonts w:cs="Arial"/>
                <w:b/>
                <w:szCs w:val="16"/>
                <w:lang w:val="fr-CA"/>
              </w:rPr>
            </w:pPr>
            <w:r w:rsidRPr="00F23B6F">
              <w:rPr>
                <w:rFonts w:cs="Arial"/>
                <w:b/>
                <w:szCs w:val="16"/>
                <w:lang w:val="fr-CA"/>
              </w:rPr>
              <w:t>RÉSULTAT ULTIME</w:t>
            </w:r>
            <w:r w:rsidRPr="00F23B6F">
              <w:rPr>
                <w:rFonts w:cs="Arial"/>
                <w:b/>
                <w:szCs w:val="16"/>
                <w:lang w:val="fr-CA"/>
              </w:rPr>
              <w:br/>
              <w:t>(Long terme)</w:t>
            </w:r>
          </w:p>
          <w:p w:rsidR="0016720C" w:rsidRPr="00F23B6F" w:rsidRDefault="0016720C" w:rsidP="00690CC2">
            <w:pPr>
              <w:pStyle w:val="TableText"/>
              <w:spacing w:after="0" w:line="240" w:lineRule="auto"/>
              <w:ind w:left="0" w:right="0"/>
              <w:rPr>
                <w:rFonts w:cs="Arial"/>
                <w:b/>
                <w:szCs w:val="16"/>
                <w:lang w:val="fr-CA"/>
              </w:rPr>
            </w:pPr>
          </w:p>
        </w:tc>
        <w:tc>
          <w:tcPr>
            <w:tcW w:w="12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3D58" w:rsidRPr="00F23B6F" w:rsidRDefault="00663D58" w:rsidP="00690CC2">
            <w:pPr>
              <w:pStyle w:val="TableText"/>
              <w:rPr>
                <w:rFonts w:cs="Arial"/>
                <w:szCs w:val="16"/>
                <w:lang w:val="fr-CA"/>
              </w:rPr>
            </w:pPr>
          </w:p>
        </w:tc>
        <w:tc>
          <w:tcPr>
            <w:tcW w:w="10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3D58" w:rsidRPr="00F23B6F" w:rsidRDefault="00663D58" w:rsidP="00690CC2">
            <w:pPr>
              <w:pStyle w:val="TableText"/>
              <w:rPr>
                <w:rFonts w:cs="Arial"/>
                <w:szCs w:val="16"/>
                <w:lang w:val="fr-CA"/>
              </w:rPr>
            </w:pPr>
          </w:p>
        </w:tc>
        <w:tc>
          <w:tcPr>
            <w:tcW w:w="9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3D58" w:rsidRPr="00F23B6F" w:rsidRDefault="00663D58" w:rsidP="00690CC2">
            <w:pPr>
              <w:pStyle w:val="TableText"/>
              <w:rPr>
                <w:rFonts w:cs="Arial"/>
                <w:szCs w:val="16"/>
                <w:lang w:val="fr-CA"/>
              </w:rPr>
            </w:pPr>
          </w:p>
        </w:tc>
        <w:tc>
          <w:tcPr>
            <w:tcW w:w="13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3D58" w:rsidRPr="00F23B6F" w:rsidRDefault="00663D58" w:rsidP="00690CC2">
            <w:pPr>
              <w:pStyle w:val="TableText"/>
              <w:rPr>
                <w:rFonts w:cs="Arial"/>
                <w:iCs/>
                <w:szCs w:val="16"/>
                <w:lang w:val="fr-CA"/>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3D58" w:rsidRPr="00F23B6F" w:rsidRDefault="00663D58" w:rsidP="00690CC2">
            <w:pPr>
              <w:pStyle w:val="TableText"/>
              <w:rPr>
                <w:rFonts w:cs="Arial"/>
                <w:bCs/>
                <w:iCs/>
                <w:szCs w:val="16"/>
                <w:lang w:val="fr-CA"/>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3D58" w:rsidRPr="00F23B6F" w:rsidRDefault="00663D58" w:rsidP="00690CC2">
            <w:pPr>
              <w:pStyle w:val="TableText"/>
              <w:rPr>
                <w:rFonts w:cs="Arial"/>
                <w:bCs/>
                <w:iCs/>
                <w:szCs w:val="16"/>
                <w:lang w:val="fr-CA"/>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3D58" w:rsidRPr="00F23B6F" w:rsidRDefault="00663D58" w:rsidP="00690CC2">
            <w:pPr>
              <w:pStyle w:val="TableText"/>
              <w:rPr>
                <w:rFonts w:cs="Arial"/>
                <w:bCs/>
                <w:iCs/>
                <w:szCs w:val="16"/>
                <w:lang w:val="fr-CA"/>
              </w:rPr>
            </w:pPr>
          </w:p>
        </w:tc>
      </w:tr>
      <w:tr w:rsidR="00663D58" w:rsidRPr="0016720C" w:rsidTr="004A0447">
        <w:tblPrEx>
          <w:tblBorders>
            <w:top w:val="single" w:sz="4" w:space="0" w:color="000000"/>
            <w:left w:val="single" w:sz="4" w:space="0" w:color="000000"/>
            <w:bottom w:val="dashSmallGap" w:sz="8" w:space="0" w:color="000000"/>
            <w:right w:val="single" w:sz="4" w:space="0" w:color="000000"/>
            <w:insideH w:val="dashSmallGap" w:sz="8" w:space="0" w:color="000000"/>
            <w:insideV w:val="single" w:sz="4" w:space="0" w:color="000000"/>
          </w:tblBorders>
          <w:tblCellMar>
            <w:left w:w="108" w:type="dxa"/>
            <w:right w:w="108" w:type="dxa"/>
          </w:tblCellMar>
        </w:tblPrEx>
        <w:trPr>
          <w:trHeight w:val="799"/>
        </w:trPr>
        <w:tc>
          <w:tcPr>
            <w:tcW w:w="1458" w:type="dxa"/>
            <w:tcBorders>
              <w:top w:val="single" w:sz="4" w:space="0" w:color="000000"/>
              <w:left w:val="single" w:sz="4" w:space="0" w:color="000000"/>
              <w:bottom w:val="single" w:sz="4" w:space="0" w:color="000000"/>
              <w:right w:val="single" w:sz="4" w:space="0" w:color="000000"/>
            </w:tcBorders>
            <w:shd w:val="clear" w:color="auto" w:fill="CCFFFF"/>
          </w:tcPr>
          <w:p w:rsidR="0016720C" w:rsidRDefault="0016720C" w:rsidP="00690CC2">
            <w:pPr>
              <w:pStyle w:val="TableText"/>
              <w:spacing w:after="0" w:line="240" w:lineRule="auto"/>
              <w:ind w:left="0" w:right="0"/>
              <w:rPr>
                <w:rFonts w:cs="Arial"/>
                <w:b/>
                <w:szCs w:val="16"/>
                <w:lang w:val="fr-CA"/>
              </w:rPr>
            </w:pPr>
          </w:p>
          <w:p w:rsidR="00663D58" w:rsidRDefault="00663D58" w:rsidP="00690CC2">
            <w:pPr>
              <w:pStyle w:val="TableText"/>
              <w:spacing w:after="0" w:line="240" w:lineRule="auto"/>
              <w:ind w:left="0" w:right="0"/>
              <w:rPr>
                <w:rFonts w:cs="Arial"/>
                <w:b/>
                <w:szCs w:val="16"/>
                <w:lang w:val="fr-CA"/>
              </w:rPr>
            </w:pPr>
            <w:r w:rsidRPr="00F23B6F">
              <w:rPr>
                <w:rFonts w:cs="Arial"/>
                <w:b/>
                <w:szCs w:val="16"/>
                <w:lang w:val="fr-CA"/>
              </w:rPr>
              <w:t>RÉSULTATS INTERMÉDIAIRES</w:t>
            </w:r>
            <w:r w:rsidRPr="00F23B6F">
              <w:rPr>
                <w:rFonts w:cs="Arial"/>
                <w:b/>
                <w:szCs w:val="16"/>
                <w:lang w:val="fr-CA"/>
              </w:rPr>
              <w:br/>
              <w:t>(Moyen terme)</w:t>
            </w:r>
          </w:p>
          <w:p w:rsidR="0016720C" w:rsidRPr="00F23B6F" w:rsidRDefault="0016720C" w:rsidP="00690CC2">
            <w:pPr>
              <w:pStyle w:val="TableText"/>
              <w:spacing w:after="0" w:line="240" w:lineRule="auto"/>
              <w:ind w:left="0" w:right="0"/>
              <w:rPr>
                <w:rFonts w:cs="Arial"/>
                <w:b/>
                <w:szCs w:val="16"/>
                <w:lang w:val="fr-CA"/>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TableText"/>
              <w:rPr>
                <w:rFonts w:cs="Arial"/>
                <w:szCs w:val="16"/>
                <w:lang w:val="fr-CA"/>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TableText"/>
              <w:rPr>
                <w:rFonts w:cs="Arial"/>
                <w:szCs w:val="16"/>
                <w:lang w:val="fr-CA"/>
              </w:rPr>
            </w:pPr>
          </w:p>
        </w:tc>
        <w:tc>
          <w:tcPr>
            <w:tcW w:w="901"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TableText"/>
              <w:rPr>
                <w:rFonts w:cs="Arial"/>
                <w:szCs w:val="16"/>
                <w:lang w:val="fr-CA"/>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F23B6F">
            <w:pPr>
              <w:pStyle w:val="TableText"/>
              <w:ind w:left="0"/>
              <w:rPr>
                <w:rFonts w:cs="Arial"/>
                <w:iCs/>
                <w:szCs w:val="16"/>
                <w:lang w:val="fr-CA"/>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DefaultText"/>
              <w:rPr>
                <w:rFonts w:cs="Arial"/>
                <w:szCs w:val="16"/>
                <w:lang w:val="fr-CA"/>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TableText"/>
              <w:rPr>
                <w:rFonts w:cs="Arial"/>
                <w:szCs w:val="16"/>
                <w:lang w:val="fr-CA"/>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TableText"/>
              <w:rPr>
                <w:rFonts w:cs="Arial"/>
                <w:szCs w:val="16"/>
                <w:lang w:val="fr-CA"/>
              </w:rPr>
            </w:pPr>
          </w:p>
        </w:tc>
      </w:tr>
      <w:tr w:rsidR="00663D58" w:rsidRPr="0016720C" w:rsidTr="004A0447">
        <w:tblPrEx>
          <w:tblBorders>
            <w:top w:val="single" w:sz="4" w:space="0" w:color="000000"/>
            <w:left w:val="single" w:sz="4" w:space="0" w:color="000000"/>
            <w:bottom w:val="dashSmallGap" w:sz="8" w:space="0" w:color="000000"/>
            <w:right w:val="single" w:sz="4" w:space="0" w:color="000000"/>
            <w:insideH w:val="dashSmallGap" w:sz="8" w:space="0" w:color="000000"/>
            <w:insideV w:val="single" w:sz="4" w:space="0" w:color="000000"/>
          </w:tblBorders>
          <w:tblCellMar>
            <w:left w:w="108" w:type="dxa"/>
            <w:right w:w="108" w:type="dxa"/>
          </w:tblCellMar>
        </w:tblPrEx>
        <w:trPr>
          <w:trHeight w:val="799"/>
        </w:trPr>
        <w:tc>
          <w:tcPr>
            <w:tcW w:w="1458" w:type="dxa"/>
            <w:tcBorders>
              <w:top w:val="single" w:sz="4" w:space="0" w:color="000000"/>
              <w:left w:val="single" w:sz="4" w:space="0" w:color="000000"/>
              <w:bottom w:val="single" w:sz="4" w:space="0" w:color="000000"/>
              <w:right w:val="single" w:sz="4" w:space="0" w:color="000000"/>
            </w:tcBorders>
            <w:shd w:val="clear" w:color="auto" w:fill="CCFFFF"/>
          </w:tcPr>
          <w:p w:rsidR="0016720C" w:rsidRDefault="0016720C" w:rsidP="00690CC2">
            <w:pPr>
              <w:pStyle w:val="TableText"/>
              <w:spacing w:after="0" w:line="240" w:lineRule="auto"/>
              <w:ind w:left="0" w:right="0"/>
              <w:rPr>
                <w:rFonts w:cs="Arial"/>
                <w:b/>
                <w:szCs w:val="16"/>
                <w:lang w:val="fr-CA"/>
              </w:rPr>
            </w:pPr>
          </w:p>
          <w:p w:rsidR="00663D58" w:rsidRPr="00F23B6F" w:rsidRDefault="00663D58" w:rsidP="00690CC2">
            <w:pPr>
              <w:pStyle w:val="TableText"/>
              <w:spacing w:after="0" w:line="240" w:lineRule="auto"/>
              <w:ind w:left="0" w:right="0"/>
              <w:rPr>
                <w:rFonts w:cs="Arial"/>
                <w:b/>
                <w:szCs w:val="16"/>
                <w:lang w:val="fr-CA"/>
              </w:rPr>
            </w:pPr>
            <w:r w:rsidRPr="00F23B6F">
              <w:rPr>
                <w:rFonts w:cs="Arial"/>
                <w:b/>
                <w:szCs w:val="16"/>
                <w:lang w:val="fr-CA"/>
              </w:rPr>
              <w:t>RÉSULTATS IMMÉDIATS</w:t>
            </w:r>
            <w:r w:rsidRPr="00F23B6F">
              <w:rPr>
                <w:rFonts w:cs="Arial"/>
                <w:b/>
                <w:szCs w:val="16"/>
                <w:lang w:val="fr-CA"/>
              </w:rPr>
              <w:br/>
              <w:t>(Court terme)</w:t>
            </w:r>
          </w:p>
        </w:tc>
        <w:tc>
          <w:tcPr>
            <w:tcW w:w="1274"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TableText"/>
              <w:rPr>
                <w:rFonts w:cs="Arial"/>
                <w:szCs w:val="16"/>
                <w:lang w:val="fr-CA"/>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TableText"/>
              <w:rPr>
                <w:rFonts w:cs="Arial"/>
                <w:szCs w:val="16"/>
                <w:lang w:val="fr-CA"/>
              </w:rPr>
            </w:pPr>
          </w:p>
        </w:tc>
        <w:tc>
          <w:tcPr>
            <w:tcW w:w="901"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TableText"/>
              <w:rPr>
                <w:rFonts w:cs="Arial"/>
                <w:szCs w:val="16"/>
                <w:lang w:val="fr-CA"/>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TableText"/>
              <w:rPr>
                <w:rFonts w:cs="Arial"/>
                <w:iCs/>
                <w:szCs w:val="16"/>
                <w:lang w:val="fr-CA"/>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DefaultText"/>
              <w:rPr>
                <w:rFonts w:cs="Arial"/>
                <w:szCs w:val="16"/>
                <w:lang w:val="fr-CA"/>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TableText"/>
              <w:rPr>
                <w:rFonts w:cs="Arial"/>
                <w:szCs w:val="16"/>
                <w:lang w:val="fr-CA"/>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TableText"/>
              <w:rPr>
                <w:rFonts w:cs="Arial"/>
                <w:szCs w:val="16"/>
                <w:lang w:val="fr-CA"/>
              </w:rPr>
            </w:pPr>
          </w:p>
        </w:tc>
      </w:tr>
      <w:tr w:rsidR="00663D58" w:rsidRPr="0016720C" w:rsidTr="004A0447">
        <w:tblPrEx>
          <w:tblBorders>
            <w:top w:val="single" w:sz="4" w:space="0" w:color="000000"/>
            <w:left w:val="single" w:sz="4" w:space="0" w:color="000000"/>
            <w:bottom w:val="dashSmallGap" w:sz="8" w:space="0" w:color="000000"/>
            <w:right w:val="single" w:sz="4" w:space="0" w:color="000000"/>
            <w:insideH w:val="dashSmallGap" w:sz="8" w:space="0" w:color="000000"/>
            <w:insideV w:val="single" w:sz="4" w:space="0" w:color="000000"/>
          </w:tblBorders>
          <w:tblCellMar>
            <w:left w:w="108" w:type="dxa"/>
            <w:right w:w="108" w:type="dxa"/>
          </w:tblCellMar>
        </w:tblPrEx>
        <w:trPr>
          <w:trHeight w:val="591"/>
        </w:trPr>
        <w:tc>
          <w:tcPr>
            <w:tcW w:w="1458" w:type="dxa"/>
            <w:tcBorders>
              <w:top w:val="single" w:sz="4" w:space="0" w:color="000000"/>
              <w:left w:val="single" w:sz="4" w:space="0" w:color="000000"/>
              <w:bottom w:val="single" w:sz="4" w:space="0" w:color="000000"/>
              <w:right w:val="single" w:sz="4" w:space="0" w:color="000000"/>
            </w:tcBorders>
            <w:shd w:val="clear" w:color="auto" w:fill="CCFFCC"/>
          </w:tcPr>
          <w:p w:rsidR="0016720C" w:rsidRDefault="0016720C" w:rsidP="00690CC2">
            <w:pPr>
              <w:pStyle w:val="TableText"/>
              <w:spacing w:after="0" w:line="240" w:lineRule="auto"/>
              <w:ind w:left="0" w:right="0"/>
              <w:rPr>
                <w:rFonts w:cs="Arial"/>
                <w:b/>
                <w:szCs w:val="16"/>
                <w:lang w:val="fr-CA"/>
              </w:rPr>
            </w:pPr>
          </w:p>
          <w:p w:rsidR="00663D58" w:rsidRPr="00F23B6F" w:rsidRDefault="00663D58" w:rsidP="00690CC2">
            <w:pPr>
              <w:pStyle w:val="TableText"/>
              <w:spacing w:after="0" w:line="240" w:lineRule="auto"/>
              <w:ind w:left="0" w:right="0"/>
              <w:rPr>
                <w:rFonts w:cs="Arial"/>
                <w:b/>
                <w:szCs w:val="16"/>
                <w:lang w:val="fr-CA"/>
              </w:rPr>
            </w:pPr>
            <w:r w:rsidRPr="00F23B6F">
              <w:rPr>
                <w:rFonts w:cs="Arial"/>
                <w:b/>
                <w:szCs w:val="16"/>
                <w:lang w:val="fr-CA"/>
              </w:rPr>
              <w:t>EXTRANTS</w:t>
            </w:r>
          </w:p>
        </w:tc>
        <w:tc>
          <w:tcPr>
            <w:tcW w:w="1274"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TableText"/>
              <w:rPr>
                <w:rFonts w:cs="Arial"/>
                <w:szCs w:val="16"/>
                <w:lang w:val="fr-CA"/>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TableText"/>
              <w:rPr>
                <w:rFonts w:cs="Arial"/>
                <w:szCs w:val="16"/>
                <w:lang w:val="fr-CA"/>
              </w:rPr>
            </w:pPr>
          </w:p>
        </w:tc>
        <w:tc>
          <w:tcPr>
            <w:tcW w:w="901"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TableText"/>
              <w:rPr>
                <w:rFonts w:cs="Arial"/>
                <w:szCs w:val="16"/>
                <w:lang w:val="fr-CA"/>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TableText"/>
              <w:rPr>
                <w:rFonts w:cs="Arial"/>
                <w:iCs/>
                <w:szCs w:val="16"/>
                <w:lang w:val="fr-CA"/>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DefaultText"/>
              <w:rPr>
                <w:rFonts w:cs="Arial"/>
                <w:szCs w:val="16"/>
                <w:lang w:val="fr-CA"/>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TableText"/>
              <w:rPr>
                <w:rFonts w:cs="Arial"/>
                <w:szCs w:val="16"/>
                <w:lang w:val="fr-CA"/>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663D58" w:rsidRPr="00F23B6F" w:rsidRDefault="00663D58" w:rsidP="00690CC2">
            <w:pPr>
              <w:pStyle w:val="TableText"/>
              <w:rPr>
                <w:rFonts w:cs="Arial"/>
                <w:szCs w:val="16"/>
                <w:lang w:val="fr-CA"/>
              </w:rPr>
            </w:pPr>
          </w:p>
        </w:tc>
      </w:tr>
    </w:tbl>
    <w:p w:rsidR="001233C9" w:rsidRDefault="001233C9" w:rsidP="00663D58">
      <w:pPr>
        <w:rPr>
          <w:rFonts w:ascii="Arial" w:hAnsi="Arial"/>
          <w:bCs/>
          <w:i/>
          <w:iCs/>
          <w:sz w:val="12"/>
          <w:szCs w:val="12"/>
          <w:lang w:val="fr-CA"/>
        </w:rPr>
      </w:pPr>
    </w:p>
    <w:p w:rsidR="00663D58" w:rsidRDefault="00663D58" w:rsidP="00663D58">
      <w:pPr>
        <w:rPr>
          <w:rFonts w:ascii="Arial" w:hAnsi="Arial"/>
          <w:bCs/>
          <w:i/>
          <w:iCs/>
          <w:sz w:val="12"/>
          <w:szCs w:val="12"/>
          <w:lang w:val="fr-CA"/>
        </w:rPr>
      </w:pPr>
      <w:r>
        <w:rPr>
          <w:rFonts w:ascii="Arial" w:hAnsi="Arial"/>
          <w:bCs/>
          <w:i/>
          <w:iCs/>
          <w:sz w:val="12"/>
          <w:szCs w:val="12"/>
          <w:lang w:val="fr-CA"/>
        </w:rPr>
        <w:t>1 tiré du modèle logique</w:t>
      </w:r>
    </w:p>
    <w:p w:rsidR="00663D58" w:rsidRDefault="00663D58" w:rsidP="00663D58">
      <w:pPr>
        <w:rPr>
          <w:rFonts w:ascii="Arial" w:hAnsi="Arial"/>
          <w:bCs/>
          <w:i/>
          <w:iCs/>
          <w:sz w:val="12"/>
          <w:szCs w:val="12"/>
          <w:lang w:val="fr-CA"/>
        </w:rPr>
      </w:pPr>
      <w:r>
        <w:rPr>
          <w:rFonts w:ascii="Arial" w:hAnsi="Arial"/>
          <w:bCs/>
          <w:i/>
          <w:iCs/>
          <w:sz w:val="12"/>
          <w:szCs w:val="12"/>
          <w:lang w:val="fr-CA"/>
        </w:rPr>
        <w:t>2 l’égalité entre hommes et femmes et l’environnement sont considérés lorsque possible</w:t>
      </w:r>
    </w:p>
    <w:p w:rsidR="00663D58" w:rsidRDefault="00663D58" w:rsidP="00663D58">
      <w:pPr>
        <w:rPr>
          <w:rFonts w:ascii="Arial" w:hAnsi="Arial"/>
          <w:bCs/>
          <w:i/>
          <w:iCs/>
          <w:sz w:val="12"/>
          <w:szCs w:val="12"/>
          <w:lang w:val="fr-CA"/>
        </w:rPr>
      </w:pPr>
      <w:r>
        <w:rPr>
          <w:rFonts w:ascii="Arial" w:hAnsi="Arial"/>
          <w:bCs/>
          <w:i/>
          <w:iCs/>
          <w:sz w:val="12"/>
          <w:szCs w:val="12"/>
          <w:lang w:val="fr-CA"/>
        </w:rPr>
        <w:t>3 incluant l’échéance lorsque possible</w:t>
      </w:r>
    </w:p>
    <w:p w:rsidR="00745AF1" w:rsidRDefault="00663D58" w:rsidP="00D12782">
      <w:pPr>
        <w:spacing w:line="360" w:lineRule="auto"/>
        <w:jc w:val="both"/>
        <w:rPr>
          <w:rFonts w:ascii="Arial" w:hAnsi="Arial" w:cs="Arial"/>
          <w:color w:val="FF0000"/>
          <w:lang w:val="fr-CA"/>
        </w:rPr>
      </w:pPr>
      <w:r w:rsidRPr="00F23B6F">
        <w:rPr>
          <w:rFonts w:ascii="Arial" w:hAnsi="Arial" w:cs="Arial"/>
          <w:color w:val="FF0000"/>
          <w:lang w:val="fr-CA"/>
        </w:rPr>
        <w:t xml:space="preserve">. </w:t>
      </w:r>
    </w:p>
    <w:p w:rsidR="00663D58" w:rsidRPr="00745AF1" w:rsidRDefault="00663D58" w:rsidP="009065A9">
      <w:pPr>
        <w:pStyle w:val="Paragraphedeliste"/>
        <w:numPr>
          <w:ilvl w:val="0"/>
          <w:numId w:val="79"/>
        </w:numPr>
        <w:spacing w:line="360" w:lineRule="auto"/>
        <w:jc w:val="both"/>
        <w:rPr>
          <w:rFonts w:ascii="Arial" w:hAnsi="Arial" w:cs="Arial"/>
          <w:lang w:val="fr-CA"/>
        </w:rPr>
      </w:pPr>
      <w:r w:rsidRPr="00745AF1">
        <w:rPr>
          <w:rFonts w:ascii="Arial" w:hAnsi="Arial" w:cs="Arial"/>
          <w:lang w:val="fr-CA"/>
        </w:rPr>
        <w:t>Pour remplir un CMR, il faut remplir chacune des colonnes avec exactitude.</w:t>
      </w:r>
    </w:p>
    <w:p w:rsidR="00663D58" w:rsidRPr="00D83F5D" w:rsidRDefault="00663D58" w:rsidP="00D83F5D">
      <w:pPr>
        <w:rPr>
          <w:rFonts w:ascii="Arial" w:hAnsi="Arial" w:cs="Arial"/>
          <w:b/>
          <w:lang w:val="fr-CA"/>
        </w:rPr>
      </w:pPr>
      <w:r w:rsidRPr="00D83F5D">
        <w:rPr>
          <w:rFonts w:ascii="Arial" w:hAnsi="Arial" w:cs="Arial"/>
          <w:b/>
          <w:lang w:val="fr-CA"/>
        </w:rPr>
        <w:t>Colonne</w:t>
      </w:r>
      <w:r w:rsidR="00F55924" w:rsidRPr="00D83F5D">
        <w:rPr>
          <w:rFonts w:ascii="Arial" w:hAnsi="Arial" w:cs="Arial"/>
          <w:b/>
          <w:lang w:val="fr-CA"/>
        </w:rPr>
        <w:t xml:space="preserve">1 : </w:t>
      </w:r>
      <w:r w:rsidRPr="00D83F5D">
        <w:rPr>
          <w:rFonts w:ascii="Arial" w:hAnsi="Arial" w:cs="Arial"/>
          <w:b/>
          <w:lang w:val="fr-CA"/>
        </w:rPr>
        <w:t>« Résultats escomptés »</w:t>
      </w:r>
    </w:p>
    <w:p w:rsidR="00663D58" w:rsidRPr="00EE3551" w:rsidRDefault="00663D58" w:rsidP="00D12782">
      <w:pPr>
        <w:spacing w:line="360" w:lineRule="auto"/>
        <w:jc w:val="both"/>
        <w:rPr>
          <w:rFonts w:ascii="Arial" w:hAnsi="Arial" w:cs="Arial"/>
          <w:lang w:val="fr-CA"/>
        </w:rPr>
      </w:pPr>
      <w:r w:rsidRPr="00EE3551">
        <w:rPr>
          <w:rFonts w:ascii="Arial" w:hAnsi="Arial" w:cs="Arial"/>
          <w:lang w:val="fr-CA"/>
        </w:rPr>
        <w:t xml:space="preserve">La colonne «Résultats escomptés» comporte quatre rangées, une pour chaque type d’extrant, résultat immédiat, résultat intermédiaire et résultat ultime. Pour remplir cette </w:t>
      </w:r>
      <w:r w:rsidRPr="00EE3551">
        <w:rPr>
          <w:rFonts w:ascii="Arial" w:hAnsi="Arial" w:cs="Arial"/>
          <w:lang w:val="fr-CA"/>
        </w:rPr>
        <w:lastRenderedPageBreak/>
        <w:t>colonne, vous n’avez qu’à insérer dans l’espace prévu à cette fin les énoncés de résultat provenant de votre modèle logique.</w:t>
      </w:r>
    </w:p>
    <w:p w:rsidR="00D83F5D" w:rsidRPr="00EE3551" w:rsidRDefault="00D83F5D" w:rsidP="00663D58">
      <w:pPr>
        <w:spacing w:line="276" w:lineRule="auto"/>
        <w:jc w:val="both"/>
        <w:rPr>
          <w:rFonts w:ascii="Arial" w:hAnsi="Arial" w:cs="Arial"/>
          <w:lang w:val="fr-CA"/>
        </w:rPr>
      </w:pPr>
    </w:p>
    <w:p w:rsidR="00663D58" w:rsidRPr="00D83F5D" w:rsidRDefault="00F55924" w:rsidP="00D83F5D">
      <w:pPr>
        <w:rPr>
          <w:rFonts w:ascii="Arial" w:hAnsi="Arial" w:cs="Arial"/>
          <w:b/>
          <w:lang w:val="fr-CA"/>
        </w:rPr>
      </w:pPr>
      <w:r w:rsidRPr="00D83F5D">
        <w:rPr>
          <w:rFonts w:ascii="Arial" w:hAnsi="Arial" w:cs="Arial"/>
          <w:b/>
          <w:lang w:val="fr-CA"/>
        </w:rPr>
        <w:t>Colonne 2 : « </w:t>
      </w:r>
      <w:r w:rsidR="00663D58" w:rsidRPr="00D83F5D">
        <w:rPr>
          <w:rFonts w:ascii="Arial" w:hAnsi="Arial" w:cs="Arial"/>
          <w:b/>
          <w:lang w:val="fr-CA"/>
        </w:rPr>
        <w:t>Indicateurs de rendement</w:t>
      </w:r>
      <w:r w:rsidRPr="00D83F5D">
        <w:rPr>
          <w:rFonts w:ascii="Arial" w:hAnsi="Arial" w:cs="Arial"/>
          <w:b/>
          <w:lang w:val="fr-CA"/>
        </w:rPr>
        <w:t> »</w:t>
      </w:r>
    </w:p>
    <w:p w:rsidR="00663D58" w:rsidRPr="00EE3551" w:rsidRDefault="00663D58" w:rsidP="00CC4071">
      <w:pPr>
        <w:spacing w:line="360" w:lineRule="auto"/>
        <w:jc w:val="both"/>
        <w:rPr>
          <w:rFonts w:ascii="Arial" w:hAnsi="Arial" w:cs="Arial"/>
          <w:lang w:val="fr-CA"/>
        </w:rPr>
      </w:pPr>
      <w:r w:rsidRPr="00EE3551">
        <w:rPr>
          <w:rFonts w:ascii="Arial" w:hAnsi="Arial" w:cs="Arial"/>
          <w:lang w:val="fr-CA"/>
        </w:rPr>
        <w:t>Ces indicateurs sont les outils qu</w:t>
      </w:r>
      <w:r>
        <w:rPr>
          <w:rFonts w:ascii="Arial" w:hAnsi="Arial" w:cs="Arial"/>
          <w:lang w:val="fr-CA"/>
        </w:rPr>
        <w:t xml:space="preserve">’on </w:t>
      </w:r>
      <w:r w:rsidRPr="00EE3551">
        <w:rPr>
          <w:rFonts w:ascii="Arial" w:hAnsi="Arial" w:cs="Arial"/>
          <w:lang w:val="fr-CA"/>
        </w:rPr>
        <w:t xml:space="preserve">utilise pour mesurer les résultats réellement obtenus. Un indicateur de rendement est une unité de mesure quantitative ou qualitative qui précise ce que vous devez mesurer en fonction d’une échelle ou d’une dimension, mais il est neutre; il ne précise ni direction, ni changement, ni cible. Il est important que les parties prenantes s’entendent à l’avance sur les indicateurs qui seront utilisés pour mesurer le rendement de l’investissement. </w:t>
      </w:r>
      <w:r w:rsidRPr="00EE3551">
        <w:rPr>
          <w:rFonts w:ascii="Arial" w:hAnsi="Arial" w:cs="Arial"/>
          <w:b/>
          <w:lang w:val="fr-CA"/>
        </w:rPr>
        <w:t>L</w:t>
      </w:r>
      <w:r w:rsidRPr="00EE3551">
        <w:rPr>
          <w:rFonts w:ascii="Arial" w:hAnsi="Arial" w:cs="Arial"/>
          <w:b/>
          <w:bCs/>
          <w:lang w:val="fr-CA"/>
        </w:rPr>
        <w:t>es indicateurs de rendement quantitatifs</w:t>
      </w:r>
      <w:r w:rsidRPr="00EE3551">
        <w:rPr>
          <w:rFonts w:ascii="Arial" w:hAnsi="Arial" w:cs="Arial"/>
          <w:lang w:val="fr-CA"/>
        </w:rPr>
        <w:t xml:space="preserve"> sont des mesures discrètes comme le nombre, la fréquence, le pourcentage et le ratio (p. ex. le nombre de violations des droits de la personne, le ratio hommes-femmes dans les postes de décision au sein du gouvernement).</w:t>
      </w:r>
      <w:r w:rsidRPr="00BC0824">
        <w:rPr>
          <w:rFonts w:ascii="Arial" w:eastAsiaTheme="majorEastAsia" w:hAnsi="Arial" w:cs="Arial"/>
          <w:b/>
          <w:sz w:val="26"/>
          <w:szCs w:val="26"/>
          <w:lang w:val="fr-CA"/>
        </w:rPr>
        <w:t>Les indicateurs de rendement qualitatifs</w:t>
      </w:r>
      <w:r w:rsidRPr="00EE3551">
        <w:rPr>
          <w:rFonts w:ascii="Arial" w:hAnsi="Arial" w:cs="Arial"/>
          <w:lang w:val="fr-CA"/>
        </w:rPr>
        <w:t xml:space="preserve">sont une mesure du jugement ou de la perception d’une personne ou d’un groupe sur la concordance avec les normes établies, la présence ou  l’absence de conditions précises, la qualité de quelque chose ou l’opinion à l’égard de quelque chose (p. ex. l’opinion des clients à l’égard de la rapidité du service). Les indicateurs qualitatifs peuvent être exprimés concrètement lorsqu’ils sont utilisés pour rendre compte de l’obtention des résultats. Ils doivent fournir des informations précises qui mettent en évidence les progrès vers les résultats et qui sont utiles pour la gestion et la planification des projets. </w:t>
      </w:r>
    </w:p>
    <w:p w:rsidR="00663D58" w:rsidRPr="00BC0824" w:rsidRDefault="00745AF1" w:rsidP="002C6DD8">
      <w:pPr>
        <w:spacing w:before="240"/>
        <w:rPr>
          <w:rFonts w:ascii="Arial" w:eastAsiaTheme="majorEastAsia" w:hAnsi="Arial" w:cs="Arial"/>
          <w:b/>
          <w:sz w:val="26"/>
          <w:szCs w:val="26"/>
          <w:lang w:val="fr-CA"/>
        </w:rPr>
      </w:pPr>
      <w:r>
        <w:rPr>
          <w:rFonts w:ascii="Arial" w:eastAsiaTheme="majorEastAsia" w:hAnsi="Arial" w:cs="Arial"/>
          <w:b/>
          <w:sz w:val="26"/>
          <w:szCs w:val="26"/>
          <w:lang w:val="fr-CA"/>
        </w:rPr>
        <w:t>Colonne 3 : « </w:t>
      </w:r>
      <w:r w:rsidR="00663D58" w:rsidRPr="00BC0824">
        <w:rPr>
          <w:rFonts w:ascii="Arial" w:eastAsiaTheme="majorEastAsia" w:hAnsi="Arial" w:cs="Arial"/>
          <w:b/>
          <w:sz w:val="26"/>
          <w:szCs w:val="26"/>
          <w:lang w:val="fr-CA"/>
        </w:rPr>
        <w:t>Données de base</w:t>
      </w:r>
      <w:r>
        <w:rPr>
          <w:rFonts w:ascii="Arial" w:eastAsiaTheme="majorEastAsia" w:hAnsi="Arial" w:cs="Arial"/>
          <w:b/>
          <w:sz w:val="26"/>
          <w:szCs w:val="26"/>
          <w:lang w:val="fr-CA"/>
        </w:rPr>
        <w:t> »</w:t>
      </w:r>
    </w:p>
    <w:p w:rsidR="00663D58" w:rsidRPr="003D7EB7" w:rsidRDefault="00663D58" w:rsidP="00D12782">
      <w:pPr>
        <w:pStyle w:val="TableText"/>
        <w:spacing w:line="360" w:lineRule="auto"/>
        <w:ind w:left="58" w:right="58"/>
        <w:jc w:val="both"/>
        <w:rPr>
          <w:rFonts w:cs="Arial"/>
          <w:sz w:val="24"/>
          <w:szCs w:val="24"/>
          <w:lang w:val="fr-CA"/>
        </w:rPr>
      </w:pPr>
      <w:r w:rsidRPr="003D7EB7">
        <w:rPr>
          <w:rFonts w:cs="Arial"/>
          <w:sz w:val="24"/>
          <w:szCs w:val="24"/>
          <w:lang w:val="fr-CA"/>
        </w:rPr>
        <w:t>Les données de base sont l’ensemble des conditions qui existent au début d’un  programme ou d’un investissement; ce sont les données quantitatives et qualitatives recueillies pour établir un profil. Les données de base sont recueillies à un moment donné et sont utilisées comme points de référence en fonction duquel les résultats seront mesurés ou évalués. Il faut des données de base pour chaque indicateur qui sera utilisé pour mesurer les résultats pendant l’investissement.</w:t>
      </w:r>
    </w:p>
    <w:p w:rsidR="00663D58" w:rsidRPr="00D83F5D" w:rsidRDefault="00745AF1" w:rsidP="00D83F5D">
      <w:pPr>
        <w:rPr>
          <w:rFonts w:ascii="Arial" w:hAnsi="Arial" w:cs="Arial"/>
          <w:b/>
          <w:lang w:val="fr-CA"/>
        </w:rPr>
      </w:pPr>
      <w:r w:rsidRPr="00D83F5D">
        <w:rPr>
          <w:rFonts w:ascii="Arial" w:hAnsi="Arial" w:cs="Arial"/>
          <w:b/>
          <w:lang w:val="fr-CA"/>
        </w:rPr>
        <w:t>Colonne 4 : « </w:t>
      </w:r>
      <w:r w:rsidR="00663D58" w:rsidRPr="00D83F5D">
        <w:rPr>
          <w:rFonts w:ascii="Arial" w:hAnsi="Arial" w:cs="Arial"/>
          <w:b/>
          <w:lang w:val="fr-CA"/>
        </w:rPr>
        <w:t>Cibles</w:t>
      </w:r>
      <w:r w:rsidRPr="00D83F5D">
        <w:rPr>
          <w:rFonts w:ascii="Arial" w:hAnsi="Arial" w:cs="Arial"/>
          <w:b/>
          <w:lang w:val="fr-CA"/>
        </w:rPr>
        <w:t> »</w:t>
      </w:r>
    </w:p>
    <w:p w:rsidR="00663D58" w:rsidRPr="003D7EB7" w:rsidRDefault="00663D58" w:rsidP="00D12782">
      <w:pPr>
        <w:pStyle w:val="TableText"/>
        <w:spacing w:line="360" w:lineRule="auto"/>
        <w:ind w:right="58"/>
        <w:jc w:val="both"/>
        <w:rPr>
          <w:rFonts w:cs="Arial"/>
          <w:sz w:val="24"/>
          <w:szCs w:val="24"/>
          <w:lang w:val="fr-CA"/>
        </w:rPr>
      </w:pPr>
      <w:r w:rsidRPr="003D7EB7">
        <w:rPr>
          <w:rFonts w:cs="Arial"/>
          <w:sz w:val="24"/>
          <w:szCs w:val="24"/>
          <w:lang w:val="fr-CA"/>
        </w:rPr>
        <w:t xml:space="preserve">Une cible précise une valeur particulière pour un indicateur qu’il faut atteindre avant une date précise; elle est un objectif que l’investissement vise à atteindre pendant une certaine période par rapport à l’un de ses résultats escomptés. Les cibles fournissent une base concrète et utile pour la discussion avec les bénéficiaires, les </w:t>
      </w:r>
      <w:r w:rsidRPr="003D7EB7">
        <w:rPr>
          <w:rFonts w:cs="Arial"/>
          <w:sz w:val="24"/>
          <w:szCs w:val="24"/>
          <w:lang w:val="fr-CA"/>
        </w:rPr>
        <w:lastRenderedPageBreak/>
        <w:t>parties prenantes et les partenaires et qui permet de préciser davantage les résultats dans le modèle logique.</w:t>
      </w:r>
    </w:p>
    <w:p w:rsidR="00663D58" w:rsidRDefault="00663D58" w:rsidP="002C6DD8">
      <w:pPr>
        <w:spacing w:before="240" w:line="360" w:lineRule="auto"/>
        <w:jc w:val="both"/>
        <w:rPr>
          <w:rFonts w:ascii="Arial" w:hAnsi="Arial" w:cs="Arial"/>
          <w:lang w:val="fr-CA"/>
        </w:rPr>
      </w:pPr>
      <w:r w:rsidRPr="003D7EB7">
        <w:rPr>
          <w:rFonts w:ascii="Arial" w:hAnsi="Arial" w:cs="Arial"/>
          <w:lang w:val="fr-CA"/>
        </w:rPr>
        <w:t>Toutefois, les cibles sont indiquées uniquement dans le CMR et ne devraient pas figurer dans les résultats pour diverses raisons. Premièrement, lorsque les cibles sont incluses dans un énoncé de résultat, elles réduisent la capacité à rendre compte de l’obtention du résultat en question en limitant trop le succès à un objectif très restreint, c.-à-d. l’atteinte de la cible elle-même. Dans un tel contexte, rendre compte des résultats revient à justifier le non-respect de la cible ou le fait qu’elle ait été dépassée (ce qui dans les deux cas pourrait être considéré comme un signe de mauvaise gestion) plutôt qu’à comparer les résultats escomptés aux résultats réels et à analyser les écarts. En outre, les résultats doivent être mesurables et décrire, de manière simple et précise, un changement escompté. L’ajout de cibles ne le permet pas puisqu’un résultat qui inclut sa propre mesure ne peut être évalué ou mesuré.</w:t>
      </w:r>
    </w:p>
    <w:p w:rsidR="00663D58" w:rsidRPr="00D83F5D" w:rsidRDefault="00745AF1" w:rsidP="00CC4071">
      <w:pPr>
        <w:spacing w:before="240" w:after="240" w:line="360" w:lineRule="auto"/>
        <w:rPr>
          <w:rFonts w:ascii="Arial" w:hAnsi="Arial" w:cs="Arial"/>
          <w:b/>
          <w:bCs/>
          <w:lang w:val="fr-CA"/>
        </w:rPr>
      </w:pPr>
      <w:bookmarkStart w:id="103" w:name="_Toc406156528"/>
      <w:r w:rsidRPr="00D83F5D">
        <w:rPr>
          <w:rFonts w:ascii="Arial" w:hAnsi="Arial" w:cs="Arial"/>
          <w:b/>
          <w:lang w:val="fr-CA"/>
        </w:rPr>
        <w:t>Colonne 5 : « </w:t>
      </w:r>
      <w:r w:rsidR="00663D58" w:rsidRPr="00D83F5D">
        <w:rPr>
          <w:rFonts w:ascii="Arial" w:hAnsi="Arial" w:cs="Arial"/>
          <w:b/>
          <w:lang w:val="fr-CA"/>
        </w:rPr>
        <w:t>Source de données</w:t>
      </w:r>
      <w:bookmarkEnd w:id="103"/>
      <w:r w:rsidRPr="00D83F5D">
        <w:rPr>
          <w:rFonts w:ascii="Arial" w:hAnsi="Arial" w:cs="Arial"/>
          <w:b/>
          <w:lang w:val="fr-CA"/>
        </w:rPr>
        <w:t> »</w:t>
      </w:r>
    </w:p>
    <w:p w:rsidR="00663D58" w:rsidRPr="005712E9" w:rsidRDefault="00663D58" w:rsidP="00CC4071">
      <w:pPr>
        <w:pStyle w:val="TableText"/>
        <w:spacing w:after="240" w:line="360" w:lineRule="auto"/>
        <w:ind w:right="58"/>
        <w:jc w:val="both"/>
        <w:rPr>
          <w:rFonts w:cs="Arial"/>
          <w:sz w:val="24"/>
          <w:szCs w:val="24"/>
          <w:lang w:val="fr-CA" w:eastAsia="fr-FR"/>
        </w:rPr>
      </w:pPr>
      <w:r w:rsidRPr="005712E9">
        <w:rPr>
          <w:rFonts w:cs="Arial"/>
          <w:sz w:val="24"/>
          <w:szCs w:val="24"/>
          <w:lang w:val="fr-CA" w:eastAsia="fr-FR"/>
        </w:rPr>
        <w:t>Les sources de données sont les personnes, les organisations ou les documents qui fournissent des données pour les indicateurs. Les données sur le rendement pour certains indicateurs peuvent se trouver dans des sources existantes, comme les enregistrements de l’état, les registres des rendez-vous, les fiches de suivi ou les rapports rédigés et les études effectuées annuellement par les membres de la communauté du développement international. On peut obtenir d’autres données au moyen des indicateurs qui font l’objet d’un suivi par les gouvernements et les organisations partenaires et sont compilées dans les rapports annuels destinés aux donateurs. Enfin, le personnel ou les partenaires peuvent avoir à déterminer leurs propres sources de données pour faire le suivi du rendement par rapport aux résultats escomptés.</w:t>
      </w:r>
    </w:p>
    <w:p w:rsidR="00663D58" w:rsidRDefault="00663D58" w:rsidP="00D12782">
      <w:pPr>
        <w:pStyle w:val="TableText"/>
        <w:spacing w:line="360" w:lineRule="auto"/>
        <w:ind w:right="58"/>
        <w:jc w:val="both"/>
        <w:rPr>
          <w:rFonts w:cs="Arial"/>
          <w:sz w:val="24"/>
          <w:szCs w:val="24"/>
          <w:lang w:val="fr-CA" w:eastAsia="fr-FR"/>
        </w:rPr>
      </w:pPr>
      <w:r w:rsidRPr="005712E9">
        <w:rPr>
          <w:rFonts w:cs="Arial"/>
          <w:sz w:val="24"/>
          <w:szCs w:val="24"/>
          <w:lang w:val="fr-CA" w:eastAsia="fr-FR"/>
        </w:rPr>
        <w:t>La source des données sur le rendement est très importante pour assurer la crédibilité des résultats signalés</w:t>
      </w:r>
      <w:r>
        <w:rPr>
          <w:rFonts w:cs="Arial"/>
          <w:sz w:val="24"/>
          <w:szCs w:val="24"/>
          <w:lang w:val="fr-CA" w:eastAsia="fr-FR"/>
        </w:rPr>
        <w:t xml:space="preserve">. </w:t>
      </w:r>
    </w:p>
    <w:p w:rsidR="00663D58" w:rsidRDefault="00745AF1" w:rsidP="00D83F5D">
      <w:pPr>
        <w:rPr>
          <w:rFonts w:ascii="Arial" w:hAnsi="Arial" w:cs="Arial"/>
          <w:b/>
          <w:lang w:val="fr-CA"/>
        </w:rPr>
      </w:pPr>
      <w:bookmarkStart w:id="104" w:name="_Toc406156529"/>
      <w:r w:rsidRPr="00D83F5D">
        <w:rPr>
          <w:rFonts w:ascii="Arial" w:hAnsi="Arial" w:cs="Arial"/>
          <w:b/>
          <w:lang w:val="fr-CA"/>
        </w:rPr>
        <w:t>Colonne 6 : « </w:t>
      </w:r>
      <w:r w:rsidR="00663D58" w:rsidRPr="00D83F5D">
        <w:rPr>
          <w:rFonts w:ascii="Arial" w:hAnsi="Arial" w:cs="Arial"/>
          <w:b/>
          <w:lang w:val="fr-CA"/>
        </w:rPr>
        <w:t>Méthode de collecte des données</w:t>
      </w:r>
      <w:bookmarkEnd w:id="104"/>
      <w:r w:rsidRPr="00D83F5D">
        <w:rPr>
          <w:rFonts w:ascii="Arial" w:hAnsi="Arial" w:cs="Arial"/>
          <w:b/>
          <w:lang w:val="fr-CA"/>
        </w:rPr>
        <w:t> »</w:t>
      </w:r>
    </w:p>
    <w:p w:rsidR="00D83F5D" w:rsidRPr="00D83F5D" w:rsidRDefault="00D83F5D" w:rsidP="00D83F5D">
      <w:pPr>
        <w:rPr>
          <w:rFonts w:ascii="Arial" w:hAnsi="Arial" w:cs="Arial"/>
          <w:b/>
          <w:bCs/>
          <w:lang w:val="fr-CA"/>
        </w:rPr>
      </w:pPr>
    </w:p>
    <w:p w:rsidR="00663D58" w:rsidRDefault="00663D58" w:rsidP="00D12782">
      <w:pPr>
        <w:spacing w:line="360" w:lineRule="auto"/>
        <w:jc w:val="both"/>
        <w:rPr>
          <w:rFonts w:ascii="Arial" w:hAnsi="Arial" w:cs="Arial"/>
          <w:lang w:val="fr-CA"/>
        </w:rPr>
      </w:pPr>
      <w:r w:rsidRPr="00DF0B2E">
        <w:rPr>
          <w:rFonts w:ascii="Arial" w:hAnsi="Arial" w:cs="Arial"/>
          <w:lang w:val="fr-CA"/>
        </w:rPr>
        <w:t xml:space="preserve">Les méthodes de collecte des données expliquent </w:t>
      </w:r>
      <w:r w:rsidRPr="00DF0B2E">
        <w:rPr>
          <w:rFonts w:ascii="Arial" w:hAnsi="Arial" w:cs="Arial"/>
          <w:i/>
          <w:lang w:val="fr-CA"/>
        </w:rPr>
        <w:t>COMMENT</w:t>
      </w:r>
      <w:r w:rsidRPr="00DF0B2E">
        <w:rPr>
          <w:rFonts w:ascii="Arial" w:hAnsi="Arial" w:cs="Arial"/>
          <w:lang w:val="fr-CA"/>
        </w:rPr>
        <w:t xml:space="preserve"> les données sur les indicateurs sont recueillies. Le choix d’une méthode de collecte des données varie en </w:t>
      </w:r>
      <w:r w:rsidRPr="00DF0B2E">
        <w:rPr>
          <w:rFonts w:ascii="Arial" w:hAnsi="Arial" w:cs="Arial"/>
          <w:lang w:val="fr-CA"/>
        </w:rPr>
        <w:lastRenderedPageBreak/>
        <w:t>fonction du type d’indicateur et des fins auxquelles l’information est recueillie. Elle varie aussi selon la fréquence à laquelle cette information sera recueillie.</w:t>
      </w:r>
    </w:p>
    <w:p w:rsidR="00663D58" w:rsidRPr="00D83F5D" w:rsidRDefault="00745AF1" w:rsidP="00CC4071">
      <w:pPr>
        <w:spacing w:before="240" w:after="240"/>
        <w:rPr>
          <w:rFonts w:ascii="Arial" w:hAnsi="Arial" w:cs="Arial"/>
          <w:b/>
          <w:bCs/>
          <w:lang w:val="fr-CA"/>
        </w:rPr>
      </w:pPr>
      <w:bookmarkStart w:id="105" w:name="_Toc406156530"/>
      <w:r w:rsidRPr="00D83F5D">
        <w:rPr>
          <w:rFonts w:ascii="Arial" w:hAnsi="Arial" w:cs="Arial"/>
          <w:b/>
          <w:lang w:val="fr-CA"/>
        </w:rPr>
        <w:t>Colonne 7 : « </w:t>
      </w:r>
      <w:r w:rsidR="00663D58" w:rsidRPr="00D83F5D">
        <w:rPr>
          <w:rFonts w:ascii="Arial" w:hAnsi="Arial" w:cs="Arial"/>
          <w:b/>
          <w:lang w:val="fr-CA"/>
        </w:rPr>
        <w:t>Fréquence</w:t>
      </w:r>
      <w:bookmarkEnd w:id="105"/>
      <w:r w:rsidRPr="00D83F5D">
        <w:rPr>
          <w:rFonts w:ascii="Arial" w:hAnsi="Arial" w:cs="Arial"/>
          <w:b/>
          <w:lang w:val="fr-CA"/>
        </w:rPr>
        <w:t> »</w:t>
      </w:r>
    </w:p>
    <w:p w:rsidR="00663D58" w:rsidRPr="00B93A2C" w:rsidRDefault="00663D58" w:rsidP="00CC4071">
      <w:pPr>
        <w:spacing w:before="240" w:after="240" w:line="360" w:lineRule="auto"/>
        <w:jc w:val="both"/>
        <w:rPr>
          <w:rFonts w:ascii="Arial" w:hAnsi="Arial" w:cs="Arial"/>
          <w:bCs/>
          <w:iCs/>
          <w:lang w:val="fr-CA"/>
        </w:rPr>
      </w:pPr>
      <w:r w:rsidRPr="00B93A2C">
        <w:rPr>
          <w:rFonts w:ascii="Arial" w:hAnsi="Arial" w:cs="Arial"/>
          <w:bCs/>
          <w:iCs/>
          <w:lang w:val="fr-CA"/>
        </w:rPr>
        <w:t>La fréquence renvoie au moment choisi pour la collecte des données : à quel intervalle l’information sur chaque indicateur sera-t-elle recueillie? Est-ce que l’information sur un indicateur sera recueillie régulièrement (tous les trois mois ou une fois par an) dans le cadre de la gestion continue du rendement et de la production de rapports, ou périodiquement pour les évaluations finales, à mi-parcours ou de référence. Il importe également de mentionner qu’il faudra recueillir des données sur certains indicateurs au début de l’investissement pour établir les données de base.</w:t>
      </w:r>
    </w:p>
    <w:p w:rsidR="00663D58" w:rsidRPr="00D83F5D" w:rsidRDefault="00745AF1" w:rsidP="00D83F5D">
      <w:pPr>
        <w:rPr>
          <w:rFonts w:ascii="Arial" w:hAnsi="Arial" w:cs="Arial"/>
          <w:b/>
          <w:bCs/>
          <w:lang w:val="fr-CA"/>
        </w:rPr>
      </w:pPr>
      <w:bookmarkStart w:id="106" w:name="_Toc406156531"/>
      <w:r w:rsidRPr="00D83F5D">
        <w:rPr>
          <w:rFonts w:ascii="Arial" w:hAnsi="Arial" w:cs="Arial"/>
          <w:b/>
          <w:bCs/>
          <w:lang w:val="fr-CA"/>
        </w:rPr>
        <w:t>Colonne 8 : « </w:t>
      </w:r>
      <w:r w:rsidR="00663D58" w:rsidRPr="00D83F5D">
        <w:rPr>
          <w:rFonts w:ascii="Arial" w:hAnsi="Arial" w:cs="Arial"/>
          <w:b/>
          <w:bCs/>
          <w:lang w:val="fr-CA"/>
        </w:rPr>
        <w:t>Responsabilité</w:t>
      </w:r>
      <w:bookmarkEnd w:id="106"/>
      <w:r w:rsidRPr="00D83F5D">
        <w:rPr>
          <w:rFonts w:ascii="Arial" w:hAnsi="Arial" w:cs="Arial"/>
          <w:b/>
          <w:bCs/>
          <w:lang w:val="fr-CA"/>
        </w:rPr>
        <w:t> »</w:t>
      </w:r>
    </w:p>
    <w:p w:rsidR="00663D58" w:rsidRPr="00B93A2C" w:rsidRDefault="00663D58" w:rsidP="00663D58">
      <w:pPr>
        <w:spacing w:line="276" w:lineRule="auto"/>
        <w:jc w:val="both"/>
        <w:rPr>
          <w:rFonts w:ascii="Arial" w:hAnsi="Arial" w:cs="Arial"/>
          <w:bCs/>
          <w:iCs/>
          <w:lang w:val="fr-CA"/>
        </w:rPr>
      </w:pPr>
      <w:r w:rsidRPr="00B93A2C">
        <w:rPr>
          <w:rFonts w:ascii="Arial" w:hAnsi="Arial" w:cs="Arial"/>
          <w:bCs/>
          <w:iCs/>
          <w:lang w:val="fr-CA"/>
        </w:rPr>
        <w:t>La responsabilité détermine qui est chargé de recueillir ou de valider les données.</w:t>
      </w:r>
    </w:p>
    <w:p w:rsidR="00695CA4" w:rsidRDefault="00695CA4" w:rsidP="00663D58">
      <w:pPr>
        <w:spacing w:line="276" w:lineRule="auto"/>
        <w:jc w:val="both"/>
        <w:rPr>
          <w:rFonts w:ascii="Arial" w:hAnsi="Arial" w:cs="Arial"/>
          <w:b/>
          <w:bCs/>
          <w:u w:val="single"/>
          <w:lang w:val="fr-CA"/>
        </w:rPr>
      </w:pPr>
    </w:p>
    <w:p w:rsidR="002C6DD8" w:rsidRDefault="002C6DD8" w:rsidP="00663D58">
      <w:pPr>
        <w:spacing w:line="276" w:lineRule="auto"/>
        <w:jc w:val="both"/>
        <w:rPr>
          <w:rFonts w:ascii="Arial" w:hAnsi="Arial" w:cs="Arial"/>
          <w:b/>
          <w:bCs/>
          <w:u w:val="single"/>
          <w:lang w:val="fr-CA"/>
        </w:rPr>
      </w:pPr>
    </w:p>
    <w:p w:rsidR="00663D58" w:rsidRPr="00745AF1" w:rsidRDefault="00663D58" w:rsidP="009065A9">
      <w:pPr>
        <w:pStyle w:val="Paragraphedeliste"/>
        <w:numPr>
          <w:ilvl w:val="0"/>
          <w:numId w:val="80"/>
        </w:numPr>
        <w:spacing w:line="276" w:lineRule="auto"/>
        <w:jc w:val="both"/>
        <w:rPr>
          <w:rFonts w:ascii="Arial" w:hAnsi="Arial" w:cs="Arial"/>
          <w:b/>
          <w:bCs/>
          <w:lang w:val="fr-CA"/>
        </w:rPr>
      </w:pPr>
      <w:r w:rsidRPr="00745AF1">
        <w:rPr>
          <w:rFonts w:ascii="Arial" w:hAnsi="Arial" w:cs="Arial"/>
          <w:b/>
          <w:bCs/>
          <w:lang w:val="fr-CA"/>
        </w:rPr>
        <w:t>Marche à suivre pour remplir un CMR</w:t>
      </w:r>
    </w:p>
    <w:p w:rsidR="00663D58" w:rsidRPr="009731A5" w:rsidRDefault="00663D58" w:rsidP="00663D58">
      <w:pPr>
        <w:spacing w:line="276" w:lineRule="auto"/>
        <w:jc w:val="both"/>
        <w:rPr>
          <w:rFonts w:ascii="Arial" w:hAnsi="Arial" w:cs="Arial"/>
          <w:b/>
          <w:bCs/>
          <w:lang w:val="fr-CA"/>
        </w:rPr>
      </w:pPr>
    </w:p>
    <w:p w:rsidR="00663D58" w:rsidRPr="009731A5" w:rsidRDefault="00663D58" w:rsidP="00F23B6F">
      <w:pPr>
        <w:spacing w:line="360" w:lineRule="auto"/>
        <w:jc w:val="both"/>
        <w:rPr>
          <w:rFonts w:ascii="Arial" w:hAnsi="Arial" w:cs="Arial"/>
          <w:lang w:val="fr-CA"/>
        </w:rPr>
      </w:pPr>
      <w:r w:rsidRPr="009731A5">
        <w:rPr>
          <w:rFonts w:ascii="Arial" w:hAnsi="Arial" w:cs="Arial"/>
          <w:lang w:val="fr-CA"/>
        </w:rPr>
        <w:t xml:space="preserve">L’élaboration d’un CMR s’amorce à l’étape de la planification et de la conception. Certains éléments peuvent être déterminés après ou pendant la mise en œuvre du projet (p. ex. la collecte des données de base et la définition de certaines cibles). </w:t>
      </w:r>
    </w:p>
    <w:p w:rsidR="00663D58" w:rsidRPr="009731A5" w:rsidRDefault="00663D58" w:rsidP="009065A9">
      <w:pPr>
        <w:numPr>
          <w:ilvl w:val="0"/>
          <w:numId w:val="33"/>
        </w:numPr>
        <w:spacing w:line="360" w:lineRule="auto"/>
        <w:jc w:val="both"/>
        <w:rPr>
          <w:rFonts w:ascii="Arial" w:hAnsi="Arial" w:cs="Arial"/>
          <w:bCs/>
          <w:lang w:val="fr-CA"/>
        </w:rPr>
      </w:pPr>
      <w:r w:rsidRPr="009731A5">
        <w:rPr>
          <w:rFonts w:ascii="Arial" w:hAnsi="Arial" w:cs="Arial"/>
          <w:bCs/>
          <w:lang w:val="fr-CA"/>
        </w:rPr>
        <w:t>Veillez à ce que le CMR ait été élaboré dans le cadre d’une approche participative, qui aura mis à contribution, entre autres, les principales parties prenantes locales, les partenaires, les bénéficiaires et les spécialistes concernés.</w:t>
      </w:r>
    </w:p>
    <w:p w:rsidR="00663D58" w:rsidRPr="009731A5" w:rsidRDefault="00663D58" w:rsidP="009065A9">
      <w:pPr>
        <w:numPr>
          <w:ilvl w:val="0"/>
          <w:numId w:val="33"/>
        </w:numPr>
        <w:spacing w:line="360" w:lineRule="auto"/>
        <w:jc w:val="both"/>
        <w:rPr>
          <w:rFonts w:ascii="Arial" w:hAnsi="Arial" w:cs="Arial"/>
          <w:i/>
          <w:iCs/>
          <w:lang w:val="fr-CA"/>
        </w:rPr>
      </w:pPr>
      <w:r w:rsidRPr="009731A5">
        <w:rPr>
          <w:rFonts w:ascii="Arial" w:hAnsi="Arial" w:cs="Arial"/>
          <w:bCs/>
          <w:lang w:val="fr-CA"/>
        </w:rPr>
        <w:t>Insérez le résultat ultime, les résultats intermédiaires, les résultats immédiats et les extrants de votre modèle logique dans les cases appropriées du gabarit du CMR.</w:t>
      </w:r>
    </w:p>
    <w:p w:rsidR="00663D58" w:rsidRPr="009731A5" w:rsidRDefault="00663D58" w:rsidP="009065A9">
      <w:pPr>
        <w:numPr>
          <w:ilvl w:val="0"/>
          <w:numId w:val="33"/>
        </w:numPr>
        <w:spacing w:line="360" w:lineRule="auto"/>
        <w:jc w:val="both"/>
        <w:rPr>
          <w:rFonts w:ascii="Arial" w:hAnsi="Arial" w:cs="Arial"/>
          <w:lang w:val="fr-CA"/>
        </w:rPr>
      </w:pPr>
      <w:r w:rsidRPr="009731A5">
        <w:rPr>
          <w:rFonts w:ascii="Arial" w:hAnsi="Arial" w:cs="Arial"/>
          <w:lang w:val="fr-CA"/>
        </w:rPr>
        <w:t xml:space="preserve">Déterminez les indicateurs de rendement pour les résultats et extrants escomptés et inscrivez les indicateurs de rendement pour le </w:t>
      </w:r>
      <w:r w:rsidRPr="009731A5">
        <w:rPr>
          <w:rFonts w:ascii="Arial" w:hAnsi="Arial" w:cs="Arial"/>
          <w:bCs/>
          <w:lang w:val="fr-CA"/>
        </w:rPr>
        <w:t>résultat ultime, les résultats intermédiaires, les résultats immédiats et les extrants</w:t>
      </w:r>
      <w:r w:rsidRPr="009731A5">
        <w:rPr>
          <w:rFonts w:ascii="Arial" w:hAnsi="Arial" w:cs="Arial"/>
          <w:lang w:val="fr-CA"/>
        </w:rPr>
        <w:t xml:space="preserve">. Validez et vérifiez la qualité de vos indicateurs de rendement. Est-ce que les éléments suivants sont présents : </w:t>
      </w:r>
      <w:r w:rsidRPr="009731A5">
        <w:rPr>
          <w:rFonts w:ascii="Arial" w:hAnsi="Arial" w:cs="Arial"/>
          <w:i/>
          <w:iCs/>
          <w:lang w:val="fr-CA"/>
        </w:rPr>
        <w:t>validité, fiabilité, sensibilité, utilité et abordabilité?</w:t>
      </w:r>
    </w:p>
    <w:p w:rsidR="00663D58" w:rsidRPr="009731A5" w:rsidRDefault="00663D58" w:rsidP="009065A9">
      <w:pPr>
        <w:numPr>
          <w:ilvl w:val="0"/>
          <w:numId w:val="33"/>
        </w:numPr>
        <w:spacing w:line="360" w:lineRule="auto"/>
        <w:jc w:val="both"/>
        <w:rPr>
          <w:rFonts w:ascii="Arial" w:hAnsi="Arial" w:cs="Arial"/>
          <w:lang w:val="fr-CA"/>
        </w:rPr>
      </w:pPr>
      <w:r w:rsidRPr="009731A5">
        <w:rPr>
          <w:rFonts w:ascii="Arial" w:hAnsi="Arial" w:cs="Arial"/>
          <w:lang w:val="fr-CA"/>
        </w:rPr>
        <w:t>Établissez la «source des données » et la « méthode de collecte des données » pour les indicateurs choisis. Cherchez à inclure des sources de données multiples dans la mesure du possible afin d’accroître la fiabilité de vos données sur le rendement.</w:t>
      </w:r>
    </w:p>
    <w:p w:rsidR="00663D58" w:rsidRPr="009731A5" w:rsidRDefault="00663D58" w:rsidP="009065A9">
      <w:pPr>
        <w:numPr>
          <w:ilvl w:val="0"/>
          <w:numId w:val="33"/>
        </w:numPr>
        <w:spacing w:line="360" w:lineRule="auto"/>
        <w:jc w:val="both"/>
        <w:rPr>
          <w:rFonts w:ascii="Arial" w:hAnsi="Arial" w:cs="Arial"/>
          <w:sz w:val="20"/>
          <w:lang w:val="fr-CA"/>
        </w:rPr>
      </w:pPr>
      <w:r w:rsidRPr="009731A5">
        <w:rPr>
          <w:rFonts w:ascii="Arial" w:hAnsi="Arial" w:cs="Arial"/>
          <w:lang w:val="fr-CA"/>
        </w:rPr>
        <w:lastRenderedPageBreak/>
        <w:t xml:space="preserve">Remplissez les colonnes « Fréquence » et « Responsabilité » pour chaque indicateur. Déterminez s’il faut recueillir l’information sur chaque indicateur de façon continue dans le cadre du suivi du rendement ou périodiquement au moyen des évaluations. </w:t>
      </w:r>
    </w:p>
    <w:p w:rsidR="00663D58" w:rsidRPr="009731A5" w:rsidRDefault="00663D58" w:rsidP="009065A9">
      <w:pPr>
        <w:numPr>
          <w:ilvl w:val="0"/>
          <w:numId w:val="33"/>
        </w:numPr>
        <w:spacing w:line="360" w:lineRule="auto"/>
        <w:jc w:val="both"/>
        <w:rPr>
          <w:rFonts w:ascii="Arial" w:hAnsi="Arial" w:cs="Arial"/>
          <w:lang w:val="fr-CA"/>
        </w:rPr>
      </w:pPr>
      <w:r w:rsidRPr="009731A5">
        <w:rPr>
          <w:rFonts w:ascii="Arial" w:hAnsi="Arial" w:cs="Arial"/>
          <w:lang w:val="fr-CA"/>
        </w:rPr>
        <w:t>Inscrivez les données de base dans la mesure du possible. Si des données historiques fiables sur vos indicateurs de rendement existent (sous forme de données officielles, d’information provenant d’une étape antérieure de l’investissement ou d’information recueillie dans le cadre d’une analyse des besoins), il faut les utiliser; sinon, vous devrez recueillir une série de données de base dès que possible. Si vous comptez recueillir les données plus tard, précisez-le dans votre CMR avec un énoncé tel que « Données de base à recueillir au début de l’investissement »ou « Données fournies par l’organisme de mise en œuvre après que les collectivités auront été choisies ». Si possible, fixez la date à la</w:t>
      </w:r>
      <w:r w:rsidR="007B6024">
        <w:rPr>
          <w:rFonts w:ascii="Arial" w:hAnsi="Arial" w:cs="Arial"/>
          <w:lang w:val="fr-CA"/>
        </w:rPr>
        <w:t>quelle cette tâche sera achevée.</w:t>
      </w:r>
    </w:p>
    <w:p w:rsidR="00663D58" w:rsidRPr="00B110C7" w:rsidRDefault="00663D58" w:rsidP="009065A9">
      <w:pPr>
        <w:numPr>
          <w:ilvl w:val="0"/>
          <w:numId w:val="33"/>
        </w:numPr>
        <w:spacing w:line="360" w:lineRule="auto"/>
        <w:jc w:val="both"/>
      </w:pPr>
      <w:r w:rsidRPr="00B110C7">
        <w:rPr>
          <w:rFonts w:ascii="Arial" w:hAnsi="Arial" w:cs="Arial"/>
          <w:lang w:val="fr-CA"/>
        </w:rPr>
        <w:t>Établissez des cibles réalistes pour chaque indicateur par rapport aux données de base que vous avez retenues. Cela permet de définir les attentes en matière de rendement pour une période déterminée. Des cibles clés, fondées sur les lacunes et les priorités déterminées au cours de l’analyse initiale, doivent être fixées pour l’établissement des budgets et l’affectation des ressources et elles jouent un rôle important dans la planification et la conception du projet. D’autres cibles peuvent être établies ultérieurement une fois que l’étude de base a été réalisée.</w:t>
      </w:r>
    </w:p>
    <w:p w:rsidR="00F71BDA" w:rsidRPr="003B7A43" w:rsidRDefault="00F71BDA" w:rsidP="00473B17">
      <w:pPr>
        <w:pStyle w:val="Titre3"/>
        <w:rPr>
          <w:rFonts w:cs="Arial"/>
          <w:smallCaps/>
          <w:sz w:val="24"/>
          <w:szCs w:val="22"/>
        </w:rPr>
      </w:pPr>
    </w:p>
    <w:p w:rsidR="00663D58" w:rsidRPr="003B7A43" w:rsidRDefault="008C00F9" w:rsidP="00473B17">
      <w:pPr>
        <w:pStyle w:val="Titre3"/>
        <w:rPr>
          <w:rFonts w:cs="Arial"/>
          <w:smallCaps/>
          <w:sz w:val="24"/>
          <w:szCs w:val="22"/>
        </w:rPr>
      </w:pPr>
      <w:bookmarkStart w:id="107" w:name="_Toc435185730"/>
      <w:r w:rsidRPr="003B7A43">
        <w:rPr>
          <w:rFonts w:cs="Arial"/>
          <w:smallCaps/>
          <w:sz w:val="24"/>
          <w:szCs w:val="22"/>
        </w:rPr>
        <w:t>3.1</w:t>
      </w:r>
      <w:r w:rsidR="002A3E1F" w:rsidRPr="003B7A43">
        <w:rPr>
          <w:rFonts w:cs="Arial"/>
          <w:smallCaps/>
          <w:sz w:val="24"/>
          <w:szCs w:val="22"/>
        </w:rPr>
        <w:t xml:space="preserve">.5 </w:t>
      </w:r>
      <w:r w:rsidR="003B7A43" w:rsidRPr="003B7A43">
        <w:rPr>
          <w:rFonts w:eastAsiaTheme="minorHAnsi" w:cs="Arial"/>
          <w:sz w:val="24"/>
          <w:szCs w:val="24"/>
          <w:lang w:eastAsia="en-US"/>
        </w:rPr>
        <w:t>Détermination des hypothèses et analyse des risques</w:t>
      </w:r>
      <w:bookmarkEnd w:id="107"/>
    </w:p>
    <w:p w:rsidR="00663D58" w:rsidRPr="002C6DD8" w:rsidRDefault="00663D58" w:rsidP="00663D58">
      <w:pPr>
        <w:spacing w:line="276" w:lineRule="auto"/>
      </w:pPr>
    </w:p>
    <w:p w:rsidR="00663D58" w:rsidRPr="002C6DD8" w:rsidRDefault="00663D58" w:rsidP="00DC513B">
      <w:pPr>
        <w:autoSpaceDE w:val="0"/>
        <w:autoSpaceDN w:val="0"/>
        <w:adjustRightInd w:val="0"/>
        <w:spacing w:line="360" w:lineRule="auto"/>
        <w:jc w:val="both"/>
        <w:rPr>
          <w:rFonts w:ascii="Arial" w:eastAsiaTheme="minorHAnsi" w:hAnsi="Arial" w:cs="Arial"/>
          <w:lang w:eastAsia="en-US"/>
        </w:rPr>
      </w:pPr>
      <w:r w:rsidRPr="002C6DD8">
        <w:rPr>
          <w:rFonts w:ascii="Arial" w:eastAsiaTheme="minorHAnsi" w:hAnsi="Arial" w:cs="Arial"/>
          <w:b/>
          <w:u w:val="single"/>
          <w:lang w:eastAsia="en-US"/>
        </w:rPr>
        <w:t>L</w:t>
      </w:r>
      <w:r w:rsidR="00B5214F" w:rsidRPr="002C6DD8">
        <w:rPr>
          <w:rFonts w:ascii="Arial" w:eastAsiaTheme="minorHAnsi" w:hAnsi="Arial" w:cs="Arial"/>
          <w:b/>
          <w:u w:val="single"/>
          <w:lang w:eastAsia="en-US"/>
        </w:rPr>
        <w:t>es hypothèses</w:t>
      </w:r>
      <w:r w:rsidRPr="002C6DD8">
        <w:rPr>
          <w:rFonts w:ascii="Arial" w:eastAsiaTheme="minorHAnsi" w:hAnsi="Arial" w:cs="Arial"/>
          <w:lang w:eastAsia="en-US"/>
        </w:rPr>
        <w:t xml:space="preserve"> indiquent les conditions nécessaires qui doivent exister si l’on veut que les relations de cause à effet entre les niveaux de résultats fonctionnent. Elles représentent les conditions positives externes et internes importantes dans l’atteinte des résultats du plan </w:t>
      </w:r>
      <w:r w:rsidR="00B5214F" w:rsidRPr="002C6DD8">
        <w:rPr>
          <w:rFonts w:ascii="Arial" w:eastAsiaTheme="minorHAnsi" w:hAnsi="Arial" w:cs="Arial"/>
          <w:lang w:eastAsia="en-US"/>
        </w:rPr>
        <w:t xml:space="preserve">d’action </w:t>
      </w:r>
      <w:r w:rsidRPr="002C6DD8">
        <w:rPr>
          <w:rFonts w:ascii="Arial" w:eastAsiaTheme="minorHAnsi" w:hAnsi="Arial" w:cs="Arial"/>
          <w:lang w:eastAsia="en-US"/>
        </w:rPr>
        <w:t>ou</w:t>
      </w:r>
      <w:r w:rsidR="00B5214F" w:rsidRPr="002C6DD8">
        <w:rPr>
          <w:rFonts w:ascii="Arial" w:eastAsiaTheme="minorHAnsi" w:hAnsi="Arial" w:cs="Arial"/>
          <w:lang w:eastAsia="en-US"/>
        </w:rPr>
        <w:t xml:space="preserve"> d’un </w:t>
      </w:r>
      <w:r w:rsidRPr="002C6DD8">
        <w:rPr>
          <w:rFonts w:ascii="Arial" w:eastAsiaTheme="minorHAnsi" w:hAnsi="Arial" w:cs="Arial"/>
          <w:lang w:eastAsia="en-US"/>
        </w:rPr>
        <w:t xml:space="preserve"> projet.</w:t>
      </w:r>
    </w:p>
    <w:p w:rsidR="00663D58" w:rsidRPr="009D3390" w:rsidRDefault="00663D58" w:rsidP="00DC513B">
      <w:pPr>
        <w:autoSpaceDE w:val="0"/>
        <w:autoSpaceDN w:val="0"/>
        <w:adjustRightInd w:val="0"/>
        <w:spacing w:line="360" w:lineRule="auto"/>
        <w:jc w:val="both"/>
        <w:rPr>
          <w:rFonts w:ascii="Arial" w:eastAsiaTheme="minorHAnsi" w:hAnsi="Arial" w:cs="Arial"/>
          <w:color w:val="000000"/>
          <w:lang w:eastAsia="en-US"/>
        </w:rPr>
      </w:pPr>
      <w:r w:rsidRPr="00B5214F">
        <w:rPr>
          <w:rFonts w:ascii="Arial" w:eastAsiaTheme="minorHAnsi" w:hAnsi="Arial" w:cs="Arial"/>
          <w:b/>
          <w:u w:val="single"/>
          <w:lang w:eastAsia="en-US"/>
        </w:rPr>
        <w:t>L</w:t>
      </w:r>
      <w:r w:rsidR="00B5214F" w:rsidRPr="00B5214F">
        <w:rPr>
          <w:rFonts w:ascii="Arial" w:eastAsiaTheme="minorHAnsi" w:hAnsi="Arial" w:cs="Arial"/>
          <w:b/>
          <w:u w:val="single"/>
          <w:lang w:eastAsia="en-US"/>
        </w:rPr>
        <w:t>es risques</w:t>
      </w:r>
      <w:r w:rsidR="00ED3C6F">
        <w:rPr>
          <w:rFonts w:ascii="Arial" w:eastAsiaTheme="minorHAnsi" w:hAnsi="Arial" w:cs="Arial"/>
          <w:b/>
          <w:u w:val="single"/>
          <w:lang w:eastAsia="en-US"/>
        </w:rPr>
        <w:t xml:space="preserve"> </w:t>
      </w:r>
      <w:r w:rsidRPr="009D3390">
        <w:rPr>
          <w:rFonts w:ascii="Arial" w:eastAsiaTheme="minorHAnsi" w:hAnsi="Arial" w:cs="Arial"/>
          <w:color w:val="000000"/>
          <w:lang w:eastAsia="en-US"/>
        </w:rPr>
        <w:t>sont les facteurs négat</w:t>
      </w:r>
      <w:r>
        <w:rPr>
          <w:rFonts w:ascii="Arial" w:eastAsiaTheme="minorHAnsi" w:hAnsi="Arial" w:cs="Arial"/>
          <w:color w:val="000000"/>
          <w:lang w:eastAsia="en-US"/>
        </w:rPr>
        <w:t>ifs externes et internes qui aff</w:t>
      </w:r>
      <w:r w:rsidRPr="009D3390">
        <w:rPr>
          <w:rFonts w:ascii="Arial" w:eastAsiaTheme="minorHAnsi" w:hAnsi="Arial" w:cs="Arial"/>
          <w:color w:val="000000"/>
          <w:lang w:eastAsia="en-US"/>
        </w:rPr>
        <w:t>ectent la bonne atteinte des résultats</w:t>
      </w:r>
      <w:r w:rsidR="00ED3C6F">
        <w:rPr>
          <w:rFonts w:ascii="Arial" w:eastAsiaTheme="minorHAnsi" w:hAnsi="Arial" w:cs="Arial"/>
          <w:color w:val="000000"/>
          <w:lang w:eastAsia="en-US"/>
        </w:rPr>
        <w:t xml:space="preserve"> </w:t>
      </w:r>
      <w:r w:rsidRPr="009D3390">
        <w:rPr>
          <w:rFonts w:ascii="Arial" w:eastAsiaTheme="minorHAnsi" w:hAnsi="Arial" w:cs="Arial"/>
          <w:color w:val="000000"/>
          <w:lang w:eastAsia="en-US"/>
        </w:rPr>
        <w:t xml:space="preserve">du </w:t>
      </w:r>
      <w:r>
        <w:rPr>
          <w:rFonts w:ascii="Arial" w:eastAsiaTheme="minorHAnsi" w:hAnsi="Arial" w:cs="Arial"/>
          <w:color w:val="000000"/>
          <w:lang w:eastAsia="en-US"/>
        </w:rPr>
        <w:t xml:space="preserve">plan </w:t>
      </w:r>
      <w:r w:rsidR="00B5214F">
        <w:rPr>
          <w:rFonts w:ascii="Arial" w:eastAsiaTheme="minorHAnsi" w:hAnsi="Arial" w:cs="Arial"/>
          <w:color w:val="000000"/>
          <w:lang w:eastAsia="en-US"/>
        </w:rPr>
        <w:t xml:space="preserve">d’action ou d’un </w:t>
      </w:r>
      <w:r w:rsidRPr="009D3390">
        <w:rPr>
          <w:rFonts w:ascii="Arial" w:eastAsiaTheme="minorHAnsi" w:hAnsi="Arial" w:cs="Arial"/>
          <w:color w:val="000000"/>
          <w:lang w:eastAsia="en-US"/>
        </w:rPr>
        <w:t>projet. Cela revient à déterminer le risque que certaines hypothèses déterminées soient</w:t>
      </w:r>
      <w:r w:rsidR="00ED3C6F">
        <w:rPr>
          <w:rFonts w:ascii="Arial" w:eastAsiaTheme="minorHAnsi" w:hAnsi="Arial" w:cs="Arial"/>
          <w:color w:val="000000"/>
          <w:lang w:eastAsia="en-US"/>
        </w:rPr>
        <w:t xml:space="preserve"> </w:t>
      </w:r>
      <w:r w:rsidRPr="009D3390">
        <w:rPr>
          <w:rFonts w:ascii="Arial" w:eastAsiaTheme="minorHAnsi" w:hAnsi="Arial" w:cs="Arial"/>
          <w:color w:val="000000"/>
          <w:lang w:eastAsia="en-US"/>
        </w:rPr>
        <w:t xml:space="preserve">fausses. </w:t>
      </w:r>
    </w:p>
    <w:p w:rsidR="00663D58" w:rsidRDefault="00663D58" w:rsidP="005F7EE6">
      <w:pPr>
        <w:autoSpaceDE w:val="0"/>
        <w:autoSpaceDN w:val="0"/>
        <w:adjustRightInd w:val="0"/>
        <w:spacing w:line="360" w:lineRule="auto"/>
        <w:jc w:val="both"/>
        <w:rPr>
          <w:rFonts w:ascii="ArialNarrow" w:eastAsiaTheme="minorHAnsi" w:hAnsi="ArialNarrow" w:cs="ArialNarrow"/>
          <w:lang w:eastAsia="en-US"/>
        </w:rPr>
      </w:pPr>
      <w:r>
        <w:rPr>
          <w:rFonts w:ascii="ArialNarrow" w:eastAsiaTheme="minorHAnsi" w:hAnsi="ArialNarrow" w:cs="ArialNarrow"/>
          <w:lang w:eastAsia="en-US"/>
        </w:rPr>
        <w:t xml:space="preserve">La gestion </w:t>
      </w:r>
      <w:r w:rsidRPr="00B5214F">
        <w:rPr>
          <w:rFonts w:ascii="ArialNarrow,Bold" w:eastAsiaTheme="minorHAnsi" w:hAnsi="ArialNarrow,Bold" w:cs="ArialNarrow,Bold"/>
          <w:b/>
          <w:bCs/>
          <w:lang w:eastAsia="en-US"/>
        </w:rPr>
        <w:t>des hypothèses et des risques</w:t>
      </w:r>
      <w:r w:rsidR="00ED3C6F">
        <w:rPr>
          <w:rFonts w:ascii="ArialNarrow,Bold" w:eastAsiaTheme="minorHAnsi" w:hAnsi="ArialNarrow,Bold" w:cs="ArialNarrow,Bold"/>
          <w:b/>
          <w:bCs/>
          <w:lang w:eastAsia="en-US"/>
        </w:rPr>
        <w:t xml:space="preserve"> </w:t>
      </w:r>
      <w:r>
        <w:rPr>
          <w:rFonts w:ascii="ArialNarrow" w:eastAsiaTheme="minorHAnsi" w:hAnsi="ArialNarrow" w:cs="ArialNarrow"/>
          <w:lang w:eastAsia="en-US"/>
        </w:rPr>
        <w:t xml:space="preserve">est un processus important dans la </w:t>
      </w:r>
      <w:r w:rsidR="00B5214F">
        <w:rPr>
          <w:rFonts w:ascii="ArialNarrow" w:eastAsiaTheme="minorHAnsi" w:hAnsi="ArialNarrow" w:cs="ArialNarrow"/>
          <w:lang w:eastAsia="en-US"/>
        </w:rPr>
        <w:t>planification axée sur les résultats</w:t>
      </w:r>
      <w:r>
        <w:rPr>
          <w:rFonts w:ascii="ArialNarrow" w:eastAsiaTheme="minorHAnsi" w:hAnsi="ArialNarrow" w:cs="ArialNarrow"/>
          <w:lang w:eastAsia="en-US"/>
        </w:rPr>
        <w:t xml:space="preserve">. Ainsi, on pourrait élaborer des stratégies pour éviter et réduire les risques, comme réaffecter ou réorienter le plan </w:t>
      </w:r>
      <w:r w:rsidR="00B5214F">
        <w:rPr>
          <w:rFonts w:ascii="ArialNarrow" w:eastAsiaTheme="minorHAnsi" w:hAnsi="ArialNarrow" w:cs="ArialNarrow"/>
          <w:lang w:eastAsia="en-US"/>
        </w:rPr>
        <w:t xml:space="preserve">d’action </w:t>
      </w:r>
      <w:r>
        <w:rPr>
          <w:rFonts w:ascii="ArialNarrow" w:eastAsiaTheme="minorHAnsi" w:hAnsi="ArialNarrow" w:cs="ArialNarrow"/>
          <w:lang w:eastAsia="en-US"/>
        </w:rPr>
        <w:t xml:space="preserve">ou </w:t>
      </w:r>
      <w:r w:rsidR="00B5214F">
        <w:rPr>
          <w:rFonts w:ascii="ArialNarrow" w:eastAsiaTheme="minorHAnsi" w:hAnsi="ArialNarrow" w:cs="ArialNarrow"/>
          <w:lang w:eastAsia="en-US"/>
        </w:rPr>
        <w:t xml:space="preserve">le </w:t>
      </w:r>
      <w:r>
        <w:rPr>
          <w:rFonts w:ascii="ArialNarrow" w:eastAsiaTheme="minorHAnsi" w:hAnsi="ArialNarrow" w:cs="ArialNarrow"/>
          <w:lang w:eastAsia="en-US"/>
        </w:rPr>
        <w:t>projet pour atténuer les retombées des éventuels risques.</w:t>
      </w:r>
    </w:p>
    <w:p w:rsidR="00663D58" w:rsidRDefault="00663D58" w:rsidP="005F7EE6">
      <w:pPr>
        <w:autoSpaceDE w:val="0"/>
        <w:autoSpaceDN w:val="0"/>
        <w:adjustRightInd w:val="0"/>
        <w:spacing w:line="360" w:lineRule="auto"/>
        <w:jc w:val="both"/>
        <w:rPr>
          <w:rFonts w:ascii="ArialNarrow" w:eastAsiaTheme="minorHAnsi" w:hAnsi="ArialNarrow" w:cs="ArialNarrow"/>
          <w:lang w:eastAsia="en-US"/>
        </w:rPr>
      </w:pPr>
      <w:r>
        <w:rPr>
          <w:rFonts w:ascii="ArialNarrow" w:eastAsiaTheme="minorHAnsi" w:hAnsi="ArialNarrow" w:cs="ArialNarrow"/>
          <w:lang w:eastAsia="en-US"/>
        </w:rPr>
        <w:lastRenderedPageBreak/>
        <w:t xml:space="preserve">Les hypothèses et les risques sont des conditions critiques qui sont importantes pour la réussite d’un plan </w:t>
      </w:r>
      <w:r w:rsidR="00B5214F">
        <w:rPr>
          <w:rFonts w:ascii="ArialNarrow" w:eastAsiaTheme="minorHAnsi" w:hAnsi="ArialNarrow" w:cs="ArialNarrow"/>
          <w:lang w:eastAsia="en-US"/>
        </w:rPr>
        <w:t>d’action</w:t>
      </w:r>
      <w:r>
        <w:rPr>
          <w:rFonts w:ascii="ArialNarrow" w:eastAsiaTheme="minorHAnsi" w:hAnsi="ArialNarrow" w:cs="ArialNarrow"/>
          <w:lang w:eastAsia="en-US"/>
        </w:rPr>
        <w:t xml:space="preserve">, mais qui ne sont pas </w:t>
      </w:r>
      <w:r w:rsidRPr="008A7675">
        <w:rPr>
          <w:rFonts w:ascii="ArialNarrow" w:eastAsiaTheme="minorHAnsi" w:hAnsi="ArialNarrow" w:cs="ArialNarrow"/>
          <w:u w:val="single"/>
          <w:lang w:eastAsia="en-US"/>
        </w:rPr>
        <w:t>maîtrisables</w:t>
      </w:r>
      <w:r>
        <w:rPr>
          <w:rFonts w:ascii="ArialNarrow" w:eastAsiaTheme="minorHAnsi" w:hAnsi="ArialNarrow" w:cs="ArialNarrow"/>
          <w:lang w:eastAsia="en-US"/>
        </w:rPr>
        <w:t xml:space="preserve"> par le plan</w:t>
      </w:r>
      <w:r w:rsidR="00B5214F">
        <w:rPr>
          <w:rFonts w:ascii="ArialNarrow" w:eastAsiaTheme="minorHAnsi" w:hAnsi="ArialNarrow" w:cs="ArialNarrow"/>
          <w:lang w:eastAsia="en-US"/>
        </w:rPr>
        <w:t xml:space="preserve"> d’action</w:t>
      </w:r>
      <w:r>
        <w:rPr>
          <w:rFonts w:ascii="ArialNarrow" w:eastAsiaTheme="minorHAnsi" w:hAnsi="ArialNarrow" w:cs="ArialNarrow"/>
          <w:lang w:eastAsia="en-US"/>
        </w:rPr>
        <w:t>.</w:t>
      </w:r>
    </w:p>
    <w:p w:rsidR="00663D58" w:rsidRDefault="00663D58" w:rsidP="005F7EE6">
      <w:pPr>
        <w:autoSpaceDE w:val="0"/>
        <w:autoSpaceDN w:val="0"/>
        <w:adjustRightInd w:val="0"/>
        <w:spacing w:line="360" w:lineRule="auto"/>
        <w:jc w:val="both"/>
        <w:rPr>
          <w:rFonts w:ascii="ArialNarrow" w:eastAsiaTheme="minorHAnsi" w:hAnsi="ArialNarrow" w:cs="ArialNarrow"/>
          <w:lang w:eastAsia="en-US"/>
        </w:rPr>
      </w:pPr>
      <w:r>
        <w:rPr>
          <w:rFonts w:ascii="ArialNarrow" w:eastAsiaTheme="minorHAnsi" w:hAnsi="ArialNarrow" w:cs="ArialNarrow"/>
          <w:lang w:eastAsia="en-US"/>
        </w:rPr>
        <w:t xml:space="preserve">Formuler les conditions critiques, c’est prévoir les </w:t>
      </w:r>
      <w:r w:rsidRPr="008A7675">
        <w:rPr>
          <w:rFonts w:ascii="ArialNarrow,Bold" w:eastAsiaTheme="minorHAnsi" w:hAnsi="ArialNarrow,Bold" w:cs="ArialNarrow,Bold"/>
          <w:b/>
          <w:bCs/>
          <w:u w:val="single"/>
          <w:lang w:eastAsia="en-US"/>
        </w:rPr>
        <w:t>hypothèses</w:t>
      </w:r>
      <w:r w:rsidR="00043601">
        <w:rPr>
          <w:rFonts w:ascii="ArialNarrow,Bold" w:eastAsiaTheme="minorHAnsi" w:hAnsi="ArialNarrow,Bold" w:cs="ArialNarrow,Bold"/>
          <w:b/>
          <w:bCs/>
          <w:u w:val="single"/>
          <w:lang w:eastAsia="en-US"/>
        </w:rPr>
        <w:t xml:space="preserve"> </w:t>
      </w:r>
      <w:r>
        <w:rPr>
          <w:rFonts w:ascii="ArialNarrow" w:eastAsiaTheme="minorHAnsi" w:hAnsi="ArialNarrow" w:cs="ArialNarrow"/>
          <w:lang w:eastAsia="en-US"/>
        </w:rPr>
        <w:t xml:space="preserve">(conditions positives externe qui sont importantes dans l’atteinte des résultats du projet) et les </w:t>
      </w:r>
      <w:r w:rsidRPr="008A7675">
        <w:rPr>
          <w:rFonts w:ascii="ArialNarrow,Bold" w:eastAsiaTheme="minorHAnsi" w:hAnsi="ArialNarrow,Bold" w:cs="ArialNarrow,Bold"/>
          <w:b/>
          <w:bCs/>
          <w:u w:val="single"/>
          <w:lang w:eastAsia="en-US"/>
        </w:rPr>
        <w:t>Risques</w:t>
      </w:r>
      <w:r>
        <w:rPr>
          <w:rFonts w:ascii="ArialNarrow" w:eastAsiaTheme="minorHAnsi" w:hAnsi="ArialNarrow" w:cs="ArialNarrow"/>
          <w:lang w:eastAsia="en-US"/>
        </w:rPr>
        <w:t xml:space="preserve">(facteurs négatifs externe qui affecte la bonne atteinte des résultats du projet), </w:t>
      </w:r>
      <w:r w:rsidRPr="008A7675">
        <w:rPr>
          <w:rFonts w:ascii="ArialNarrow" w:eastAsiaTheme="minorHAnsi" w:hAnsi="ArialNarrow" w:cs="ArialNarrow"/>
          <w:u w:val="single"/>
          <w:lang w:eastAsia="en-US"/>
        </w:rPr>
        <w:t>qui ne sont pas, pourtant contrôlables</w:t>
      </w:r>
      <w:r w:rsidR="00B5214F">
        <w:rPr>
          <w:rFonts w:ascii="ArialNarrow" w:eastAsiaTheme="minorHAnsi" w:hAnsi="ArialNarrow" w:cs="ArialNarrow"/>
          <w:lang w:eastAsia="en-US"/>
        </w:rPr>
        <w:t xml:space="preserve"> par la structure.</w:t>
      </w:r>
    </w:p>
    <w:p w:rsidR="00663D58" w:rsidRDefault="00663D58" w:rsidP="005F7EE6">
      <w:pPr>
        <w:autoSpaceDE w:val="0"/>
        <w:autoSpaceDN w:val="0"/>
        <w:adjustRightInd w:val="0"/>
        <w:spacing w:line="360" w:lineRule="auto"/>
        <w:jc w:val="both"/>
        <w:rPr>
          <w:rFonts w:ascii="ArialNarrow" w:eastAsiaTheme="minorHAnsi" w:hAnsi="ArialNarrow" w:cs="ArialNarrow"/>
          <w:lang w:eastAsia="en-US"/>
        </w:rPr>
      </w:pPr>
      <w:r>
        <w:rPr>
          <w:rFonts w:ascii="ArialNarrow" w:eastAsiaTheme="minorHAnsi" w:hAnsi="ArialNarrow" w:cs="ArialNarrow"/>
          <w:lang w:eastAsia="en-US"/>
        </w:rPr>
        <w:t xml:space="preserve">Les hypothèses et les risques peuvent être aussi </w:t>
      </w:r>
      <w:r w:rsidRPr="00F223F9">
        <w:rPr>
          <w:rFonts w:ascii="ArialNarrow,Bold" w:eastAsiaTheme="minorHAnsi" w:hAnsi="ArialNarrow,Bold" w:cs="ArialNarrow,Bold"/>
          <w:b/>
          <w:bCs/>
          <w:lang w:eastAsia="en-US"/>
        </w:rPr>
        <w:t>internes au plan ou projet</w:t>
      </w:r>
      <w:r w:rsidRPr="00F223F9">
        <w:rPr>
          <w:rFonts w:ascii="ArialNarrow" w:eastAsiaTheme="minorHAnsi" w:hAnsi="ArialNarrow" w:cs="ArialNarrow"/>
          <w:lang w:eastAsia="en-US"/>
        </w:rPr>
        <w:t>.</w:t>
      </w:r>
      <w:r>
        <w:rPr>
          <w:rFonts w:ascii="ArialNarrow" w:eastAsiaTheme="minorHAnsi" w:hAnsi="ArialNarrow" w:cs="ArialNarrow"/>
          <w:lang w:eastAsia="en-US"/>
        </w:rPr>
        <w:t xml:space="preserve"> Pour ce faire, ils sont en général contrôlables. C’est pour cela qu’ils ne constituent pas réellement des conditions critiques.</w:t>
      </w:r>
    </w:p>
    <w:p w:rsidR="00663D58" w:rsidRDefault="00663D58" w:rsidP="005F7EE6">
      <w:pPr>
        <w:autoSpaceDE w:val="0"/>
        <w:autoSpaceDN w:val="0"/>
        <w:adjustRightInd w:val="0"/>
        <w:spacing w:line="360" w:lineRule="auto"/>
        <w:jc w:val="both"/>
        <w:rPr>
          <w:rFonts w:ascii="ArialNarrow,Bold" w:eastAsiaTheme="minorHAnsi" w:hAnsi="ArialNarrow,Bold" w:cs="ArialNarrow,Bold"/>
          <w:b/>
          <w:bCs/>
          <w:lang w:eastAsia="en-US"/>
        </w:rPr>
      </w:pPr>
      <w:r>
        <w:rPr>
          <w:rFonts w:ascii="ArialNarrow" w:eastAsiaTheme="minorHAnsi" w:hAnsi="ArialNarrow" w:cs="ArialNarrow"/>
          <w:lang w:eastAsia="en-US"/>
        </w:rPr>
        <w:t xml:space="preserve">En général les risques sont des </w:t>
      </w:r>
      <w:r w:rsidRPr="00F223F9">
        <w:rPr>
          <w:rFonts w:ascii="ArialNarrow,Bold" w:eastAsiaTheme="minorHAnsi" w:hAnsi="ArialNarrow,Bold" w:cs="ArialNarrow,Bold"/>
          <w:b/>
          <w:bCs/>
          <w:u w:val="single"/>
          <w:lang w:eastAsia="en-US"/>
        </w:rPr>
        <w:t>indicateurs de l’absence des hypothèses</w:t>
      </w:r>
      <w:r>
        <w:rPr>
          <w:rFonts w:ascii="ArialNarrow" w:eastAsiaTheme="minorHAnsi" w:hAnsi="ArialNarrow" w:cs="ArialNarrow"/>
          <w:lang w:eastAsia="en-US"/>
        </w:rPr>
        <w:t xml:space="preserve">. Chaque fois que l’on détermine la présence d’une hypothèse pour la bonne réussite du plan ou projet, il faudrait analyser le risque qu’elle implique si elle est absente. C’est pour cela que l’on parle des </w:t>
      </w:r>
      <w:r>
        <w:rPr>
          <w:rFonts w:ascii="ArialNarrow,Bold" w:eastAsiaTheme="minorHAnsi" w:hAnsi="ArialNarrow,Bold" w:cs="ArialNarrow,Bold"/>
          <w:b/>
          <w:bCs/>
          <w:lang w:eastAsia="en-US"/>
        </w:rPr>
        <w:t>indicateurs de risque.</w:t>
      </w:r>
    </w:p>
    <w:p w:rsidR="00563C38" w:rsidRDefault="00563C38" w:rsidP="005F7EE6">
      <w:pPr>
        <w:autoSpaceDE w:val="0"/>
        <w:autoSpaceDN w:val="0"/>
        <w:adjustRightInd w:val="0"/>
        <w:spacing w:line="360" w:lineRule="auto"/>
        <w:jc w:val="both"/>
        <w:rPr>
          <w:rFonts w:ascii="ArialNarrow" w:eastAsiaTheme="minorHAnsi" w:hAnsi="ArialNarrow" w:cs="ArialNarrow"/>
          <w:b/>
          <w:lang w:eastAsia="en-US"/>
        </w:rPr>
      </w:pPr>
      <w:r w:rsidRPr="00563C38">
        <w:rPr>
          <w:rFonts w:ascii="ArialNarrow" w:eastAsiaTheme="minorHAnsi" w:hAnsi="ArialNarrow" w:cs="ArialNarrow"/>
          <w:b/>
          <w:lang w:eastAsia="en-US"/>
        </w:rPr>
        <w:t>L’</w:t>
      </w:r>
      <w:r>
        <w:rPr>
          <w:rFonts w:ascii="ArialNarrow" w:eastAsiaTheme="minorHAnsi" w:hAnsi="ArialNarrow" w:cs="ArialNarrow"/>
          <w:b/>
          <w:lang w:eastAsia="en-US"/>
        </w:rPr>
        <w:t xml:space="preserve">analyse et le suivi des risques. </w:t>
      </w:r>
    </w:p>
    <w:p w:rsidR="00663D58" w:rsidRDefault="00663D58" w:rsidP="005F7EE6">
      <w:pPr>
        <w:autoSpaceDE w:val="0"/>
        <w:autoSpaceDN w:val="0"/>
        <w:adjustRightInd w:val="0"/>
        <w:spacing w:line="360" w:lineRule="auto"/>
        <w:jc w:val="both"/>
        <w:rPr>
          <w:rFonts w:ascii="ArialNarrow" w:eastAsiaTheme="minorHAnsi" w:hAnsi="ArialNarrow" w:cs="ArialNarrow"/>
          <w:lang w:eastAsia="en-US"/>
        </w:rPr>
      </w:pPr>
      <w:r>
        <w:rPr>
          <w:rFonts w:ascii="ArialNarrow" w:eastAsiaTheme="minorHAnsi" w:hAnsi="ArialNarrow" w:cs="ArialNarrow"/>
          <w:lang w:eastAsia="en-US"/>
        </w:rPr>
        <w:t>Le risque doit être analysé en prenant en considération les niveaux qui correspondent aux étapes des résultats. Le risque est faible pendant le passage de l’activité à l’extrant. Il est moyen pendant le passage de l’extrant à l’effet et élevé pendant le passage à l’impact. Aux niveaux de l’effet et de l’impact l’obtention des résultats est de plus en plus générale et moins sûre. Les risques par conséquent deviennent de plus en plus critiques.</w:t>
      </w:r>
    </w:p>
    <w:p w:rsidR="00663D58" w:rsidRDefault="00663D58" w:rsidP="005F7EE6">
      <w:pPr>
        <w:spacing w:line="360" w:lineRule="auto"/>
        <w:jc w:val="both"/>
      </w:pPr>
      <w:r>
        <w:rPr>
          <w:rFonts w:ascii="ArialNarrow" w:eastAsiaTheme="minorHAnsi" w:hAnsi="ArialNarrow" w:cs="ArialNarrow"/>
          <w:lang w:eastAsia="en-US"/>
        </w:rPr>
        <w:t>Il faudrait donc définir pour chaque niveau de résultats, les hypothèses et les risques éventuels.</w:t>
      </w:r>
    </w:p>
    <w:p w:rsidR="00663D58" w:rsidRDefault="00663D58" w:rsidP="005F7EE6">
      <w:pPr>
        <w:autoSpaceDE w:val="0"/>
        <w:autoSpaceDN w:val="0"/>
        <w:adjustRightInd w:val="0"/>
        <w:spacing w:line="360" w:lineRule="auto"/>
        <w:jc w:val="both"/>
        <w:rPr>
          <w:rFonts w:ascii="Arial" w:eastAsiaTheme="minorHAnsi" w:hAnsi="Arial" w:cs="Arial"/>
          <w:lang w:eastAsia="en-US"/>
        </w:rPr>
      </w:pPr>
      <w:r w:rsidRPr="004C3FBB">
        <w:rPr>
          <w:rFonts w:ascii="Arial" w:eastAsiaTheme="minorHAnsi" w:hAnsi="Arial" w:cs="Arial"/>
          <w:lang w:eastAsia="en-US"/>
        </w:rPr>
        <w:t>L’analyse des risques suppose d’identi</w:t>
      </w:r>
      <w:r>
        <w:rPr>
          <w:rFonts w:ascii="Arial" w:eastAsiaTheme="minorHAnsi" w:hAnsi="Arial" w:cs="Arial"/>
          <w:lang w:eastAsia="en-US"/>
        </w:rPr>
        <w:t>fier</w:t>
      </w:r>
      <w:r w:rsidRPr="004C3FBB">
        <w:rPr>
          <w:rFonts w:ascii="Arial" w:eastAsiaTheme="minorHAnsi" w:hAnsi="Arial" w:cs="Arial"/>
          <w:lang w:eastAsia="en-US"/>
        </w:rPr>
        <w:t xml:space="preserve"> ceux qui menacent le plus le </w:t>
      </w:r>
      <w:r>
        <w:rPr>
          <w:rFonts w:ascii="Arial" w:eastAsiaTheme="minorHAnsi" w:hAnsi="Arial" w:cs="Arial"/>
          <w:lang w:eastAsia="en-US"/>
        </w:rPr>
        <w:t xml:space="preserve">plan ou </w:t>
      </w:r>
      <w:r w:rsidRPr="004C3FBB">
        <w:rPr>
          <w:rFonts w:ascii="Arial" w:eastAsiaTheme="minorHAnsi" w:hAnsi="Arial" w:cs="Arial"/>
          <w:lang w:eastAsia="en-US"/>
        </w:rPr>
        <w:t>projet et pour lesquels il faudra</w:t>
      </w:r>
      <w:r w:rsidR="00BC2466">
        <w:rPr>
          <w:rFonts w:ascii="Arial" w:eastAsiaTheme="minorHAnsi" w:hAnsi="Arial" w:cs="Arial"/>
          <w:lang w:eastAsia="en-US"/>
        </w:rPr>
        <w:t xml:space="preserve"> </w:t>
      </w:r>
      <w:r w:rsidRPr="004C3FBB">
        <w:rPr>
          <w:rFonts w:ascii="Arial" w:eastAsiaTheme="minorHAnsi" w:hAnsi="Arial" w:cs="Arial"/>
          <w:lang w:eastAsia="en-US"/>
        </w:rPr>
        <w:t xml:space="preserve">élaborer une stratégie d’atténuation qui correspond aux </w:t>
      </w:r>
      <w:r>
        <w:rPr>
          <w:rFonts w:ascii="Arial" w:eastAsiaTheme="minorHAnsi" w:hAnsi="Arial" w:cs="Arial"/>
          <w:lang w:eastAsia="en-US"/>
        </w:rPr>
        <w:t xml:space="preserve">efforts </w:t>
      </w:r>
      <w:r w:rsidRPr="004C3FBB">
        <w:rPr>
          <w:rFonts w:ascii="Arial" w:eastAsiaTheme="minorHAnsi" w:hAnsi="Arial" w:cs="Arial"/>
          <w:lang w:eastAsia="en-US"/>
        </w:rPr>
        <w:t>additionnels à déployer pour</w:t>
      </w:r>
      <w:r w:rsidR="00BC2466">
        <w:rPr>
          <w:rFonts w:ascii="Arial" w:eastAsiaTheme="minorHAnsi" w:hAnsi="Arial" w:cs="Arial"/>
          <w:lang w:eastAsia="en-US"/>
        </w:rPr>
        <w:t xml:space="preserve"> </w:t>
      </w:r>
      <w:r w:rsidRPr="004C3FBB">
        <w:rPr>
          <w:rFonts w:ascii="Arial" w:eastAsiaTheme="minorHAnsi" w:hAnsi="Arial" w:cs="Arial"/>
          <w:lang w:eastAsia="en-US"/>
        </w:rPr>
        <w:t>amoindrir la probabilité qu’un risque se concrétise et/ou en réduire les répercussions sur le projet si</w:t>
      </w:r>
      <w:r w:rsidR="00BC2466">
        <w:rPr>
          <w:rFonts w:ascii="Arial" w:eastAsiaTheme="minorHAnsi" w:hAnsi="Arial" w:cs="Arial"/>
          <w:lang w:eastAsia="en-US"/>
        </w:rPr>
        <w:t xml:space="preserve"> </w:t>
      </w:r>
      <w:r w:rsidRPr="004C3FBB">
        <w:rPr>
          <w:rFonts w:ascii="Arial" w:eastAsiaTheme="minorHAnsi" w:hAnsi="Arial" w:cs="Arial"/>
          <w:lang w:eastAsia="en-US"/>
        </w:rPr>
        <w:t>toutefois il se réalisait.</w:t>
      </w:r>
    </w:p>
    <w:p w:rsidR="00CC4071" w:rsidRDefault="00CC4071" w:rsidP="005F7EE6">
      <w:pPr>
        <w:autoSpaceDE w:val="0"/>
        <w:autoSpaceDN w:val="0"/>
        <w:adjustRightInd w:val="0"/>
        <w:spacing w:line="360" w:lineRule="auto"/>
        <w:jc w:val="both"/>
        <w:rPr>
          <w:rFonts w:ascii="Arial" w:eastAsiaTheme="minorHAnsi" w:hAnsi="Arial" w:cs="Arial"/>
          <w:b/>
          <w:lang w:eastAsia="en-US"/>
        </w:rPr>
      </w:pPr>
    </w:p>
    <w:p w:rsidR="00D26CA2" w:rsidRPr="00563C38" w:rsidRDefault="00D26CA2" w:rsidP="005F7EE6">
      <w:pPr>
        <w:autoSpaceDE w:val="0"/>
        <w:autoSpaceDN w:val="0"/>
        <w:adjustRightInd w:val="0"/>
        <w:spacing w:line="360" w:lineRule="auto"/>
        <w:jc w:val="both"/>
        <w:rPr>
          <w:rFonts w:ascii="Arial" w:eastAsiaTheme="minorHAnsi" w:hAnsi="Arial" w:cs="Arial"/>
          <w:b/>
          <w:lang w:eastAsia="en-US"/>
        </w:rPr>
      </w:pPr>
      <w:r w:rsidRPr="00563C38">
        <w:rPr>
          <w:rFonts w:ascii="Arial" w:eastAsiaTheme="minorHAnsi" w:hAnsi="Arial" w:cs="Arial"/>
          <w:b/>
          <w:lang w:eastAsia="en-US"/>
        </w:rPr>
        <w:t xml:space="preserve">Tableau </w:t>
      </w:r>
      <w:r w:rsidR="005D36D5" w:rsidRPr="00563C38">
        <w:rPr>
          <w:rFonts w:ascii="Arial" w:eastAsiaTheme="minorHAnsi" w:hAnsi="Arial" w:cs="Arial"/>
          <w:b/>
          <w:lang w:eastAsia="en-US"/>
        </w:rPr>
        <w:t>…. : A</w:t>
      </w:r>
      <w:r w:rsidRPr="00563C38">
        <w:rPr>
          <w:rFonts w:ascii="Arial" w:eastAsiaTheme="minorHAnsi" w:hAnsi="Arial" w:cs="Arial"/>
          <w:b/>
          <w:lang w:eastAsia="en-US"/>
        </w:rPr>
        <w:t>nalyse des risques</w:t>
      </w:r>
      <w:r w:rsidR="00035610" w:rsidRPr="00563C38">
        <w:rPr>
          <w:rFonts w:ascii="Arial" w:eastAsiaTheme="minorHAnsi" w:hAnsi="Arial" w:cs="Arial"/>
          <w:b/>
          <w:lang w:eastAsia="en-US"/>
        </w:rPr>
        <w:t xml:space="preserve"> et stratégies de mitigation </w:t>
      </w:r>
    </w:p>
    <w:tbl>
      <w:tblPr>
        <w:tblW w:w="47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2"/>
        <w:gridCol w:w="1661"/>
        <w:gridCol w:w="3647"/>
      </w:tblGrid>
      <w:tr w:rsidR="00563C38" w:rsidRPr="00636DBA" w:rsidTr="00BD18AC">
        <w:trPr>
          <w:jc w:val="center"/>
        </w:trPr>
        <w:tc>
          <w:tcPr>
            <w:tcW w:w="1942" w:type="pct"/>
            <w:vAlign w:val="center"/>
          </w:tcPr>
          <w:p w:rsidR="00563C38" w:rsidRPr="00563C38" w:rsidRDefault="00563C38" w:rsidP="00BD18AC">
            <w:pPr>
              <w:widowControl w:val="0"/>
              <w:rPr>
                <w:rFonts w:ascii="Arial" w:eastAsiaTheme="minorHAnsi" w:hAnsi="Arial" w:cs="Arial"/>
                <w:b/>
                <w:lang w:eastAsia="en-US"/>
              </w:rPr>
            </w:pPr>
            <w:r w:rsidRPr="00563C38">
              <w:rPr>
                <w:rFonts w:ascii="Arial" w:eastAsiaTheme="minorHAnsi" w:hAnsi="Arial" w:cs="Arial"/>
                <w:b/>
                <w:lang w:eastAsia="en-US"/>
              </w:rPr>
              <w:t>Désignation du risque (a)</w:t>
            </w:r>
          </w:p>
        </w:tc>
        <w:tc>
          <w:tcPr>
            <w:tcW w:w="957" w:type="pct"/>
            <w:vAlign w:val="center"/>
          </w:tcPr>
          <w:p w:rsidR="00563C38" w:rsidRPr="00563C38" w:rsidRDefault="00563C38" w:rsidP="00BD18AC">
            <w:pPr>
              <w:widowControl w:val="0"/>
              <w:rPr>
                <w:rFonts w:ascii="Arial" w:eastAsiaTheme="minorHAnsi" w:hAnsi="Arial" w:cs="Arial"/>
                <w:b/>
                <w:lang w:eastAsia="en-US"/>
              </w:rPr>
            </w:pPr>
            <w:r w:rsidRPr="00563C38">
              <w:rPr>
                <w:rFonts w:ascii="Arial" w:eastAsiaTheme="minorHAnsi" w:hAnsi="Arial" w:cs="Arial"/>
                <w:b/>
                <w:lang w:eastAsia="en-US"/>
              </w:rPr>
              <w:t>Evaluation du risque (b)</w:t>
            </w:r>
          </w:p>
        </w:tc>
        <w:tc>
          <w:tcPr>
            <w:tcW w:w="2101" w:type="pct"/>
            <w:vAlign w:val="center"/>
          </w:tcPr>
          <w:p w:rsidR="00563C38" w:rsidRPr="00563C38" w:rsidRDefault="00563C38" w:rsidP="00BD18AC">
            <w:pPr>
              <w:widowControl w:val="0"/>
              <w:rPr>
                <w:rFonts w:ascii="Arial" w:eastAsiaTheme="minorHAnsi" w:hAnsi="Arial" w:cs="Arial"/>
                <w:b/>
                <w:lang w:eastAsia="en-US"/>
              </w:rPr>
            </w:pPr>
            <w:r w:rsidRPr="00563C38">
              <w:rPr>
                <w:rFonts w:ascii="Arial" w:eastAsiaTheme="minorHAnsi" w:hAnsi="Arial" w:cs="Arial"/>
                <w:b/>
                <w:lang w:eastAsia="en-US"/>
              </w:rPr>
              <w:t>Mesures à prendre (c )</w:t>
            </w:r>
          </w:p>
        </w:tc>
      </w:tr>
      <w:tr w:rsidR="00563C38" w:rsidRPr="00636DBA" w:rsidTr="00BD18AC">
        <w:trPr>
          <w:jc w:val="center"/>
        </w:trPr>
        <w:tc>
          <w:tcPr>
            <w:tcW w:w="1942" w:type="pct"/>
            <w:vAlign w:val="center"/>
          </w:tcPr>
          <w:p w:rsidR="00563C38" w:rsidRPr="00636DBA" w:rsidRDefault="00563C38" w:rsidP="00BD18AC">
            <w:pPr>
              <w:widowControl w:val="0"/>
              <w:rPr>
                <w:rFonts w:ascii="Arial" w:eastAsiaTheme="minorHAnsi" w:hAnsi="Arial" w:cs="Arial"/>
                <w:lang w:eastAsia="en-US"/>
              </w:rPr>
            </w:pPr>
            <w:r w:rsidRPr="00636DBA">
              <w:rPr>
                <w:rFonts w:ascii="Arial" w:eastAsiaTheme="minorHAnsi" w:hAnsi="Arial" w:cs="Arial"/>
                <w:lang w:eastAsia="en-US"/>
              </w:rPr>
              <w:t>Les changements climatiques</w:t>
            </w:r>
          </w:p>
        </w:tc>
        <w:tc>
          <w:tcPr>
            <w:tcW w:w="957" w:type="pct"/>
            <w:vAlign w:val="center"/>
          </w:tcPr>
          <w:p w:rsidR="00563C38" w:rsidRPr="00636DBA" w:rsidRDefault="00563C38" w:rsidP="00BD18AC">
            <w:pPr>
              <w:widowControl w:val="0"/>
              <w:rPr>
                <w:rFonts w:ascii="Arial" w:eastAsiaTheme="minorHAnsi" w:hAnsi="Arial" w:cs="Arial"/>
                <w:lang w:eastAsia="en-US"/>
              </w:rPr>
            </w:pPr>
            <w:r w:rsidRPr="00636DBA">
              <w:rPr>
                <w:rFonts w:ascii="Arial" w:eastAsiaTheme="minorHAnsi" w:hAnsi="Arial" w:cs="Arial"/>
                <w:lang w:eastAsia="en-US"/>
              </w:rPr>
              <w:t>(4)</w:t>
            </w:r>
          </w:p>
        </w:tc>
        <w:tc>
          <w:tcPr>
            <w:tcW w:w="2101" w:type="pct"/>
          </w:tcPr>
          <w:p w:rsidR="00563C38" w:rsidRPr="00636DBA" w:rsidRDefault="00563C38" w:rsidP="00BD18AC">
            <w:pPr>
              <w:pStyle w:val="Paragraphedeliste"/>
              <w:widowControl w:val="0"/>
              <w:ind w:left="0"/>
              <w:rPr>
                <w:rFonts w:ascii="Arial" w:eastAsiaTheme="minorHAnsi" w:hAnsi="Arial" w:cs="Arial"/>
                <w:lang w:eastAsia="en-US"/>
              </w:rPr>
            </w:pPr>
            <w:r w:rsidRPr="00636DBA">
              <w:rPr>
                <w:rFonts w:ascii="Arial" w:eastAsiaTheme="minorHAnsi" w:hAnsi="Arial" w:cs="Arial"/>
                <w:lang w:eastAsia="en-US"/>
              </w:rPr>
              <w:t>-Faire le plaidoyer pour la prise en compte de cette thématique par les autorités et les populations</w:t>
            </w:r>
          </w:p>
        </w:tc>
      </w:tr>
    </w:tbl>
    <w:p w:rsidR="00CC4071" w:rsidRDefault="00CC4071" w:rsidP="00563C38">
      <w:pPr>
        <w:spacing w:line="360" w:lineRule="auto"/>
        <w:rPr>
          <w:rFonts w:ascii="Arial" w:eastAsiaTheme="minorHAnsi" w:hAnsi="Arial" w:cs="Arial"/>
          <w:lang w:eastAsia="en-US"/>
        </w:rPr>
      </w:pPr>
    </w:p>
    <w:p w:rsidR="00035610" w:rsidRPr="00636DBA" w:rsidRDefault="00035610" w:rsidP="00563C38">
      <w:pPr>
        <w:spacing w:line="360" w:lineRule="auto"/>
        <w:rPr>
          <w:rFonts w:ascii="Arial" w:eastAsiaTheme="minorHAnsi" w:hAnsi="Arial" w:cs="Arial"/>
          <w:lang w:eastAsia="en-US"/>
        </w:rPr>
      </w:pPr>
      <w:r w:rsidRPr="00636DBA">
        <w:rPr>
          <w:rFonts w:ascii="Arial" w:eastAsiaTheme="minorHAnsi" w:hAnsi="Arial" w:cs="Arial"/>
          <w:lang w:eastAsia="en-US"/>
        </w:rPr>
        <w:lastRenderedPageBreak/>
        <w:t xml:space="preserve">Après l’identification des risques, a)  leur pertinence est analysée à l’aide afin de s’assurer qu’ils représentent effectivement des risques en dehors de la sphère de contrôle des dirigeants, et ensuite b) l’évaluation du risque est effectuée </w:t>
      </w:r>
      <w:r w:rsidR="00563C38">
        <w:rPr>
          <w:rFonts w:ascii="Arial" w:eastAsiaTheme="minorHAnsi" w:hAnsi="Arial" w:cs="Arial"/>
          <w:lang w:eastAsia="en-US"/>
        </w:rPr>
        <w:t>c</w:t>
      </w:r>
      <w:r w:rsidRPr="00636DBA">
        <w:rPr>
          <w:rFonts w:ascii="Arial" w:eastAsiaTheme="minorHAnsi" w:hAnsi="Arial" w:cs="Arial"/>
          <w:lang w:eastAsia="en-US"/>
        </w:rPr>
        <w:t>) l’identification des mesures de mitigation</w:t>
      </w:r>
      <w:r w:rsidR="00563C38">
        <w:rPr>
          <w:rFonts w:ascii="Arial" w:eastAsiaTheme="minorHAnsi" w:hAnsi="Arial" w:cs="Arial"/>
          <w:lang w:eastAsia="en-US"/>
        </w:rPr>
        <w:t>.</w:t>
      </w:r>
    </w:p>
    <w:p w:rsidR="00663D58" w:rsidRDefault="00663D58" w:rsidP="005F7EE6">
      <w:pPr>
        <w:autoSpaceDE w:val="0"/>
        <w:autoSpaceDN w:val="0"/>
        <w:adjustRightInd w:val="0"/>
        <w:spacing w:line="360" w:lineRule="auto"/>
        <w:jc w:val="both"/>
        <w:rPr>
          <w:rFonts w:ascii="Arial" w:eastAsiaTheme="minorHAnsi" w:hAnsi="Arial" w:cs="Arial"/>
          <w:lang w:eastAsia="en-US"/>
        </w:rPr>
      </w:pPr>
      <w:r w:rsidRPr="00563C38">
        <w:rPr>
          <w:rFonts w:ascii="Arial" w:eastAsiaTheme="minorHAnsi" w:hAnsi="Arial" w:cs="Arial"/>
          <w:lang w:eastAsia="en-US"/>
        </w:rPr>
        <w:t>Un cadre de suivi des risques</w:t>
      </w:r>
      <w:r w:rsidRPr="004C3FBB">
        <w:rPr>
          <w:rFonts w:ascii="Arial" w:eastAsiaTheme="minorHAnsi" w:hAnsi="Arial" w:cs="Arial"/>
          <w:lang w:eastAsia="en-US"/>
        </w:rPr>
        <w:t xml:space="preserve"> peut aider à intégrer le suivi des risques au fonctionnement du </w:t>
      </w:r>
      <w:r>
        <w:rPr>
          <w:rFonts w:ascii="Arial" w:eastAsiaTheme="minorHAnsi" w:hAnsi="Arial" w:cs="Arial"/>
          <w:lang w:eastAsia="en-US"/>
        </w:rPr>
        <w:t xml:space="preserve">plan ou </w:t>
      </w:r>
      <w:r w:rsidRPr="004C3FBB">
        <w:rPr>
          <w:rFonts w:ascii="Arial" w:eastAsiaTheme="minorHAnsi" w:hAnsi="Arial" w:cs="Arial"/>
          <w:lang w:eastAsia="en-US"/>
        </w:rPr>
        <w:t xml:space="preserve">projet età garantir que les ressources indispensables sont consacrées à la mise en </w:t>
      </w:r>
      <w:r w:rsidR="005F7EE6" w:rsidRPr="004C3FBB">
        <w:rPr>
          <w:rFonts w:ascii="Arial" w:eastAsiaTheme="minorHAnsi" w:hAnsi="Arial" w:cs="Arial"/>
          <w:lang w:eastAsia="en-US"/>
        </w:rPr>
        <w:t>œuvre</w:t>
      </w:r>
      <w:r w:rsidRPr="004C3FBB">
        <w:rPr>
          <w:rFonts w:ascii="Arial" w:eastAsiaTheme="minorHAnsi" w:hAnsi="Arial" w:cs="Arial"/>
          <w:lang w:eastAsia="en-US"/>
        </w:rPr>
        <w:t xml:space="preserve"> de la stratégie d’analyse</w:t>
      </w:r>
      <w:r w:rsidR="00ED3C6F">
        <w:rPr>
          <w:rFonts w:ascii="Arial" w:eastAsiaTheme="minorHAnsi" w:hAnsi="Arial" w:cs="Arial"/>
          <w:lang w:eastAsia="en-US"/>
        </w:rPr>
        <w:t xml:space="preserve"> </w:t>
      </w:r>
      <w:r w:rsidRPr="004C3FBB">
        <w:rPr>
          <w:rFonts w:ascii="Arial" w:eastAsiaTheme="minorHAnsi" w:hAnsi="Arial" w:cs="Arial"/>
          <w:lang w:eastAsia="en-US"/>
        </w:rPr>
        <w:t>des risques. Un cadre de suivi des risques insère les facteurs de risque identi</w:t>
      </w:r>
      <w:r>
        <w:rPr>
          <w:rFonts w:ascii="Arial" w:eastAsiaTheme="minorHAnsi" w:hAnsi="Arial" w:cs="Arial"/>
          <w:lang w:eastAsia="en-US"/>
        </w:rPr>
        <w:t>fi</w:t>
      </w:r>
      <w:r w:rsidRPr="004C3FBB">
        <w:rPr>
          <w:rFonts w:ascii="Arial" w:eastAsiaTheme="minorHAnsi" w:hAnsi="Arial" w:cs="Arial"/>
          <w:lang w:eastAsia="en-US"/>
        </w:rPr>
        <w:t>és, les indicateurs</w:t>
      </w:r>
      <w:r w:rsidR="00ED3C6F">
        <w:rPr>
          <w:rFonts w:ascii="Arial" w:eastAsiaTheme="minorHAnsi" w:hAnsi="Arial" w:cs="Arial"/>
          <w:lang w:eastAsia="en-US"/>
        </w:rPr>
        <w:t xml:space="preserve"> </w:t>
      </w:r>
      <w:r w:rsidRPr="004C3FBB">
        <w:rPr>
          <w:rFonts w:ascii="Arial" w:eastAsiaTheme="minorHAnsi" w:hAnsi="Arial" w:cs="Arial"/>
          <w:lang w:eastAsia="en-US"/>
        </w:rPr>
        <w:t>de risque, les sources d’information, les méthodes de collecte de données, la fréquence de la collecte</w:t>
      </w:r>
      <w:r w:rsidR="00ED3C6F">
        <w:rPr>
          <w:rFonts w:ascii="Arial" w:eastAsiaTheme="minorHAnsi" w:hAnsi="Arial" w:cs="Arial"/>
          <w:lang w:eastAsia="en-US"/>
        </w:rPr>
        <w:t xml:space="preserve"> </w:t>
      </w:r>
      <w:r w:rsidRPr="004C3FBB">
        <w:rPr>
          <w:rFonts w:ascii="Arial" w:eastAsiaTheme="minorHAnsi" w:hAnsi="Arial" w:cs="Arial"/>
          <w:lang w:eastAsia="en-US"/>
        </w:rPr>
        <w:t>ainsi que les personnes chargées de recueillir l’information.</w:t>
      </w:r>
    </w:p>
    <w:p w:rsidR="002C6DD8" w:rsidRDefault="002C6DD8" w:rsidP="00663D58">
      <w:pPr>
        <w:spacing w:line="276" w:lineRule="auto"/>
        <w:rPr>
          <w:rFonts w:ascii="Arial" w:eastAsiaTheme="minorHAnsi" w:hAnsi="Arial" w:cs="Arial"/>
          <w:b/>
          <w:lang w:eastAsia="en-US"/>
        </w:rPr>
      </w:pPr>
    </w:p>
    <w:p w:rsidR="007B6024" w:rsidRDefault="007B6024" w:rsidP="00663D58">
      <w:pPr>
        <w:spacing w:line="276" w:lineRule="auto"/>
        <w:rPr>
          <w:rFonts w:ascii="Arial" w:eastAsiaTheme="minorHAnsi" w:hAnsi="Arial" w:cs="Arial"/>
          <w:lang w:eastAsia="en-US"/>
        </w:rPr>
      </w:pPr>
      <w:r w:rsidRPr="00D26CA2">
        <w:rPr>
          <w:rFonts w:ascii="Arial" w:eastAsiaTheme="minorHAnsi" w:hAnsi="Arial" w:cs="Arial"/>
          <w:b/>
          <w:lang w:eastAsia="en-US"/>
        </w:rPr>
        <w:t>Tableau</w:t>
      </w:r>
      <w:r w:rsidRPr="00F23B6F">
        <w:rPr>
          <w:rFonts w:ascii="Arial" w:eastAsiaTheme="minorHAnsi" w:hAnsi="Arial" w:cs="Arial"/>
          <w:lang w:eastAsia="en-US"/>
        </w:rPr>
        <w:t> </w:t>
      </w:r>
      <w:r w:rsidR="00D26CA2">
        <w:rPr>
          <w:rFonts w:ascii="Arial" w:eastAsiaTheme="minorHAnsi" w:hAnsi="Arial" w:cs="Arial"/>
          <w:lang w:eastAsia="en-US"/>
        </w:rPr>
        <w:t>…</w:t>
      </w:r>
      <w:r w:rsidRPr="00F23B6F">
        <w:rPr>
          <w:rFonts w:ascii="Arial" w:eastAsiaTheme="minorHAnsi" w:hAnsi="Arial" w:cs="Arial"/>
          <w:lang w:eastAsia="en-US"/>
        </w:rPr>
        <w:t xml:space="preserve">: </w:t>
      </w:r>
      <w:r w:rsidRPr="00D26CA2">
        <w:rPr>
          <w:rFonts w:ascii="Arial" w:eastAsiaTheme="minorHAnsi" w:hAnsi="Arial" w:cs="Arial"/>
          <w:b/>
          <w:lang w:eastAsia="en-US"/>
        </w:rPr>
        <w:t>cadre de suivi  des risques</w:t>
      </w:r>
    </w:p>
    <w:p w:rsidR="00695CA4" w:rsidRPr="00D26CA2" w:rsidRDefault="00695CA4" w:rsidP="00663D58">
      <w:pPr>
        <w:spacing w:line="276" w:lineRule="auto"/>
        <w:rPr>
          <w:rFonts w:ascii="Arial" w:eastAsiaTheme="minorHAnsi" w:hAnsi="Arial" w:cs="Arial"/>
          <w:b/>
          <w:lang w:eastAsia="en-US"/>
        </w:rPr>
      </w:pPr>
    </w:p>
    <w:tbl>
      <w:tblPr>
        <w:tblStyle w:val="Grilledutableau"/>
        <w:tblW w:w="0" w:type="auto"/>
        <w:tblLook w:val="04A0" w:firstRow="1" w:lastRow="0" w:firstColumn="1" w:lastColumn="0" w:noHBand="0" w:noVBand="1"/>
      </w:tblPr>
      <w:tblGrid>
        <w:gridCol w:w="1204"/>
        <w:gridCol w:w="1482"/>
        <w:gridCol w:w="1732"/>
        <w:gridCol w:w="1324"/>
        <w:gridCol w:w="1416"/>
        <w:gridCol w:w="1904"/>
      </w:tblGrid>
      <w:tr w:rsidR="00682E9F" w:rsidRPr="00D26CA2" w:rsidTr="00CC4071">
        <w:tc>
          <w:tcPr>
            <w:tcW w:w="9288" w:type="dxa"/>
            <w:gridSpan w:val="6"/>
          </w:tcPr>
          <w:p w:rsidR="00682E9F" w:rsidRPr="00D26CA2" w:rsidRDefault="00682E9F" w:rsidP="00F23B6F">
            <w:pPr>
              <w:spacing w:line="276" w:lineRule="auto"/>
              <w:jc w:val="center"/>
              <w:rPr>
                <w:rFonts w:ascii="Arial" w:eastAsiaTheme="minorHAnsi" w:hAnsi="Arial" w:cs="Arial"/>
                <w:b/>
                <w:lang w:eastAsia="en-US"/>
              </w:rPr>
            </w:pPr>
            <w:r w:rsidRPr="00D26CA2">
              <w:rPr>
                <w:rFonts w:ascii="Arial" w:eastAsiaTheme="minorHAnsi" w:hAnsi="Arial" w:cs="Arial"/>
                <w:b/>
                <w:lang w:eastAsia="en-US"/>
              </w:rPr>
              <w:t>Cadre de suivi des risques</w:t>
            </w:r>
          </w:p>
        </w:tc>
      </w:tr>
      <w:tr w:rsidR="00682E9F" w:rsidRPr="00695CA4" w:rsidTr="00CC4071">
        <w:tc>
          <w:tcPr>
            <w:tcW w:w="1281" w:type="dxa"/>
          </w:tcPr>
          <w:p w:rsidR="00682E9F" w:rsidRPr="00D26CA2" w:rsidRDefault="00682E9F" w:rsidP="00663D58">
            <w:pPr>
              <w:spacing w:line="276" w:lineRule="auto"/>
              <w:rPr>
                <w:rFonts w:ascii="Arial" w:eastAsiaTheme="minorHAnsi" w:hAnsi="Arial" w:cs="Arial"/>
                <w:b/>
                <w:lang w:eastAsia="en-US"/>
              </w:rPr>
            </w:pPr>
            <w:r w:rsidRPr="00D26CA2">
              <w:rPr>
                <w:rFonts w:ascii="Arial" w:eastAsiaTheme="minorHAnsi" w:hAnsi="Arial" w:cs="Arial"/>
                <w:b/>
                <w:lang w:eastAsia="en-US"/>
              </w:rPr>
              <w:t>Facteurs de risque</w:t>
            </w:r>
          </w:p>
        </w:tc>
        <w:tc>
          <w:tcPr>
            <w:tcW w:w="1505" w:type="dxa"/>
          </w:tcPr>
          <w:p w:rsidR="00682E9F" w:rsidRPr="00D26CA2" w:rsidRDefault="00682E9F" w:rsidP="00663D58">
            <w:pPr>
              <w:spacing w:line="276" w:lineRule="auto"/>
              <w:rPr>
                <w:rFonts w:ascii="Arial" w:eastAsiaTheme="minorHAnsi" w:hAnsi="Arial" w:cs="Arial"/>
                <w:b/>
                <w:lang w:eastAsia="en-US"/>
              </w:rPr>
            </w:pPr>
            <w:r w:rsidRPr="00D26CA2">
              <w:rPr>
                <w:rFonts w:ascii="Arial" w:eastAsiaTheme="minorHAnsi" w:hAnsi="Arial" w:cs="Arial"/>
                <w:b/>
                <w:lang w:eastAsia="en-US"/>
              </w:rPr>
              <w:t>Indicateurs de risques</w:t>
            </w:r>
          </w:p>
        </w:tc>
        <w:tc>
          <w:tcPr>
            <w:tcW w:w="1750" w:type="dxa"/>
          </w:tcPr>
          <w:p w:rsidR="00682E9F" w:rsidRPr="00D26CA2" w:rsidRDefault="00682E9F" w:rsidP="00663D58">
            <w:pPr>
              <w:spacing w:line="276" w:lineRule="auto"/>
              <w:rPr>
                <w:rFonts w:ascii="Arial" w:eastAsiaTheme="minorHAnsi" w:hAnsi="Arial" w:cs="Arial"/>
                <w:b/>
                <w:lang w:eastAsia="en-US"/>
              </w:rPr>
            </w:pPr>
            <w:r w:rsidRPr="00D26CA2">
              <w:rPr>
                <w:rFonts w:ascii="Arial" w:eastAsiaTheme="minorHAnsi" w:hAnsi="Arial" w:cs="Arial"/>
                <w:b/>
                <w:lang w:eastAsia="en-US"/>
              </w:rPr>
              <w:t>Sources d’information</w:t>
            </w:r>
          </w:p>
        </w:tc>
        <w:tc>
          <w:tcPr>
            <w:tcW w:w="1377" w:type="dxa"/>
          </w:tcPr>
          <w:p w:rsidR="00682E9F" w:rsidRPr="00D26CA2" w:rsidRDefault="00682E9F" w:rsidP="00663D58">
            <w:pPr>
              <w:spacing w:line="276" w:lineRule="auto"/>
              <w:rPr>
                <w:rFonts w:ascii="Arial" w:eastAsiaTheme="minorHAnsi" w:hAnsi="Arial" w:cs="Arial"/>
                <w:b/>
                <w:lang w:eastAsia="en-US"/>
              </w:rPr>
            </w:pPr>
            <w:r w:rsidRPr="00D26CA2">
              <w:rPr>
                <w:rFonts w:ascii="Arial" w:eastAsiaTheme="minorHAnsi" w:hAnsi="Arial" w:cs="Arial"/>
                <w:b/>
                <w:lang w:eastAsia="en-US"/>
              </w:rPr>
              <w:t>Méthodes de collecte des données</w:t>
            </w:r>
          </w:p>
        </w:tc>
        <w:tc>
          <w:tcPr>
            <w:tcW w:w="1451" w:type="dxa"/>
          </w:tcPr>
          <w:p w:rsidR="00682E9F" w:rsidRPr="00D26CA2" w:rsidRDefault="00682E9F" w:rsidP="00663D58">
            <w:pPr>
              <w:spacing w:line="276" w:lineRule="auto"/>
              <w:rPr>
                <w:rFonts w:ascii="Arial" w:eastAsiaTheme="minorHAnsi" w:hAnsi="Arial" w:cs="Arial"/>
                <w:b/>
                <w:lang w:eastAsia="en-US"/>
              </w:rPr>
            </w:pPr>
            <w:r w:rsidRPr="00D26CA2">
              <w:rPr>
                <w:rFonts w:ascii="Arial" w:eastAsiaTheme="minorHAnsi" w:hAnsi="Arial" w:cs="Arial"/>
                <w:b/>
                <w:lang w:eastAsia="en-US"/>
              </w:rPr>
              <w:t>Fréquence de collecte des données</w:t>
            </w:r>
          </w:p>
        </w:tc>
        <w:tc>
          <w:tcPr>
            <w:tcW w:w="1924" w:type="dxa"/>
          </w:tcPr>
          <w:p w:rsidR="00682E9F" w:rsidRPr="00D26CA2" w:rsidRDefault="00682E9F" w:rsidP="00663D58">
            <w:pPr>
              <w:spacing w:line="276" w:lineRule="auto"/>
              <w:rPr>
                <w:rFonts w:ascii="Arial" w:eastAsiaTheme="minorHAnsi" w:hAnsi="Arial" w:cs="Arial"/>
                <w:b/>
                <w:lang w:eastAsia="en-US"/>
              </w:rPr>
            </w:pPr>
            <w:r w:rsidRPr="00D26CA2">
              <w:rPr>
                <w:rFonts w:ascii="Arial" w:eastAsiaTheme="minorHAnsi" w:hAnsi="Arial" w:cs="Arial"/>
                <w:b/>
                <w:lang w:eastAsia="en-US"/>
              </w:rPr>
              <w:t>Responsabilité de la collecte des données</w:t>
            </w:r>
          </w:p>
        </w:tc>
      </w:tr>
      <w:tr w:rsidR="00682E9F" w:rsidRPr="00695CA4" w:rsidTr="00CC4071">
        <w:tc>
          <w:tcPr>
            <w:tcW w:w="1281" w:type="dxa"/>
          </w:tcPr>
          <w:p w:rsidR="00682E9F" w:rsidRPr="00F23B6F" w:rsidRDefault="00682E9F" w:rsidP="00663D58">
            <w:pPr>
              <w:spacing w:line="276" w:lineRule="auto"/>
              <w:rPr>
                <w:rFonts w:ascii="Arial" w:eastAsiaTheme="minorHAnsi" w:hAnsi="Arial" w:cs="Arial"/>
                <w:lang w:eastAsia="en-US"/>
              </w:rPr>
            </w:pPr>
          </w:p>
        </w:tc>
        <w:tc>
          <w:tcPr>
            <w:tcW w:w="1505" w:type="dxa"/>
          </w:tcPr>
          <w:p w:rsidR="00682E9F" w:rsidRPr="00F23B6F" w:rsidRDefault="00682E9F" w:rsidP="00663D58">
            <w:pPr>
              <w:spacing w:line="276" w:lineRule="auto"/>
              <w:rPr>
                <w:rFonts w:ascii="Arial" w:eastAsiaTheme="minorHAnsi" w:hAnsi="Arial" w:cs="Arial"/>
                <w:lang w:eastAsia="en-US"/>
              </w:rPr>
            </w:pPr>
          </w:p>
        </w:tc>
        <w:tc>
          <w:tcPr>
            <w:tcW w:w="1750" w:type="dxa"/>
          </w:tcPr>
          <w:p w:rsidR="00682E9F" w:rsidRPr="00F23B6F" w:rsidRDefault="00682E9F" w:rsidP="00663D58">
            <w:pPr>
              <w:spacing w:line="276" w:lineRule="auto"/>
              <w:rPr>
                <w:rFonts w:ascii="Arial" w:eastAsiaTheme="minorHAnsi" w:hAnsi="Arial" w:cs="Arial"/>
                <w:lang w:eastAsia="en-US"/>
              </w:rPr>
            </w:pPr>
          </w:p>
        </w:tc>
        <w:tc>
          <w:tcPr>
            <w:tcW w:w="1377" w:type="dxa"/>
          </w:tcPr>
          <w:p w:rsidR="00682E9F" w:rsidRPr="00F23B6F" w:rsidRDefault="00682E9F" w:rsidP="00663D58">
            <w:pPr>
              <w:spacing w:line="276" w:lineRule="auto"/>
              <w:rPr>
                <w:rFonts w:ascii="Arial" w:eastAsiaTheme="minorHAnsi" w:hAnsi="Arial" w:cs="Arial"/>
                <w:lang w:eastAsia="en-US"/>
              </w:rPr>
            </w:pPr>
          </w:p>
        </w:tc>
        <w:tc>
          <w:tcPr>
            <w:tcW w:w="1451" w:type="dxa"/>
          </w:tcPr>
          <w:p w:rsidR="00682E9F" w:rsidRPr="00F23B6F" w:rsidRDefault="00682E9F" w:rsidP="00663D58">
            <w:pPr>
              <w:spacing w:line="276" w:lineRule="auto"/>
              <w:rPr>
                <w:rFonts w:ascii="Arial" w:eastAsiaTheme="minorHAnsi" w:hAnsi="Arial" w:cs="Arial"/>
                <w:lang w:eastAsia="en-US"/>
              </w:rPr>
            </w:pPr>
          </w:p>
        </w:tc>
        <w:tc>
          <w:tcPr>
            <w:tcW w:w="1924" w:type="dxa"/>
          </w:tcPr>
          <w:p w:rsidR="00682E9F" w:rsidRPr="00F23B6F" w:rsidRDefault="00682E9F" w:rsidP="00663D58">
            <w:pPr>
              <w:spacing w:line="276" w:lineRule="auto"/>
              <w:rPr>
                <w:rFonts w:ascii="Arial" w:eastAsiaTheme="minorHAnsi" w:hAnsi="Arial" w:cs="Arial"/>
                <w:lang w:eastAsia="en-US"/>
              </w:rPr>
            </w:pPr>
          </w:p>
        </w:tc>
      </w:tr>
    </w:tbl>
    <w:p w:rsidR="00695CA4" w:rsidRDefault="00695CA4" w:rsidP="00663D58">
      <w:pPr>
        <w:spacing w:line="276" w:lineRule="auto"/>
      </w:pPr>
    </w:p>
    <w:p w:rsidR="002C6DD8" w:rsidRDefault="002C6DD8" w:rsidP="00663D58">
      <w:pPr>
        <w:spacing w:line="276" w:lineRule="auto"/>
      </w:pPr>
    </w:p>
    <w:p w:rsidR="00663D58" w:rsidRPr="001C7D2A" w:rsidRDefault="0015513D" w:rsidP="00473B17">
      <w:pPr>
        <w:pStyle w:val="Titre3"/>
        <w:rPr>
          <w:rFonts w:cs="Arial"/>
          <w:b w:val="0"/>
          <w:bCs/>
          <w:sz w:val="24"/>
          <w:szCs w:val="24"/>
        </w:rPr>
      </w:pPr>
      <w:bookmarkStart w:id="108" w:name="_Toc435185731"/>
      <w:r w:rsidRPr="00473B17">
        <w:rPr>
          <w:rFonts w:cs="Arial"/>
          <w:smallCaps/>
          <w:sz w:val="24"/>
          <w:szCs w:val="22"/>
        </w:rPr>
        <w:t>3</w:t>
      </w:r>
      <w:r w:rsidR="00663D58" w:rsidRPr="00473B17">
        <w:rPr>
          <w:rFonts w:cs="Arial"/>
          <w:smallCaps/>
          <w:sz w:val="24"/>
          <w:szCs w:val="22"/>
        </w:rPr>
        <w:t>.</w:t>
      </w:r>
      <w:r w:rsidR="002A3E1F" w:rsidRPr="00473B17">
        <w:rPr>
          <w:rFonts w:cs="Arial"/>
          <w:smallCaps/>
          <w:sz w:val="24"/>
          <w:szCs w:val="22"/>
        </w:rPr>
        <w:t xml:space="preserve">1. 6 </w:t>
      </w:r>
      <w:r w:rsidR="00663D58" w:rsidRPr="001C7D2A">
        <w:rPr>
          <w:rFonts w:cs="Arial"/>
          <w:bCs/>
          <w:sz w:val="24"/>
          <w:szCs w:val="24"/>
        </w:rPr>
        <w:t>P</w:t>
      </w:r>
      <w:r w:rsidR="001C7D2A" w:rsidRPr="001C7D2A">
        <w:rPr>
          <w:rFonts w:cs="Arial"/>
          <w:bCs/>
          <w:sz w:val="24"/>
          <w:szCs w:val="24"/>
        </w:rPr>
        <w:t>rogrammation des activités, intrants et responsabilités</w:t>
      </w:r>
      <w:bookmarkEnd w:id="108"/>
    </w:p>
    <w:p w:rsidR="002C6DD8" w:rsidRPr="001C7D2A" w:rsidRDefault="002C6DD8" w:rsidP="002C6DD8">
      <w:pPr>
        <w:spacing w:line="360" w:lineRule="auto"/>
        <w:rPr>
          <w:rFonts w:ascii="Arial" w:hAnsi="Arial" w:cs="Arial"/>
          <w:bCs/>
        </w:rPr>
      </w:pPr>
    </w:p>
    <w:p w:rsidR="005D36D5" w:rsidRPr="005D36D5" w:rsidRDefault="005D36D5" w:rsidP="002C6DD8">
      <w:pPr>
        <w:spacing w:line="360" w:lineRule="auto"/>
        <w:rPr>
          <w:rFonts w:ascii="Arial" w:hAnsi="Arial" w:cs="Arial"/>
          <w:b/>
          <w:bCs/>
        </w:rPr>
      </w:pPr>
      <w:r w:rsidRPr="005D36D5">
        <w:rPr>
          <w:rFonts w:ascii="Arial" w:hAnsi="Arial" w:cs="Arial"/>
          <w:b/>
          <w:bCs/>
        </w:rPr>
        <w:t>A</w:t>
      </w:r>
      <w:r w:rsidR="009F414E">
        <w:rPr>
          <w:rFonts w:ascii="Arial" w:hAnsi="Arial" w:cs="Arial"/>
          <w:b/>
          <w:bCs/>
        </w:rPr>
        <w:t>. D</w:t>
      </w:r>
      <w:r w:rsidRPr="005D36D5">
        <w:rPr>
          <w:rFonts w:ascii="Arial" w:hAnsi="Arial" w:cs="Arial"/>
          <w:b/>
          <w:bCs/>
        </w:rPr>
        <w:t>éfinition</w:t>
      </w:r>
    </w:p>
    <w:p w:rsidR="00663D58" w:rsidRPr="00030D18" w:rsidRDefault="00663D58" w:rsidP="005F7EE6">
      <w:pPr>
        <w:spacing w:line="360" w:lineRule="auto"/>
        <w:jc w:val="both"/>
        <w:rPr>
          <w:rFonts w:ascii="Arial" w:hAnsi="Arial" w:cs="Arial"/>
          <w:b/>
          <w:bCs/>
        </w:rPr>
      </w:pPr>
      <w:r w:rsidRPr="00030D18">
        <w:rPr>
          <w:rFonts w:ascii="Arial" w:hAnsi="Arial" w:cs="Arial"/>
          <w:bCs/>
        </w:rPr>
        <w:t xml:space="preserve">Il s’agit de programmer les activités, les intrants et les responsabilités. </w:t>
      </w:r>
      <w:r w:rsidRPr="00030D18">
        <w:rPr>
          <w:rFonts w:ascii="Arial" w:hAnsi="Arial" w:cs="Arial"/>
        </w:rPr>
        <w:t xml:space="preserve">Avec la programmation, on est plus dans le concret et le détail. On descend plus au terrain et observe la réalité de notre environnement pour voir clair. On l’appelle aussi la </w:t>
      </w:r>
      <w:r w:rsidRPr="00030D18">
        <w:rPr>
          <w:rFonts w:ascii="Arial" w:hAnsi="Arial" w:cs="Arial"/>
          <w:b/>
          <w:bCs/>
        </w:rPr>
        <w:t>planification opérationnelle.</w:t>
      </w:r>
    </w:p>
    <w:p w:rsidR="00663D58" w:rsidRPr="00030D18" w:rsidRDefault="00663D58" w:rsidP="005F7EE6">
      <w:pPr>
        <w:spacing w:line="360" w:lineRule="auto"/>
        <w:jc w:val="both"/>
        <w:rPr>
          <w:rFonts w:ascii="Arial" w:eastAsiaTheme="minorHAnsi" w:hAnsi="Arial" w:cs="Arial"/>
          <w:b/>
          <w:bCs/>
          <w:lang w:eastAsia="en-US"/>
        </w:rPr>
      </w:pPr>
      <w:r w:rsidRPr="00030D18">
        <w:rPr>
          <w:rFonts w:ascii="Arial" w:hAnsi="Arial" w:cs="Arial"/>
          <w:b/>
          <w:bCs/>
          <w:u w:val="single"/>
        </w:rPr>
        <w:t>La programmation</w:t>
      </w:r>
      <w:r w:rsidR="00ED3C6F">
        <w:rPr>
          <w:rFonts w:ascii="Arial" w:hAnsi="Arial" w:cs="Arial"/>
          <w:b/>
          <w:bCs/>
          <w:u w:val="single"/>
        </w:rPr>
        <w:t xml:space="preserve"> </w:t>
      </w:r>
      <w:r>
        <w:rPr>
          <w:rFonts w:ascii="Arial" w:hAnsi="Arial" w:cs="Arial"/>
          <w:bCs/>
        </w:rPr>
        <w:t xml:space="preserve">est le développement </w:t>
      </w:r>
      <w:r w:rsidRPr="00420B1D">
        <w:rPr>
          <w:rFonts w:ascii="Arial" w:hAnsi="Arial" w:cs="Arial"/>
          <w:bCs/>
        </w:rPr>
        <w:t xml:space="preserve"> de toutes les activités/actions à réa</w:t>
      </w:r>
      <w:r>
        <w:rPr>
          <w:rFonts w:ascii="Arial" w:hAnsi="Arial" w:cs="Arial"/>
          <w:bCs/>
        </w:rPr>
        <w:t>liser pour atteindre l’objectif</w:t>
      </w:r>
      <w:r w:rsidRPr="00030D18">
        <w:rPr>
          <w:rFonts w:ascii="Arial" w:eastAsiaTheme="minorHAnsi" w:hAnsi="Arial" w:cs="Arial"/>
          <w:lang w:eastAsia="en-US"/>
        </w:rPr>
        <w:t xml:space="preserve">. Elle consiste à les organiser en détail </w:t>
      </w:r>
      <w:r w:rsidRPr="00030D18">
        <w:rPr>
          <w:rFonts w:ascii="Arial" w:eastAsiaTheme="minorHAnsi" w:hAnsi="Arial" w:cs="Arial"/>
          <w:b/>
          <w:bCs/>
          <w:lang w:eastAsia="en-US"/>
        </w:rPr>
        <w:t>: les moyens, les méthodes/procédures et l’enchaînement des opérations dans le temps.</w:t>
      </w:r>
    </w:p>
    <w:p w:rsidR="00663D58" w:rsidRDefault="00663D58" w:rsidP="005F7EE6">
      <w:pPr>
        <w:autoSpaceDE w:val="0"/>
        <w:autoSpaceDN w:val="0"/>
        <w:adjustRightInd w:val="0"/>
        <w:spacing w:line="360" w:lineRule="auto"/>
        <w:jc w:val="both"/>
        <w:rPr>
          <w:rFonts w:ascii="Arial" w:eastAsiaTheme="minorHAnsi" w:hAnsi="Arial" w:cs="Arial"/>
          <w:bCs/>
          <w:lang w:eastAsia="en-US"/>
        </w:rPr>
      </w:pPr>
      <w:r w:rsidRPr="00420B1D">
        <w:rPr>
          <w:rFonts w:ascii="Arial" w:eastAsiaTheme="minorHAnsi" w:hAnsi="Arial" w:cs="Arial"/>
          <w:b/>
          <w:bCs/>
          <w:lang w:eastAsia="en-US"/>
        </w:rPr>
        <w:t>L’objectif de la programmation</w:t>
      </w:r>
      <w:r w:rsidRPr="00420B1D">
        <w:rPr>
          <w:rFonts w:ascii="Arial" w:eastAsiaTheme="minorHAnsi" w:hAnsi="Arial" w:cs="Arial"/>
          <w:bCs/>
          <w:lang w:eastAsia="en-US"/>
        </w:rPr>
        <w:t xml:space="preserve"> consiste à préparer dans ses détails, l’exécution du </w:t>
      </w:r>
      <w:r>
        <w:rPr>
          <w:rFonts w:ascii="Arial" w:eastAsiaTheme="minorHAnsi" w:hAnsi="Arial" w:cs="Arial"/>
          <w:bCs/>
          <w:lang w:eastAsia="en-US"/>
        </w:rPr>
        <w:t>plan ou projet</w:t>
      </w:r>
      <w:r w:rsidRPr="00420B1D">
        <w:rPr>
          <w:rFonts w:ascii="Arial" w:eastAsiaTheme="minorHAnsi" w:hAnsi="Arial" w:cs="Arial"/>
          <w:bCs/>
          <w:lang w:eastAsia="en-US"/>
        </w:rPr>
        <w:t>: moyens,</w:t>
      </w:r>
      <w:r w:rsidR="00ED3C6F">
        <w:rPr>
          <w:rFonts w:ascii="Arial" w:eastAsiaTheme="minorHAnsi" w:hAnsi="Arial" w:cs="Arial"/>
          <w:bCs/>
          <w:lang w:eastAsia="en-US"/>
        </w:rPr>
        <w:t xml:space="preserve"> </w:t>
      </w:r>
      <w:r w:rsidRPr="00420B1D">
        <w:rPr>
          <w:rFonts w:ascii="Arial" w:eastAsiaTheme="minorHAnsi" w:hAnsi="Arial" w:cs="Arial"/>
          <w:bCs/>
          <w:lang w:eastAsia="en-US"/>
        </w:rPr>
        <w:t>méthodes, temps et responsable.</w:t>
      </w:r>
    </w:p>
    <w:p w:rsidR="00663D58" w:rsidRDefault="00663D58" w:rsidP="00663D58">
      <w:pPr>
        <w:autoSpaceDE w:val="0"/>
        <w:autoSpaceDN w:val="0"/>
        <w:adjustRightInd w:val="0"/>
        <w:spacing w:line="276" w:lineRule="auto"/>
        <w:rPr>
          <w:rFonts w:ascii="Arial" w:eastAsiaTheme="minorHAnsi" w:hAnsi="Arial" w:cs="Arial"/>
          <w:b/>
          <w:bCs/>
          <w:lang w:eastAsia="en-US"/>
        </w:rPr>
      </w:pPr>
    </w:p>
    <w:p w:rsidR="00663D58" w:rsidRPr="009F414E" w:rsidRDefault="00AA7C0F" w:rsidP="009065A9">
      <w:pPr>
        <w:pStyle w:val="Paragraphedeliste"/>
        <w:numPr>
          <w:ilvl w:val="4"/>
          <w:numId w:val="81"/>
        </w:numPr>
        <w:spacing w:line="360" w:lineRule="auto"/>
        <w:ind w:left="284" w:hanging="266"/>
        <w:rPr>
          <w:rFonts w:ascii="Arial" w:hAnsi="Arial" w:cs="Arial"/>
          <w:b/>
          <w:smallCaps/>
          <w:u w:val="single"/>
        </w:rPr>
      </w:pPr>
      <w:r w:rsidRPr="009F414E">
        <w:rPr>
          <w:rFonts w:ascii="Arial" w:hAnsi="Arial" w:cs="Arial"/>
          <w:b/>
          <w:bCs/>
        </w:rPr>
        <w:t>E</w:t>
      </w:r>
      <w:r w:rsidR="00BC0824" w:rsidRPr="009F414E">
        <w:rPr>
          <w:rFonts w:ascii="Arial" w:hAnsi="Arial" w:cs="Arial"/>
          <w:b/>
          <w:bCs/>
        </w:rPr>
        <w:t>tapes</w:t>
      </w:r>
      <w:r w:rsidR="00663D58" w:rsidRPr="009F414E">
        <w:rPr>
          <w:rFonts w:ascii="Arial" w:hAnsi="Arial" w:cs="Arial"/>
          <w:b/>
          <w:bCs/>
        </w:rPr>
        <w:t xml:space="preserve"> de la programmation</w:t>
      </w:r>
    </w:p>
    <w:p w:rsidR="00663D58" w:rsidRDefault="00BC0824" w:rsidP="002A3E1F">
      <w:pPr>
        <w:autoSpaceDE w:val="0"/>
        <w:autoSpaceDN w:val="0"/>
        <w:adjustRightInd w:val="0"/>
        <w:spacing w:line="360" w:lineRule="auto"/>
        <w:rPr>
          <w:rFonts w:ascii="Arial" w:eastAsiaTheme="minorHAnsi" w:hAnsi="Arial" w:cs="Arial"/>
          <w:bCs/>
          <w:lang w:eastAsia="en-US"/>
        </w:rPr>
      </w:pPr>
      <w:r>
        <w:rPr>
          <w:rFonts w:ascii="Arial" w:eastAsiaTheme="minorHAnsi" w:hAnsi="Arial" w:cs="Arial"/>
          <w:bCs/>
          <w:lang w:eastAsia="en-US"/>
        </w:rPr>
        <w:t>Quatre (</w:t>
      </w:r>
      <w:r w:rsidR="005F7EE6">
        <w:rPr>
          <w:rFonts w:ascii="Arial" w:eastAsiaTheme="minorHAnsi" w:hAnsi="Arial" w:cs="Arial"/>
          <w:bCs/>
          <w:lang w:eastAsia="en-US"/>
        </w:rPr>
        <w:t>4)</w:t>
      </w:r>
      <w:r>
        <w:rPr>
          <w:rFonts w:ascii="Arial" w:eastAsiaTheme="minorHAnsi" w:hAnsi="Arial" w:cs="Arial"/>
          <w:bCs/>
          <w:lang w:eastAsia="en-US"/>
        </w:rPr>
        <w:t xml:space="preserve"> é</w:t>
      </w:r>
      <w:r w:rsidR="00663D58" w:rsidRPr="00420B1D">
        <w:rPr>
          <w:rFonts w:ascii="Arial" w:eastAsiaTheme="minorHAnsi" w:hAnsi="Arial" w:cs="Arial"/>
          <w:bCs/>
          <w:lang w:eastAsia="en-US"/>
        </w:rPr>
        <w:t>tapes de la programmation opérationnelle</w:t>
      </w:r>
      <w:r w:rsidR="00663D58">
        <w:rPr>
          <w:rFonts w:ascii="Arial" w:eastAsiaTheme="minorHAnsi" w:hAnsi="Arial" w:cs="Arial"/>
          <w:bCs/>
          <w:lang w:eastAsia="en-US"/>
        </w:rPr>
        <w:t xml:space="preserve"> sont définies:</w:t>
      </w:r>
    </w:p>
    <w:p w:rsidR="00663D58" w:rsidRPr="002A3E1F" w:rsidRDefault="00663D58" w:rsidP="009065A9">
      <w:pPr>
        <w:pStyle w:val="Paragraphedeliste"/>
        <w:numPr>
          <w:ilvl w:val="0"/>
          <w:numId w:val="80"/>
        </w:numPr>
        <w:autoSpaceDE w:val="0"/>
        <w:autoSpaceDN w:val="0"/>
        <w:adjustRightInd w:val="0"/>
        <w:spacing w:line="360" w:lineRule="auto"/>
        <w:rPr>
          <w:rFonts w:ascii="Arial" w:eastAsiaTheme="minorHAnsi" w:hAnsi="Arial" w:cs="Arial"/>
          <w:b/>
          <w:bCs/>
          <w:lang w:eastAsia="en-US"/>
        </w:rPr>
      </w:pPr>
      <w:r w:rsidRPr="002A3E1F">
        <w:rPr>
          <w:rFonts w:ascii="Arial" w:eastAsiaTheme="minorHAnsi" w:hAnsi="Arial" w:cs="Arial"/>
          <w:b/>
          <w:bCs/>
          <w:lang w:eastAsia="en-US"/>
        </w:rPr>
        <w:lastRenderedPageBreak/>
        <w:t>Etablir une liste :</w:t>
      </w:r>
    </w:p>
    <w:p w:rsidR="00663D58" w:rsidRPr="00420B1D" w:rsidRDefault="00663D58" w:rsidP="009065A9">
      <w:pPr>
        <w:pStyle w:val="Corpsdetexte2"/>
        <w:numPr>
          <w:ilvl w:val="0"/>
          <w:numId w:val="34"/>
        </w:numPr>
        <w:autoSpaceDE w:val="0"/>
        <w:autoSpaceDN w:val="0"/>
        <w:adjustRightInd w:val="0"/>
        <w:spacing w:line="276" w:lineRule="auto"/>
        <w:jc w:val="both"/>
        <w:rPr>
          <w:rFonts w:ascii="Arial" w:eastAsiaTheme="minorHAnsi" w:hAnsi="Arial" w:cs="Arial"/>
          <w:lang w:eastAsia="en-US"/>
        </w:rPr>
      </w:pPr>
      <w:r w:rsidRPr="00420B1D">
        <w:rPr>
          <w:rFonts w:ascii="Arial" w:eastAsiaTheme="minorHAnsi" w:hAnsi="Arial" w:cs="Arial"/>
          <w:lang w:eastAsia="en-US"/>
        </w:rPr>
        <w:t>les phases du projet</w:t>
      </w:r>
    </w:p>
    <w:p w:rsidR="00663D58" w:rsidRPr="00420B1D" w:rsidRDefault="00663D58" w:rsidP="009065A9">
      <w:pPr>
        <w:pStyle w:val="Corpsdetexte2"/>
        <w:numPr>
          <w:ilvl w:val="0"/>
          <w:numId w:val="34"/>
        </w:numPr>
        <w:autoSpaceDE w:val="0"/>
        <w:autoSpaceDN w:val="0"/>
        <w:adjustRightInd w:val="0"/>
        <w:spacing w:line="276" w:lineRule="auto"/>
        <w:jc w:val="both"/>
        <w:rPr>
          <w:rFonts w:ascii="Arial" w:eastAsiaTheme="minorHAnsi" w:hAnsi="Arial" w:cs="Arial"/>
          <w:lang w:eastAsia="en-US"/>
        </w:rPr>
      </w:pPr>
      <w:r w:rsidRPr="00420B1D">
        <w:rPr>
          <w:rFonts w:ascii="Arial" w:eastAsiaTheme="minorHAnsi" w:hAnsi="Arial" w:cs="Arial"/>
          <w:lang w:eastAsia="en-US"/>
        </w:rPr>
        <w:t>les activités de chaque phase</w:t>
      </w:r>
    </w:p>
    <w:p w:rsidR="00663D58" w:rsidRPr="00420B1D" w:rsidRDefault="00663D58" w:rsidP="009065A9">
      <w:pPr>
        <w:pStyle w:val="Corpsdetexte2"/>
        <w:numPr>
          <w:ilvl w:val="0"/>
          <w:numId w:val="34"/>
        </w:numPr>
        <w:autoSpaceDE w:val="0"/>
        <w:autoSpaceDN w:val="0"/>
        <w:adjustRightInd w:val="0"/>
        <w:spacing w:line="276" w:lineRule="auto"/>
        <w:jc w:val="both"/>
        <w:rPr>
          <w:rFonts w:ascii="Arial" w:eastAsiaTheme="minorHAnsi" w:hAnsi="Arial" w:cs="Arial"/>
          <w:lang w:eastAsia="en-US"/>
        </w:rPr>
      </w:pPr>
      <w:r w:rsidRPr="00420B1D">
        <w:rPr>
          <w:rFonts w:ascii="Arial" w:eastAsiaTheme="minorHAnsi" w:hAnsi="Arial" w:cs="Arial"/>
          <w:lang w:eastAsia="en-US"/>
        </w:rPr>
        <w:t>le temps prévu pour les activités</w:t>
      </w:r>
    </w:p>
    <w:p w:rsidR="00663D58" w:rsidRPr="00420B1D" w:rsidRDefault="00663D58" w:rsidP="009065A9">
      <w:pPr>
        <w:pStyle w:val="Corpsdetexte2"/>
        <w:numPr>
          <w:ilvl w:val="0"/>
          <w:numId w:val="34"/>
        </w:numPr>
        <w:autoSpaceDE w:val="0"/>
        <w:autoSpaceDN w:val="0"/>
        <w:adjustRightInd w:val="0"/>
        <w:spacing w:line="276" w:lineRule="auto"/>
        <w:jc w:val="both"/>
        <w:rPr>
          <w:rFonts w:ascii="Arial" w:eastAsiaTheme="minorHAnsi" w:hAnsi="Arial" w:cs="Arial"/>
          <w:lang w:eastAsia="en-US"/>
        </w:rPr>
      </w:pPr>
      <w:r w:rsidRPr="00420B1D">
        <w:rPr>
          <w:rFonts w:ascii="Arial" w:eastAsiaTheme="minorHAnsi" w:hAnsi="Arial" w:cs="Arial"/>
          <w:lang w:eastAsia="en-US"/>
        </w:rPr>
        <w:t>le matériel nécessaire,</w:t>
      </w:r>
    </w:p>
    <w:p w:rsidR="00663D58" w:rsidRPr="00420B1D" w:rsidRDefault="00663D58" w:rsidP="009065A9">
      <w:pPr>
        <w:pStyle w:val="Corpsdetexte2"/>
        <w:numPr>
          <w:ilvl w:val="0"/>
          <w:numId w:val="34"/>
        </w:numPr>
        <w:autoSpaceDE w:val="0"/>
        <w:autoSpaceDN w:val="0"/>
        <w:adjustRightInd w:val="0"/>
        <w:spacing w:line="276" w:lineRule="auto"/>
        <w:jc w:val="both"/>
        <w:rPr>
          <w:rFonts w:ascii="Arial" w:eastAsiaTheme="minorHAnsi" w:hAnsi="Arial" w:cs="Arial"/>
          <w:lang w:eastAsia="en-US"/>
        </w:rPr>
      </w:pPr>
      <w:r w:rsidRPr="00420B1D">
        <w:rPr>
          <w:rFonts w:ascii="Arial" w:eastAsiaTheme="minorHAnsi" w:hAnsi="Arial" w:cs="Arial"/>
          <w:lang w:eastAsia="en-US"/>
        </w:rPr>
        <w:t>les dépenses et recettes,</w:t>
      </w:r>
    </w:p>
    <w:p w:rsidR="00663D58" w:rsidRPr="00420B1D" w:rsidRDefault="00663D58" w:rsidP="009065A9">
      <w:pPr>
        <w:pStyle w:val="Corpsdetexte2"/>
        <w:numPr>
          <w:ilvl w:val="0"/>
          <w:numId w:val="34"/>
        </w:numPr>
        <w:autoSpaceDE w:val="0"/>
        <w:autoSpaceDN w:val="0"/>
        <w:adjustRightInd w:val="0"/>
        <w:spacing w:line="276" w:lineRule="auto"/>
        <w:jc w:val="both"/>
        <w:rPr>
          <w:rFonts w:ascii="Arial" w:eastAsiaTheme="minorHAnsi" w:hAnsi="Arial" w:cs="Arial"/>
          <w:lang w:eastAsia="en-US"/>
        </w:rPr>
      </w:pPr>
      <w:r w:rsidRPr="00420B1D">
        <w:rPr>
          <w:rFonts w:ascii="Arial" w:eastAsiaTheme="minorHAnsi" w:hAnsi="Arial" w:cs="Arial"/>
          <w:lang w:eastAsia="en-US"/>
        </w:rPr>
        <w:t>les personnes responsables de</w:t>
      </w:r>
      <w:r w:rsidR="005F7EE6">
        <w:rPr>
          <w:rFonts w:ascii="Arial" w:eastAsiaTheme="minorHAnsi" w:hAnsi="Arial" w:cs="Arial"/>
          <w:lang w:eastAsia="en-US"/>
        </w:rPr>
        <w:t>s</w:t>
      </w:r>
      <w:r w:rsidRPr="00420B1D">
        <w:rPr>
          <w:rFonts w:ascii="Arial" w:eastAsiaTheme="minorHAnsi" w:hAnsi="Arial" w:cs="Arial"/>
          <w:lang w:eastAsia="en-US"/>
        </w:rPr>
        <w:t xml:space="preserve"> activités</w:t>
      </w:r>
    </w:p>
    <w:p w:rsidR="00663D58" w:rsidRPr="00030D18" w:rsidRDefault="00663D58" w:rsidP="009065A9">
      <w:pPr>
        <w:pStyle w:val="Paragraphedeliste"/>
        <w:numPr>
          <w:ilvl w:val="0"/>
          <w:numId w:val="80"/>
        </w:numPr>
        <w:autoSpaceDE w:val="0"/>
        <w:autoSpaceDN w:val="0"/>
        <w:adjustRightInd w:val="0"/>
        <w:spacing w:line="360" w:lineRule="auto"/>
        <w:rPr>
          <w:rFonts w:ascii="Arial" w:eastAsiaTheme="minorHAnsi" w:hAnsi="Arial" w:cs="Arial"/>
          <w:b/>
          <w:bCs/>
          <w:lang w:eastAsia="en-US"/>
        </w:rPr>
      </w:pPr>
      <w:r w:rsidRPr="00CC4071">
        <w:rPr>
          <w:rFonts w:ascii="Arial" w:eastAsiaTheme="minorHAnsi" w:hAnsi="Arial" w:cs="Arial"/>
          <w:b/>
          <w:bCs/>
          <w:lang w:eastAsia="en-US"/>
        </w:rPr>
        <w:t>définir les procédures (règles et mesures pour la bonne marche des activités</w:t>
      </w:r>
      <w:r w:rsidR="00CC4071">
        <w:rPr>
          <w:rFonts w:ascii="Arial" w:eastAsiaTheme="minorHAnsi" w:hAnsi="Arial" w:cs="Arial"/>
          <w:b/>
          <w:bCs/>
          <w:lang w:eastAsia="en-US"/>
        </w:rPr>
        <w:t xml:space="preserve">) </w:t>
      </w:r>
      <w:r w:rsidRPr="00030D18">
        <w:rPr>
          <w:rFonts w:ascii="Arial" w:eastAsiaTheme="minorHAnsi" w:hAnsi="Arial" w:cs="Arial"/>
          <w:b/>
          <w:bCs/>
          <w:lang w:eastAsia="en-US"/>
        </w:rPr>
        <w:t>:</w:t>
      </w:r>
    </w:p>
    <w:p w:rsidR="00663D58" w:rsidRPr="00420B1D" w:rsidRDefault="00663D58" w:rsidP="009065A9">
      <w:pPr>
        <w:pStyle w:val="Corpsdetexte2"/>
        <w:numPr>
          <w:ilvl w:val="0"/>
          <w:numId w:val="35"/>
        </w:numPr>
        <w:autoSpaceDE w:val="0"/>
        <w:autoSpaceDN w:val="0"/>
        <w:adjustRightInd w:val="0"/>
        <w:spacing w:line="276" w:lineRule="auto"/>
        <w:jc w:val="both"/>
        <w:rPr>
          <w:rFonts w:ascii="Arial" w:eastAsiaTheme="minorHAnsi" w:hAnsi="Arial" w:cs="Arial"/>
          <w:lang w:eastAsia="en-US"/>
        </w:rPr>
      </w:pPr>
      <w:r w:rsidRPr="00420B1D">
        <w:rPr>
          <w:rFonts w:ascii="Arial" w:eastAsiaTheme="minorHAnsi" w:hAnsi="Arial" w:cs="Arial"/>
          <w:lang w:eastAsia="en-US"/>
        </w:rPr>
        <w:t>préciser toutes les opérations,</w:t>
      </w:r>
    </w:p>
    <w:p w:rsidR="00663D58" w:rsidRPr="00420B1D" w:rsidRDefault="00663D58" w:rsidP="009065A9">
      <w:pPr>
        <w:pStyle w:val="Corpsdetexte2"/>
        <w:numPr>
          <w:ilvl w:val="0"/>
          <w:numId w:val="35"/>
        </w:numPr>
        <w:autoSpaceDE w:val="0"/>
        <w:autoSpaceDN w:val="0"/>
        <w:adjustRightInd w:val="0"/>
        <w:spacing w:line="276" w:lineRule="auto"/>
        <w:jc w:val="both"/>
        <w:rPr>
          <w:rFonts w:ascii="Arial" w:eastAsiaTheme="minorHAnsi" w:hAnsi="Arial" w:cs="Arial"/>
          <w:lang w:eastAsia="en-US"/>
        </w:rPr>
      </w:pPr>
      <w:r w:rsidRPr="00420B1D">
        <w:rPr>
          <w:rFonts w:ascii="Arial" w:eastAsiaTheme="minorHAnsi" w:hAnsi="Arial" w:cs="Arial"/>
          <w:lang w:eastAsia="en-US"/>
        </w:rPr>
        <w:t>donner l’ordre dans lequel elles doivent être faites</w:t>
      </w:r>
    </w:p>
    <w:p w:rsidR="00663D58" w:rsidRPr="00D4302D" w:rsidRDefault="00663D58" w:rsidP="009065A9">
      <w:pPr>
        <w:pStyle w:val="Corpsdetexte2"/>
        <w:numPr>
          <w:ilvl w:val="0"/>
          <w:numId w:val="35"/>
        </w:numPr>
        <w:autoSpaceDE w:val="0"/>
        <w:autoSpaceDN w:val="0"/>
        <w:adjustRightInd w:val="0"/>
        <w:spacing w:line="276" w:lineRule="auto"/>
        <w:jc w:val="both"/>
        <w:rPr>
          <w:rFonts w:ascii="Arial" w:eastAsiaTheme="minorHAnsi" w:hAnsi="Arial" w:cs="Arial"/>
          <w:lang w:eastAsia="en-US"/>
        </w:rPr>
      </w:pPr>
      <w:r w:rsidRPr="00420B1D">
        <w:rPr>
          <w:rFonts w:ascii="Arial" w:eastAsiaTheme="minorHAnsi" w:hAnsi="Arial" w:cs="Arial"/>
          <w:lang w:eastAsia="en-US"/>
        </w:rPr>
        <w:t>choisir une façon facile de contrôle de leur réalisation.</w:t>
      </w:r>
    </w:p>
    <w:p w:rsidR="00663D58" w:rsidRPr="00CC4071" w:rsidRDefault="00663D58" w:rsidP="009065A9">
      <w:pPr>
        <w:pStyle w:val="Paragraphedeliste"/>
        <w:numPr>
          <w:ilvl w:val="0"/>
          <w:numId w:val="80"/>
        </w:numPr>
        <w:autoSpaceDE w:val="0"/>
        <w:autoSpaceDN w:val="0"/>
        <w:adjustRightInd w:val="0"/>
        <w:spacing w:line="360" w:lineRule="auto"/>
        <w:rPr>
          <w:rFonts w:ascii="Arial" w:eastAsiaTheme="minorHAnsi" w:hAnsi="Arial" w:cs="Arial"/>
          <w:b/>
          <w:bCs/>
          <w:lang w:eastAsia="en-US"/>
        </w:rPr>
      </w:pPr>
      <w:r w:rsidRPr="00CC4071">
        <w:rPr>
          <w:rFonts w:ascii="Arial" w:eastAsiaTheme="minorHAnsi" w:hAnsi="Arial" w:cs="Arial"/>
          <w:b/>
          <w:bCs/>
          <w:lang w:eastAsia="en-US"/>
        </w:rPr>
        <w:t xml:space="preserve"> Etablir des tableaux de programmation :</w:t>
      </w:r>
    </w:p>
    <w:p w:rsidR="00663D58" w:rsidRPr="00030D18" w:rsidRDefault="00663D58" w:rsidP="009065A9">
      <w:pPr>
        <w:pStyle w:val="Corpsdetexte2"/>
        <w:numPr>
          <w:ilvl w:val="0"/>
          <w:numId w:val="35"/>
        </w:numPr>
        <w:autoSpaceDE w:val="0"/>
        <w:autoSpaceDN w:val="0"/>
        <w:adjustRightInd w:val="0"/>
        <w:spacing w:line="276" w:lineRule="auto"/>
        <w:jc w:val="both"/>
        <w:rPr>
          <w:rFonts w:ascii="Arial" w:eastAsiaTheme="minorHAnsi" w:hAnsi="Arial" w:cs="Arial"/>
          <w:lang w:eastAsia="en-US"/>
        </w:rPr>
      </w:pPr>
      <w:r w:rsidRPr="00030D18">
        <w:rPr>
          <w:rFonts w:ascii="Arial" w:eastAsiaTheme="minorHAnsi" w:hAnsi="Arial" w:cs="Arial"/>
          <w:lang w:eastAsia="en-US"/>
        </w:rPr>
        <w:t>calendrier/programme/plan d’action. (voir exemple A)</w:t>
      </w:r>
    </w:p>
    <w:p w:rsidR="00663D58" w:rsidRPr="00030D18" w:rsidRDefault="00663D58" w:rsidP="009065A9">
      <w:pPr>
        <w:pStyle w:val="Corpsdetexte2"/>
        <w:numPr>
          <w:ilvl w:val="0"/>
          <w:numId w:val="35"/>
        </w:numPr>
        <w:autoSpaceDE w:val="0"/>
        <w:autoSpaceDN w:val="0"/>
        <w:adjustRightInd w:val="0"/>
        <w:spacing w:line="276" w:lineRule="auto"/>
        <w:jc w:val="both"/>
        <w:rPr>
          <w:rFonts w:ascii="Arial" w:eastAsiaTheme="minorHAnsi" w:hAnsi="Arial" w:cs="Arial"/>
          <w:lang w:eastAsia="en-US"/>
        </w:rPr>
      </w:pPr>
      <w:r w:rsidRPr="00030D18">
        <w:rPr>
          <w:rFonts w:ascii="Arial" w:eastAsiaTheme="minorHAnsi" w:hAnsi="Arial" w:cs="Arial"/>
          <w:lang w:eastAsia="en-US"/>
        </w:rPr>
        <w:t>budget prévisionnel (annuel). (voir exemple B)</w:t>
      </w:r>
    </w:p>
    <w:p w:rsidR="00663D58" w:rsidRPr="00D4302D" w:rsidRDefault="00663D58" w:rsidP="009065A9">
      <w:pPr>
        <w:pStyle w:val="Corpsdetexte2"/>
        <w:numPr>
          <w:ilvl w:val="0"/>
          <w:numId w:val="35"/>
        </w:numPr>
        <w:autoSpaceDE w:val="0"/>
        <w:autoSpaceDN w:val="0"/>
        <w:adjustRightInd w:val="0"/>
        <w:spacing w:line="276" w:lineRule="auto"/>
        <w:jc w:val="both"/>
        <w:rPr>
          <w:rFonts w:ascii="Arial" w:eastAsiaTheme="minorHAnsi" w:hAnsi="Arial" w:cs="Arial"/>
          <w:lang w:eastAsia="en-US"/>
        </w:rPr>
      </w:pPr>
      <w:r w:rsidRPr="00030D18">
        <w:rPr>
          <w:rFonts w:ascii="Arial" w:eastAsiaTheme="minorHAnsi" w:hAnsi="Arial" w:cs="Arial"/>
          <w:lang w:eastAsia="en-US"/>
        </w:rPr>
        <w:t>plan de trésorier (mensuel). (voir exemple C)</w:t>
      </w:r>
    </w:p>
    <w:p w:rsidR="00663D58" w:rsidRPr="00030D18" w:rsidRDefault="00663D58" w:rsidP="009065A9">
      <w:pPr>
        <w:pStyle w:val="Paragraphedeliste"/>
        <w:numPr>
          <w:ilvl w:val="0"/>
          <w:numId w:val="80"/>
        </w:numPr>
        <w:autoSpaceDE w:val="0"/>
        <w:autoSpaceDN w:val="0"/>
        <w:adjustRightInd w:val="0"/>
        <w:spacing w:line="360" w:lineRule="auto"/>
        <w:rPr>
          <w:rFonts w:ascii="Arial" w:eastAsiaTheme="minorHAnsi" w:hAnsi="Arial" w:cs="Arial"/>
          <w:b/>
          <w:bCs/>
          <w:lang w:eastAsia="en-US"/>
        </w:rPr>
      </w:pPr>
      <w:r w:rsidRPr="00030D18">
        <w:rPr>
          <w:rFonts w:ascii="Arial" w:eastAsiaTheme="minorHAnsi" w:hAnsi="Arial" w:cs="Arial"/>
          <w:b/>
          <w:bCs/>
          <w:lang w:eastAsia="en-US"/>
        </w:rPr>
        <w:t xml:space="preserve"> Définir les responsabilités</w:t>
      </w:r>
    </w:p>
    <w:p w:rsidR="00663D58" w:rsidRPr="00030D18" w:rsidRDefault="00663D58" w:rsidP="009065A9">
      <w:pPr>
        <w:pStyle w:val="Corpsdetexte2"/>
        <w:numPr>
          <w:ilvl w:val="0"/>
          <w:numId w:val="35"/>
        </w:numPr>
        <w:autoSpaceDE w:val="0"/>
        <w:autoSpaceDN w:val="0"/>
        <w:adjustRightInd w:val="0"/>
        <w:spacing w:line="276" w:lineRule="auto"/>
        <w:jc w:val="both"/>
        <w:rPr>
          <w:rFonts w:ascii="Arial" w:eastAsiaTheme="minorHAnsi" w:hAnsi="Arial" w:cs="Arial"/>
          <w:lang w:eastAsia="en-US"/>
        </w:rPr>
      </w:pPr>
      <w:r w:rsidRPr="00030D18">
        <w:rPr>
          <w:rFonts w:ascii="Arial" w:eastAsiaTheme="minorHAnsi" w:hAnsi="Arial" w:cs="Arial"/>
          <w:lang w:eastAsia="en-US"/>
        </w:rPr>
        <w:t>postes (fonctions, tâches, statuts…)</w:t>
      </w:r>
    </w:p>
    <w:p w:rsidR="00396FA0" w:rsidRPr="00D4302D" w:rsidRDefault="00663D58" w:rsidP="009065A9">
      <w:pPr>
        <w:pStyle w:val="Corpsdetexte2"/>
        <w:numPr>
          <w:ilvl w:val="0"/>
          <w:numId w:val="35"/>
        </w:numPr>
        <w:autoSpaceDE w:val="0"/>
        <w:autoSpaceDN w:val="0"/>
        <w:adjustRightInd w:val="0"/>
        <w:spacing w:after="0" w:line="276" w:lineRule="auto"/>
        <w:jc w:val="both"/>
        <w:rPr>
          <w:rFonts w:ascii="Arial" w:eastAsiaTheme="minorHAnsi" w:hAnsi="Arial" w:cs="Arial"/>
          <w:lang w:eastAsia="en-US"/>
        </w:rPr>
      </w:pPr>
      <w:r w:rsidRPr="00030D18">
        <w:rPr>
          <w:rFonts w:ascii="Arial" w:eastAsiaTheme="minorHAnsi" w:hAnsi="Arial" w:cs="Arial"/>
          <w:lang w:eastAsia="en-US"/>
        </w:rPr>
        <w:t>organigramme (organisation hiérarchique des postes)</w:t>
      </w:r>
    </w:p>
    <w:p w:rsidR="00396FA0" w:rsidRDefault="00396FA0" w:rsidP="002C6DD8">
      <w:pPr>
        <w:autoSpaceDE w:val="0"/>
        <w:autoSpaceDN w:val="0"/>
        <w:adjustRightInd w:val="0"/>
        <w:spacing w:line="276" w:lineRule="auto"/>
        <w:rPr>
          <w:rFonts w:ascii="Arial" w:eastAsiaTheme="minorHAnsi" w:hAnsi="Arial" w:cs="Arial"/>
          <w:lang w:eastAsia="en-US"/>
        </w:rPr>
      </w:pPr>
    </w:p>
    <w:p w:rsidR="00396FA0" w:rsidRPr="00030D18" w:rsidRDefault="00EA7008" w:rsidP="002C6DD8">
      <w:pPr>
        <w:autoSpaceDE w:val="0"/>
        <w:autoSpaceDN w:val="0"/>
        <w:adjustRightInd w:val="0"/>
        <w:spacing w:line="276" w:lineRule="auto"/>
        <w:rPr>
          <w:rFonts w:ascii="Arial" w:hAnsi="Arial" w:cs="Arial"/>
          <w:b/>
          <w:bCs/>
        </w:rPr>
      </w:pPr>
      <w:r>
        <w:rPr>
          <w:rFonts w:ascii="Arial" w:eastAsiaTheme="minorHAnsi" w:hAnsi="Arial" w:cs="Arial"/>
          <w:lang w:eastAsia="en-US"/>
        </w:rPr>
        <w:t>D</w:t>
      </w:r>
      <w:r w:rsidR="00396FA0" w:rsidRPr="00030D18">
        <w:rPr>
          <w:rFonts w:ascii="Arial" w:eastAsiaTheme="minorHAnsi" w:hAnsi="Arial" w:cs="Arial"/>
          <w:lang w:eastAsia="en-US"/>
        </w:rPr>
        <w:t xml:space="preserve">es exemples </w:t>
      </w:r>
      <w:r>
        <w:rPr>
          <w:rFonts w:ascii="Arial" w:eastAsiaTheme="minorHAnsi" w:hAnsi="Arial" w:cs="Arial"/>
          <w:lang w:eastAsia="en-US"/>
        </w:rPr>
        <w:t xml:space="preserve">de </w:t>
      </w:r>
      <w:r w:rsidR="00396FA0" w:rsidRPr="00030D18">
        <w:rPr>
          <w:rFonts w:ascii="Arial" w:eastAsiaTheme="minorHAnsi" w:hAnsi="Arial" w:cs="Arial"/>
          <w:lang w:eastAsia="en-US"/>
        </w:rPr>
        <w:t>tableaux/outils qui aident à élaborer la programmation d’un projet, mais aussi qui</w:t>
      </w:r>
      <w:r w:rsidR="00ED3C6F">
        <w:rPr>
          <w:rFonts w:ascii="Arial" w:eastAsiaTheme="minorHAnsi" w:hAnsi="Arial" w:cs="Arial"/>
          <w:lang w:eastAsia="en-US"/>
        </w:rPr>
        <w:t xml:space="preserve"> </w:t>
      </w:r>
      <w:r w:rsidR="00396FA0" w:rsidRPr="00030D18">
        <w:rPr>
          <w:rFonts w:ascii="Arial" w:eastAsiaTheme="minorHAnsi" w:hAnsi="Arial" w:cs="Arial"/>
          <w:lang w:eastAsia="en-US"/>
        </w:rPr>
        <w:t>permettent de mener à bien la réalisation de ses activités et d’assurer une bonne gestion</w:t>
      </w:r>
      <w:r>
        <w:rPr>
          <w:rFonts w:ascii="Arial" w:eastAsiaTheme="minorHAnsi" w:hAnsi="Arial" w:cs="Arial"/>
          <w:lang w:eastAsia="en-US"/>
        </w:rPr>
        <w:t xml:space="preserve"> sont illustrés</w:t>
      </w:r>
      <w:r w:rsidR="00396FA0" w:rsidRPr="00030D18">
        <w:rPr>
          <w:rFonts w:ascii="Arial" w:eastAsiaTheme="minorHAnsi" w:hAnsi="Arial" w:cs="Arial"/>
          <w:lang w:eastAsia="en-US"/>
        </w:rPr>
        <w:t>.</w:t>
      </w:r>
    </w:p>
    <w:p w:rsidR="00396FA0" w:rsidRDefault="00396FA0" w:rsidP="00396FA0">
      <w:pPr>
        <w:spacing w:line="276" w:lineRule="auto"/>
        <w:rPr>
          <w:rFonts w:ascii="Arial" w:hAnsi="Arial" w:cs="Arial"/>
        </w:rPr>
      </w:pPr>
    </w:p>
    <w:p w:rsidR="00CC4071" w:rsidRDefault="00CC4071" w:rsidP="00396FA0">
      <w:pPr>
        <w:spacing w:line="276" w:lineRule="auto"/>
        <w:rPr>
          <w:rFonts w:ascii="Arial" w:hAnsi="Arial" w:cs="Arial"/>
        </w:rPr>
      </w:pPr>
    </w:p>
    <w:p w:rsidR="00CC4071" w:rsidRDefault="00CC4071" w:rsidP="00396FA0">
      <w:pPr>
        <w:spacing w:line="276" w:lineRule="auto"/>
        <w:rPr>
          <w:rFonts w:ascii="Arial" w:hAnsi="Arial" w:cs="Arial"/>
        </w:rPr>
      </w:pPr>
    </w:p>
    <w:p w:rsidR="00CC4071" w:rsidRDefault="00CC4071" w:rsidP="00396FA0">
      <w:pPr>
        <w:spacing w:line="276" w:lineRule="auto"/>
        <w:rPr>
          <w:rFonts w:ascii="Arial" w:hAnsi="Arial" w:cs="Arial"/>
        </w:rPr>
      </w:pPr>
    </w:p>
    <w:p w:rsidR="00ED3C6F" w:rsidRDefault="00ED3C6F" w:rsidP="00396FA0">
      <w:pPr>
        <w:spacing w:line="276" w:lineRule="auto"/>
        <w:rPr>
          <w:rFonts w:ascii="Arial" w:hAnsi="Arial" w:cs="Arial"/>
        </w:rPr>
      </w:pPr>
    </w:p>
    <w:p w:rsidR="00ED3C6F" w:rsidRDefault="00ED3C6F" w:rsidP="00396FA0">
      <w:pPr>
        <w:spacing w:line="276" w:lineRule="auto"/>
        <w:rPr>
          <w:rFonts w:ascii="Arial" w:hAnsi="Arial" w:cs="Arial"/>
        </w:rPr>
      </w:pPr>
    </w:p>
    <w:p w:rsidR="00ED3C6F" w:rsidRDefault="00ED3C6F" w:rsidP="00396FA0">
      <w:pPr>
        <w:spacing w:line="276" w:lineRule="auto"/>
        <w:rPr>
          <w:rFonts w:ascii="Arial" w:hAnsi="Arial" w:cs="Arial"/>
        </w:rPr>
      </w:pPr>
    </w:p>
    <w:p w:rsidR="00ED3C6F" w:rsidRDefault="00ED3C6F" w:rsidP="00396FA0">
      <w:pPr>
        <w:spacing w:line="276" w:lineRule="auto"/>
        <w:rPr>
          <w:rFonts w:ascii="Arial" w:hAnsi="Arial" w:cs="Arial"/>
        </w:rPr>
      </w:pPr>
    </w:p>
    <w:p w:rsidR="00ED3C6F" w:rsidRDefault="00ED3C6F" w:rsidP="00396FA0">
      <w:pPr>
        <w:spacing w:line="276" w:lineRule="auto"/>
        <w:rPr>
          <w:rFonts w:ascii="Arial" w:hAnsi="Arial" w:cs="Arial"/>
        </w:rPr>
      </w:pPr>
    </w:p>
    <w:p w:rsidR="00ED3C6F" w:rsidRDefault="00ED3C6F" w:rsidP="00396FA0">
      <w:pPr>
        <w:spacing w:line="276" w:lineRule="auto"/>
        <w:rPr>
          <w:rFonts w:ascii="Arial" w:hAnsi="Arial" w:cs="Arial"/>
        </w:rPr>
      </w:pPr>
    </w:p>
    <w:p w:rsidR="00ED3C6F" w:rsidRDefault="00ED3C6F" w:rsidP="00396FA0">
      <w:pPr>
        <w:spacing w:line="276" w:lineRule="auto"/>
        <w:rPr>
          <w:rFonts w:ascii="Arial" w:hAnsi="Arial" w:cs="Arial"/>
        </w:rPr>
      </w:pPr>
    </w:p>
    <w:p w:rsidR="00ED3C6F" w:rsidRDefault="00ED3C6F" w:rsidP="00396FA0">
      <w:pPr>
        <w:spacing w:line="276" w:lineRule="auto"/>
        <w:rPr>
          <w:rFonts w:ascii="Arial" w:hAnsi="Arial" w:cs="Arial"/>
        </w:rPr>
      </w:pPr>
    </w:p>
    <w:p w:rsidR="00ED3C6F" w:rsidRDefault="00ED3C6F" w:rsidP="00396FA0">
      <w:pPr>
        <w:spacing w:line="276" w:lineRule="auto"/>
        <w:rPr>
          <w:rFonts w:ascii="Arial" w:hAnsi="Arial" w:cs="Arial"/>
        </w:rPr>
      </w:pPr>
    </w:p>
    <w:p w:rsidR="00ED3C6F" w:rsidRDefault="00ED3C6F" w:rsidP="00396FA0">
      <w:pPr>
        <w:spacing w:line="276" w:lineRule="auto"/>
        <w:rPr>
          <w:rFonts w:ascii="Arial" w:hAnsi="Arial" w:cs="Arial"/>
        </w:rPr>
      </w:pPr>
    </w:p>
    <w:p w:rsidR="00EA7008" w:rsidRDefault="002A3E1F" w:rsidP="00EA7008">
      <w:pPr>
        <w:pStyle w:val="Corpsdetexte2"/>
        <w:spacing w:line="276" w:lineRule="auto"/>
        <w:rPr>
          <w:b/>
          <w:u w:val="single"/>
        </w:rPr>
      </w:pPr>
      <w:r w:rsidRPr="00CC4071">
        <w:rPr>
          <w:b/>
          <w:u w:val="single"/>
        </w:rPr>
        <w:lastRenderedPageBreak/>
        <w:t xml:space="preserve">Exemple 1 : </w:t>
      </w:r>
      <w:r w:rsidR="00396FA0" w:rsidRPr="00174BAA">
        <w:rPr>
          <w:b/>
          <w:u w:val="single"/>
        </w:rPr>
        <w:t>Plan annuel d’opérations/Plan d’action</w:t>
      </w:r>
    </w:p>
    <w:p w:rsidR="00EA7008" w:rsidRDefault="00EA7008" w:rsidP="00EA7008">
      <w:pPr>
        <w:pStyle w:val="Corpsdetexte2"/>
        <w:spacing w:line="276" w:lineRule="auto"/>
        <w:rPr>
          <w:b/>
          <w:u w:val="single"/>
        </w:rPr>
      </w:pPr>
    </w:p>
    <w:p w:rsidR="00396FA0" w:rsidRDefault="00396FA0" w:rsidP="00EA7008">
      <w:pPr>
        <w:pStyle w:val="Corpsdetexte2"/>
        <w:spacing w:line="276" w:lineRule="auto"/>
      </w:pPr>
      <w:r w:rsidRPr="00767363">
        <w:rPr>
          <w:noProof/>
        </w:rPr>
        <w:drawing>
          <wp:inline distT="0" distB="0" distL="0" distR="0">
            <wp:extent cx="5991225" cy="3752850"/>
            <wp:effectExtent l="0" t="0" r="9525" b="0"/>
            <wp:docPr id="565" name="Imag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1225" cy="3752850"/>
                    </a:xfrm>
                    <a:prstGeom prst="rect">
                      <a:avLst/>
                    </a:prstGeom>
                    <a:noFill/>
                    <a:ln>
                      <a:noFill/>
                    </a:ln>
                  </pic:spPr>
                </pic:pic>
              </a:graphicData>
            </a:graphic>
          </wp:inline>
        </w:drawing>
      </w:r>
    </w:p>
    <w:p w:rsidR="00396FA0" w:rsidRDefault="00396FA0" w:rsidP="00396FA0">
      <w:pPr>
        <w:spacing w:line="276" w:lineRule="auto"/>
      </w:pPr>
    </w:p>
    <w:p w:rsidR="00DD1BA7" w:rsidRPr="00DD1BA7" w:rsidRDefault="002A3E1F" w:rsidP="002A3E1F">
      <w:pPr>
        <w:pStyle w:val="Corpsdetexte2"/>
        <w:spacing w:line="276" w:lineRule="auto"/>
        <w:rPr>
          <w:b/>
          <w:u w:val="single"/>
        </w:rPr>
      </w:pPr>
      <w:r w:rsidRPr="00EA7008">
        <w:rPr>
          <w:b/>
          <w:u w:val="single"/>
        </w:rPr>
        <w:t xml:space="preserve">Exemple 2 : </w:t>
      </w:r>
      <w:r w:rsidR="00396FA0" w:rsidRPr="00EA7008">
        <w:rPr>
          <w:b/>
          <w:u w:val="single"/>
        </w:rPr>
        <w:t>Budget</w:t>
      </w:r>
      <w:r w:rsidR="00301457" w:rsidRPr="00EA7008">
        <w:rPr>
          <w:b/>
          <w:u w:val="single"/>
        </w:rPr>
        <w:t xml:space="preserve"> (budget classique des PA _santé</w:t>
      </w:r>
      <w:r w:rsidR="00BE35EA" w:rsidRPr="00EA7008">
        <w:rPr>
          <w:b/>
          <w:u w:val="single"/>
        </w:rPr>
        <w:t>+</w:t>
      </w:r>
      <w:r w:rsidR="003C228E" w:rsidRPr="00EA7008">
        <w:rPr>
          <w:b/>
          <w:u w:val="single"/>
        </w:rPr>
        <w:t>module : financement de la santé</w:t>
      </w:r>
      <w:r w:rsidR="00301457" w:rsidRPr="00EA7008">
        <w:rPr>
          <w:b/>
          <w:u w:val="single"/>
        </w:rPr>
        <w:t>)</w:t>
      </w:r>
    </w:p>
    <w:p w:rsidR="00EA7008" w:rsidRDefault="00EA7008" w:rsidP="00E44B6C">
      <w:pPr>
        <w:pStyle w:val="Corpsdetexte2"/>
        <w:autoSpaceDE w:val="0"/>
        <w:autoSpaceDN w:val="0"/>
        <w:adjustRightInd w:val="0"/>
        <w:spacing w:line="276" w:lineRule="auto"/>
        <w:rPr>
          <w:b/>
          <w:color w:val="FF0000"/>
          <w:u w:val="single"/>
        </w:rPr>
      </w:pPr>
    </w:p>
    <w:p w:rsidR="00301457" w:rsidRDefault="00E44B6C" w:rsidP="00E44B6C">
      <w:pPr>
        <w:pStyle w:val="Corpsdetexte2"/>
        <w:autoSpaceDE w:val="0"/>
        <w:autoSpaceDN w:val="0"/>
        <w:adjustRightInd w:val="0"/>
        <w:spacing w:line="276" w:lineRule="auto"/>
        <w:rPr>
          <w:b/>
          <w:u w:val="single"/>
        </w:rPr>
      </w:pPr>
      <w:r w:rsidRPr="003139CE">
        <w:rPr>
          <w:b/>
          <w:u w:val="single"/>
        </w:rPr>
        <w:t xml:space="preserve">Exemple 3 : </w:t>
      </w:r>
      <w:r w:rsidR="00301457" w:rsidRPr="003139CE">
        <w:rPr>
          <w:b/>
          <w:u w:val="single"/>
        </w:rPr>
        <w:t>P</w:t>
      </w:r>
      <w:r w:rsidR="00396FA0" w:rsidRPr="003139CE">
        <w:rPr>
          <w:b/>
          <w:u w:val="single"/>
        </w:rPr>
        <w:t xml:space="preserve">lan de trésorerie </w:t>
      </w:r>
      <w:r w:rsidR="005F7EE6" w:rsidRPr="003139CE">
        <w:rPr>
          <w:b/>
          <w:u w:val="single"/>
        </w:rPr>
        <w:t>(possibilité</w:t>
      </w:r>
      <w:r w:rsidR="00301457" w:rsidRPr="003139CE">
        <w:rPr>
          <w:b/>
          <w:u w:val="single"/>
        </w:rPr>
        <w:t xml:space="preserve"> d’adapter,,, voir </w:t>
      </w:r>
      <w:r w:rsidR="003C228E" w:rsidRPr="003139CE">
        <w:rPr>
          <w:b/>
          <w:u w:val="single"/>
        </w:rPr>
        <w:t xml:space="preserve">module : </w:t>
      </w:r>
      <w:r w:rsidR="00301457" w:rsidRPr="003139CE">
        <w:rPr>
          <w:b/>
          <w:u w:val="single"/>
        </w:rPr>
        <w:t>financement de la santé)</w:t>
      </w:r>
    </w:p>
    <w:p w:rsidR="00DD1BA7" w:rsidRDefault="00DD1BA7" w:rsidP="00E44B6C">
      <w:pPr>
        <w:pStyle w:val="Corpsdetexte2"/>
        <w:autoSpaceDE w:val="0"/>
        <w:autoSpaceDN w:val="0"/>
        <w:adjustRightInd w:val="0"/>
        <w:spacing w:line="276" w:lineRule="auto"/>
        <w:rPr>
          <w:b/>
          <w:u w:val="single"/>
        </w:rPr>
      </w:pPr>
    </w:p>
    <w:p w:rsidR="00DD1BA7" w:rsidRPr="003139CE" w:rsidRDefault="00DD1BA7" w:rsidP="00E44B6C">
      <w:pPr>
        <w:pStyle w:val="Corpsdetexte2"/>
        <w:autoSpaceDE w:val="0"/>
        <w:autoSpaceDN w:val="0"/>
        <w:adjustRightInd w:val="0"/>
        <w:spacing w:line="276" w:lineRule="auto"/>
        <w:rPr>
          <w:rFonts w:ascii="Arial" w:eastAsiaTheme="minorHAnsi" w:hAnsi="Arial" w:cs="Arial"/>
          <w:b/>
          <w:bCs/>
          <w:lang w:eastAsia="en-US"/>
        </w:rPr>
      </w:pPr>
      <w:r w:rsidRPr="00EA7008">
        <w:rPr>
          <w:noProof/>
        </w:rPr>
        <w:drawing>
          <wp:anchor distT="0" distB="0" distL="114300" distR="114300" simplePos="0" relativeHeight="251724800" behindDoc="1" locked="0" layoutInCell="1" allowOverlap="1" wp14:anchorId="27805C9C" wp14:editId="026D8672">
            <wp:simplePos x="0" y="0"/>
            <wp:positionH relativeFrom="margin">
              <wp:posOffset>3355975</wp:posOffset>
            </wp:positionH>
            <wp:positionV relativeFrom="paragraph">
              <wp:posOffset>3810</wp:posOffset>
            </wp:positionV>
            <wp:extent cx="5760720" cy="2129790"/>
            <wp:effectExtent l="0" t="0" r="0" b="3810"/>
            <wp:wrapTight wrapText="bothSides">
              <wp:wrapPolygon edited="0">
                <wp:start x="0" y="0"/>
                <wp:lineTo x="0" y="21445"/>
                <wp:lineTo x="21500" y="21445"/>
                <wp:lineTo x="21500" y="0"/>
                <wp:lineTo x="0" y="0"/>
              </wp:wrapPolygon>
            </wp:wrapTight>
            <wp:docPr id="566" name="Imag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129790"/>
                    </a:xfrm>
                    <a:prstGeom prst="rect">
                      <a:avLst/>
                    </a:prstGeom>
                    <a:noFill/>
                    <a:ln>
                      <a:noFill/>
                    </a:ln>
                  </pic:spPr>
                </pic:pic>
              </a:graphicData>
            </a:graphic>
          </wp:anchor>
        </w:drawing>
      </w:r>
    </w:p>
    <w:p w:rsidR="007643F1" w:rsidRDefault="009F414E" w:rsidP="009F414E">
      <w:pPr>
        <w:autoSpaceDE w:val="0"/>
        <w:autoSpaceDN w:val="0"/>
        <w:adjustRightInd w:val="0"/>
        <w:spacing w:line="276" w:lineRule="auto"/>
        <w:ind w:firstLine="708"/>
        <w:rPr>
          <w:rFonts w:ascii="Arial" w:eastAsiaTheme="minorHAnsi" w:hAnsi="Arial" w:cs="Arial"/>
          <w:b/>
          <w:bCs/>
          <w:lang w:eastAsia="en-US"/>
        </w:rPr>
      </w:pPr>
      <w:r w:rsidRPr="00A14EAA">
        <w:rPr>
          <w:noProof/>
        </w:rPr>
        <w:drawing>
          <wp:anchor distT="0" distB="0" distL="114300" distR="114300" simplePos="0" relativeHeight="251725824" behindDoc="1" locked="0" layoutInCell="1" allowOverlap="1">
            <wp:simplePos x="0" y="0"/>
            <wp:positionH relativeFrom="margin">
              <wp:posOffset>-261620</wp:posOffset>
            </wp:positionH>
            <wp:positionV relativeFrom="paragraph">
              <wp:posOffset>120015</wp:posOffset>
            </wp:positionV>
            <wp:extent cx="5791200" cy="1590675"/>
            <wp:effectExtent l="0" t="0" r="0" b="9525"/>
            <wp:wrapTight wrapText="bothSides">
              <wp:wrapPolygon edited="0">
                <wp:start x="0" y="0"/>
                <wp:lineTo x="0" y="21471"/>
                <wp:lineTo x="21529" y="21471"/>
                <wp:lineTo x="21529" y="0"/>
                <wp:lineTo x="0" y="0"/>
              </wp:wrapPolygon>
            </wp:wrapTight>
            <wp:docPr id="567" name="Imag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0" cy="1590675"/>
                    </a:xfrm>
                    <a:prstGeom prst="rect">
                      <a:avLst/>
                    </a:prstGeom>
                    <a:noFill/>
                    <a:ln>
                      <a:noFill/>
                    </a:ln>
                  </pic:spPr>
                </pic:pic>
              </a:graphicData>
            </a:graphic>
          </wp:anchor>
        </w:drawing>
      </w:r>
    </w:p>
    <w:p w:rsidR="009F414E" w:rsidRDefault="009F414E" w:rsidP="009F414E">
      <w:pPr>
        <w:autoSpaceDE w:val="0"/>
        <w:autoSpaceDN w:val="0"/>
        <w:adjustRightInd w:val="0"/>
        <w:spacing w:line="276" w:lineRule="auto"/>
        <w:ind w:firstLine="708"/>
        <w:rPr>
          <w:rFonts w:ascii="Arial" w:eastAsiaTheme="minorHAnsi" w:hAnsi="Arial" w:cs="Arial"/>
          <w:b/>
          <w:bCs/>
          <w:lang w:eastAsia="en-US"/>
        </w:rPr>
      </w:pPr>
    </w:p>
    <w:p w:rsidR="009F414E" w:rsidRDefault="009F414E" w:rsidP="009F414E">
      <w:pPr>
        <w:autoSpaceDE w:val="0"/>
        <w:autoSpaceDN w:val="0"/>
        <w:adjustRightInd w:val="0"/>
        <w:spacing w:line="276" w:lineRule="auto"/>
        <w:ind w:firstLine="708"/>
        <w:rPr>
          <w:rFonts w:ascii="Arial" w:eastAsiaTheme="minorHAnsi" w:hAnsi="Arial" w:cs="Arial"/>
          <w:b/>
          <w:bCs/>
          <w:lang w:eastAsia="en-US"/>
        </w:rPr>
      </w:pPr>
    </w:p>
    <w:p w:rsidR="009F414E" w:rsidRDefault="009F414E" w:rsidP="00ED3C6F">
      <w:pPr>
        <w:autoSpaceDE w:val="0"/>
        <w:autoSpaceDN w:val="0"/>
        <w:adjustRightInd w:val="0"/>
        <w:spacing w:line="276" w:lineRule="auto"/>
        <w:rPr>
          <w:rFonts w:ascii="Arial" w:eastAsiaTheme="minorHAnsi" w:hAnsi="Arial" w:cs="Arial"/>
          <w:b/>
          <w:bCs/>
          <w:lang w:eastAsia="en-US"/>
        </w:rPr>
      </w:pPr>
    </w:p>
    <w:p w:rsidR="00396FA0" w:rsidRPr="003139CE" w:rsidRDefault="007643F1" w:rsidP="00473B17">
      <w:pPr>
        <w:pStyle w:val="Titre2"/>
        <w:spacing w:after="240" w:line="360" w:lineRule="auto"/>
        <w:rPr>
          <w:rFonts w:ascii="Arial" w:hAnsi="Arial" w:cs="Arial"/>
          <w:bCs w:val="0"/>
          <w:color w:val="auto"/>
          <w:sz w:val="28"/>
        </w:rPr>
      </w:pPr>
      <w:bookmarkStart w:id="109" w:name="_Toc435185732"/>
      <w:r w:rsidRPr="003139CE">
        <w:rPr>
          <w:rFonts w:ascii="Arial" w:hAnsi="Arial" w:cs="Arial"/>
          <w:bCs w:val="0"/>
          <w:color w:val="auto"/>
          <w:sz w:val="28"/>
        </w:rPr>
        <w:lastRenderedPageBreak/>
        <w:t>3</w:t>
      </w:r>
      <w:r w:rsidR="00F71BDA" w:rsidRPr="003139CE">
        <w:rPr>
          <w:rFonts w:ascii="Arial" w:hAnsi="Arial" w:cs="Arial"/>
          <w:bCs w:val="0"/>
          <w:color w:val="auto"/>
          <w:sz w:val="28"/>
        </w:rPr>
        <w:t>.2</w:t>
      </w:r>
      <w:r w:rsidR="00E44B6C" w:rsidRPr="003139CE">
        <w:rPr>
          <w:rFonts w:ascii="Arial" w:hAnsi="Arial" w:cs="Arial"/>
          <w:bCs w:val="0"/>
          <w:color w:val="auto"/>
          <w:sz w:val="28"/>
        </w:rPr>
        <w:t xml:space="preserve"> P</w:t>
      </w:r>
      <w:r w:rsidR="003139CE" w:rsidRPr="003139CE">
        <w:rPr>
          <w:rFonts w:ascii="Arial" w:hAnsi="Arial" w:cs="Arial"/>
          <w:bCs w:val="0"/>
          <w:color w:val="auto"/>
          <w:sz w:val="28"/>
        </w:rPr>
        <w:t>hase d’élaboration/formulation de la logique d’intervention</w:t>
      </w:r>
      <w:bookmarkEnd w:id="109"/>
    </w:p>
    <w:p w:rsidR="00396FA0" w:rsidRPr="00342932" w:rsidRDefault="00396FA0" w:rsidP="00E44B6C">
      <w:pPr>
        <w:autoSpaceDE w:val="0"/>
        <w:autoSpaceDN w:val="0"/>
        <w:adjustRightInd w:val="0"/>
        <w:spacing w:after="240" w:line="360" w:lineRule="auto"/>
        <w:rPr>
          <w:rFonts w:ascii="Arial" w:eastAsiaTheme="minorHAnsi" w:hAnsi="Arial" w:cs="Arial"/>
          <w:lang w:eastAsia="en-US"/>
        </w:rPr>
      </w:pPr>
      <w:r w:rsidRPr="00342932">
        <w:rPr>
          <w:rFonts w:ascii="Arial" w:eastAsiaTheme="minorHAnsi" w:hAnsi="Arial" w:cs="Arial"/>
          <w:lang w:eastAsia="en-US"/>
        </w:rPr>
        <w:t>La chaîne des résultats exprime les rendements du projet. C’est une logique d’intervention planifiée entenant compte du cheminement logique, cohérent et dynamique présenté dans le cadre suivant</w:t>
      </w:r>
    </w:p>
    <w:p w:rsidR="00396FA0" w:rsidRDefault="0097183E" w:rsidP="00473B17">
      <w:pPr>
        <w:pStyle w:val="Titre3"/>
        <w:rPr>
          <w:b w:val="0"/>
          <w:u w:val="single"/>
        </w:rPr>
      </w:pPr>
      <w:bookmarkStart w:id="110" w:name="_Toc435185733"/>
      <w:r w:rsidRPr="00473B17">
        <w:rPr>
          <w:rFonts w:ascii="ArialNarrow,Bold" w:eastAsiaTheme="minorHAnsi" w:hAnsi="ArialNarrow,Bold" w:cs="ArialNarrow,Bold"/>
          <w:bCs/>
          <w:sz w:val="26"/>
          <w:lang w:eastAsia="en-US"/>
        </w:rPr>
        <w:t xml:space="preserve">3.2.1 </w:t>
      </w:r>
      <w:r w:rsidR="00396FA0" w:rsidRPr="00473B17">
        <w:rPr>
          <w:rFonts w:ascii="ArialNarrow,Bold" w:eastAsiaTheme="minorHAnsi" w:hAnsi="ArialNarrow,Bold" w:cs="ArialNarrow,Bold"/>
          <w:bCs/>
          <w:sz w:val="26"/>
          <w:lang w:eastAsia="en-US"/>
        </w:rPr>
        <w:t>Dynamique interne de la matrice de la logique d’intervention</w:t>
      </w:r>
      <w:bookmarkEnd w:id="110"/>
    </w:p>
    <w:p w:rsidR="00396FA0" w:rsidRDefault="00396FA0" w:rsidP="00396FA0">
      <w:pPr>
        <w:spacing w:line="276" w:lineRule="auto"/>
        <w:rPr>
          <w:b/>
          <w:u w:val="single"/>
        </w:rPr>
      </w:pPr>
    </w:p>
    <w:tbl>
      <w:tblPr>
        <w:tblStyle w:val="Grilledutableau"/>
        <w:tblW w:w="0" w:type="auto"/>
        <w:tblLook w:val="04A0" w:firstRow="1" w:lastRow="0" w:firstColumn="1" w:lastColumn="0" w:noHBand="0" w:noVBand="1"/>
      </w:tblPr>
      <w:tblGrid>
        <w:gridCol w:w="3608"/>
        <w:gridCol w:w="5454"/>
      </w:tblGrid>
      <w:tr w:rsidR="0097183E" w:rsidTr="0097183E">
        <w:tc>
          <w:tcPr>
            <w:tcW w:w="3652" w:type="dxa"/>
          </w:tcPr>
          <w:p w:rsidR="009B4691" w:rsidRPr="001A4F1E" w:rsidRDefault="0097183E" w:rsidP="005F7EE6">
            <w:pPr>
              <w:autoSpaceDE w:val="0"/>
              <w:autoSpaceDN w:val="0"/>
              <w:adjustRightInd w:val="0"/>
              <w:spacing w:line="360" w:lineRule="auto"/>
              <w:jc w:val="both"/>
              <w:rPr>
                <w:rFonts w:ascii="Arial" w:eastAsiaTheme="minorHAnsi" w:hAnsi="Arial" w:cs="Arial"/>
                <w:b/>
                <w:lang w:eastAsia="en-US"/>
              </w:rPr>
            </w:pPr>
            <w:r w:rsidRPr="001A4F1E">
              <w:rPr>
                <w:rFonts w:ascii="Arial" w:eastAsiaTheme="minorHAnsi" w:hAnsi="Arial" w:cs="Arial"/>
                <w:b/>
                <w:lang w:eastAsia="en-US"/>
              </w:rPr>
              <w:t>Objectif globa</w:t>
            </w:r>
            <w:r w:rsidR="009B4691" w:rsidRPr="001A4F1E">
              <w:rPr>
                <w:rFonts w:ascii="Arial" w:eastAsiaTheme="minorHAnsi" w:hAnsi="Arial" w:cs="Arial"/>
                <w:b/>
                <w:lang w:eastAsia="en-US"/>
              </w:rPr>
              <w:t>l</w:t>
            </w:r>
          </w:p>
          <w:p w:rsidR="0097183E" w:rsidRDefault="00E97939" w:rsidP="005F7EE6">
            <w:pPr>
              <w:autoSpaceDE w:val="0"/>
              <w:autoSpaceDN w:val="0"/>
              <w:adjustRightInd w:val="0"/>
              <w:spacing w:line="360" w:lineRule="auto"/>
              <w:jc w:val="both"/>
              <w:rPr>
                <w:rFonts w:ascii="Arial" w:eastAsiaTheme="minorHAnsi" w:hAnsi="Arial" w:cs="Arial"/>
                <w:lang w:eastAsia="en-US"/>
              </w:rPr>
            </w:pPr>
            <w:r>
              <w:rPr>
                <w:rFonts w:ascii="Arial" w:eastAsiaTheme="minorHAnsi" w:hAnsi="Arial" w:cs="Arial"/>
                <w:noProof/>
              </w:rPr>
              <mc:AlternateContent>
                <mc:Choice Requires="wps">
                  <w:drawing>
                    <wp:anchor distT="0" distB="0" distL="114300" distR="114300" simplePos="0" relativeHeight="251853824" behindDoc="0" locked="0" layoutInCell="1" allowOverlap="1">
                      <wp:simplePos x="0" y="0"/>
                      <wp:positionH relativeFrom="column">
                        <wp:posOffset>996950</wp:posOffset>
                      </wp:positionH>
                      <wp:positionV relativeFrom="paragraph">
                        <wp:posOffset>-10160</wp:posOffset>
                      </wp:positionV>
                      <wp:extent cx="3780155" cy="149860"/>
                      <wp:effectExtent l="0" t="19050" r="29845" b="40640"/>
                      <wp:wrapNone/>
                      <wp:docPr id="563" name="Flèche droit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0155" cy="14986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89AA96" id="Flèche droite 563" o:spid="_x0000_s1026" type="#_x0000_t13" style="position:absolute;margin-left:78.5pt;margin-top:-.8pt;width:297.65pt;height:1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" adj="21172" fillcolor="white [3201]" strokecolor="#f79646 [3209]" strokeweight="2pt">
                      <v:path arrowok="t"/>
                    </v:shape>
                  </w:pict>
                </mc:Fallback>
              </mc:AlternateContent>
            </w:r>
          </w:p>
          <w:p w:rsidR="0097183E" w:rsidRDefault="00E97939" w:rsidP="005F7EE6">
            <w:pPr>
              <w:autoSpaceDE w:val="0"/>
              <w:autoSpaceDN w:val="0"/>
              <w:adjustRightInd w:val="0"/>
              <w:spacing w:line="360" w:lineRule="auto"/>
              <w:jc w:val="both"/>
              <w:rPr>
                <w:rFonts w:ascii="Arial" w:eastAsiaTheme="minorHAnsi" w:hAnsi="Arial" w:cs="Arial"/>
                <w:lang w:eastAsia="en-US"/>
              </w:rPr>
            </w:pPr>
            <w:r>
              <w:rPr>
                <w:rFonts w:ascii="Arial" w:eastAsiaTheme="minorHAnsi" w:hAnsi="Arial" w:cs="Arial"/>
                <w:noProof/>
              </w:rPr>
              <mc:AlternateContent>
                <mc:Choice Requires="wps">
                  <w:drawing>
                    <wp:anchor distT="0" distB="0" distL="114300" distR="114300" simplePos="0" relativeHeight="251851776" behindDoc="0" locked="0" layoutInCell="1" allowOverlap="1">
                      <wp:simplePos x="0" y="0"/>
                      <wp:positionH relativeFrom="column">
                        <wp:posOffset>506095</wp:posOffset>
                      </wp:positionH>
                      <wp:positionV relativeFrom="paragraph">
                        <wp:posOffset>54610</wp:posOffset>
                      </wp:positionV>
                      <wp:extent cx="177165" cy="1501140"/>
                      <wp:effectExtent l="19050" t="19050" r="32385" b="22860"/>
                      <wp:wrapNone/>
                      <wp:docPr id="560" name="Flèche vers le haut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 cy="15011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7E250" id="Flèche vers le haut 560" o:spid="_x0000_s1026" type="#_x0000_t68" style="position:absolute;margin-left:39.85pt;margin-top:4.3pt;width:13.95pt;height:118.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" adj="1275" fillcolor="#4f81bd [3204]" strokecolor="#243f60 [1604]" strokeweight="2pt">
                      <v:path arrowok="t"/>
                    </v:shape>
                  </w:pict>
                </mc:Fallback>
              </mc:AlternateContent>
            </w:r>
          </w:p>
          <w:p w:rsidR="0097183E" w:rsidRDefault="0097183E" w:rsidP="005F7EE6">
            <w:pPr>
              <w:autoSpaceDE w:val="0"/>
              <w:autoSpaceDN w:val="0"/>
              <w:adjustRightInd w:val="0"/>
              <w:spacing w:line="360" w:lineRule="auto"/>
              <w:jc w:val="both"/>
              <w:rPr>
                <w:rFonts w:ascii="Arial" w:eastAsiaTheme="minorHAnsi" w:hAnsi="Arial" w:cs="Arial"/>
                <w:lang w:eastAsia="en-US"/>
              </w:rPr>
            </w:pPr>
          </w:p>
        </w:tc>
        <w:tc>
          <w:tcPr>
            <w:tcW w:w="5528" w:type="dxa"/>
          </w:tcPr>
          <w:p w:rsidR="009B4691" w:rsidRPr="001A4F1E" w:rsidRDefault="0097183E" w:rsidP="005F7EE6">
            <w:pPr>
              <w:autoSpaceDE w:val="0"/>
              <w:autoSpaceDN w:val="0"/>
              <w:adjustRightInd w:val="0"/>
              <w:spacing w:line="360" w:lineRule="auto"/>
              <w:jc w:val="both"/>
              <w:rPr>
                <w:rFonts w:ascii="Arial" w:eastAsiaTheme="minorHAnsi" w:hAnsi="Arial" w:cs="Arial"/>
                <w:b/>
                <w:lang w:eastAsia="en-US"/>
              </w:rPr>
            </w:pPr>
            <w:r w:rsidRPr="001A4F1E">
              <w:rPr>
                <w:rFonts w:ascii="Arial" w:eastAsiaTheme="minorHAnsi" w:hAnsi="Arial" w:cs="Arial"/>
                <w:b/>
                <w:lang w:eastAsia="en-US"/>
              </w:rPr>
              <w:t>Résultat attendu (impact)</w:t>
            </w:r>
          </w:p>
          <w:p w:rsidR="009B4691" w:rsidRPr="009B4691" w:rsidRDefault="00E97939" w:rsidP="009B4691">
            <w:pPr>
              <w:rPr>
                <w:rFonts w:ascii="Arial" w:eastAsiaTheme="minorHAnsi" w:hAnsi="Arial" w:cs="Arial"/>
                <w:lang w:eastAsia="en-US"/>
              </w:rPr>
            </w:pPr>
            <w:r>
              <w:rPr>
                <w:rFonts w:ascii="Arial" w:eastAsiaTheme="minorHAnsi" w:hAnsi="Arial" w:cs="Arial"/>
                <w:noProof/>
              </w:rPr>
              <mc:AlternateContent>
                <mc:Choice Requires="wps">
                  <w:drawing>
                    <wp:anchor distT="0" distB="0" distL="114300" distR="114300" simplePos="0" relativeHeight="251859968" behindDoc="0" locked="0" layoutInCell="1" allowOverlap="1">
                      <wp:simplePos x="0" y="0"/>
                      <wp:positionH relativeFrom="column">
                        <wp:posOffset>3154045</wp:posOffset>
                      </wp:positionH>
                      <wp:positionV relativeFrom="paragraph">
                        <wp:posOffset>-10160</wp:posOffset>
                      </wp:positionV>
                      <wp:extent cx="177800" cy="3548380"/>
                      <wp:effectExtent l="19050" t="19050" r="31750" b="13970"/>
                      <wp:wrapNone/>
                      <wp:docPr id="570" name="Flèche vers le haut 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77800" cy="354838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DCD6E" id="Flèche vers le haut 570" o:spid="_x0000_s1026" type="#_x0000_t68" style="position:absolute;margin-left:248.35pt;margin-top:-.8pt;width:14pt;height:279.4pt;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" adj="541" fillcolor="#4f81bd [3204]" strokecolor="#243f60 [1604]" strokeweight="2pt">
                      <v:path arrowok="t"/>
                    </v:shape>
                  </w:pict>
                </mc:Fallback>
              </mc:AlternateContent>
            </w:r>
          </w:p>
          <w:p w:rsidR="009B4691" w:rsidRDefault="009B4691" w:rsidP="009B4691">
            <w:pPr>
              <w:rPr>
                <w:rFonts w:ascii="Arial" w:eastAsiaTheme="minorHAnsi" w:hAnsi="Arial" w:cs="Arial"/>
                <w:lang w:eastAsia="en-US"/>
              </w:rPr>
            </w:pPr>
          </w:p>
          <w:p w:rsidR="0097183E" w:rsidRPr="009B4691" w:rsidRDefault="009B4691" w:rsidP="009B4691">
            <w:pPr>
              <w:tabs>
                <w:tab w:val="left" w:pos="1075"/>
              </w:tabs>
              <w:rPr>
                <w:rFonts w:ascii="Arial" w:eastAsiaTheme="minorHAnsi" w:hAnsi="Arial" w:cs="Arial"/>
                <w:lang w:eastAsia="en-US"/>
              </w:rPr>
            </w:pPr>
            <w:r>
              <w:rPr>
                <w:rFonts w:ascii="Arial" w:eastAsiaTheme="minorHAnsi" w:hAnsi="Arial" w:cs="Arial"/>
                <w:lang w:eastAsia="en-US"/>
              </w:rPr>
              <w:tab/>
            </w:r>
          </w:p>
        </w:tc>
      </w:tr>
      <w:tr w:rsidR="0097183E" w:rsidTr="0097183E">
        <w:tc>
          <w:tcPr>
            <w:tcW w:w="3652" w:type="dxa"/>
          </w:tcPr>
          <w:p w:rsidR="0097183E" w:rsidRDefault="0097183E" w:rsidP="005F7EE6">
            <w:pPr>
              <w:autoSpaceDE w:val="0"/>
              <w:autoSpaceDN w:val="0"/>
              <w:adjustRightInd w:val="0"/>
              <w:spacing w:line="360" w:lineRule="auto"/>
              <w:jc w:val="both"/>
              <w:rPr>
                <w:rFonts w:ascii="Arial" w:eastAsiaTheme="minorHAnsi" w:hAnsi="Arial" w:cs="Arial"/>
                <w:lang w:eastAsia="en-US"/>
              </w:rPr>
            </w:pPr>
          </w:p>
        </w:tc>
        <w:tc>
          <w:tcPr>
            <w:tcW w:w="5528" w:type="dxa"/>
          </w:tcPr>
          <w:p w:rsidR="0097183E" w:rsidRDefault="0097183E" w:rsidP="005F7EE6">
            <w:pPr>
              <w:autoSpaceDE w:val="0"/>
              <w:autoSpaceDN w:val="0"/>
              <w:adjustRightInd w:val="0"/>
              <w:spacing w:line="360" w:lineRule="auto"/>
              <w:jc w:val="both"/>
              <w:rPr>
                <w:rFonts w:ascii="Arial" w:eastAsiaTheme="minorHAnsi" w:hAnsi="Arial" w:cs="Arial"/>
                <w:lang w:eastAsia="en-US"/>
              </w:rPr>
            </w:pPr>
          </w:p>
        </w:tc>
      </w:tr>
    </w:tbl>
    <w:p w:rsidR="0097183E" w:rsidRDefault="0097183E"/>
    <w:tbl>
      <w:tblPr>
        <w:tblStyle w:val="Grilledutableau"/>
        <w:tblW w:w="0" w:type="auto"/>
        <w:tblLook w:val="04A0" w:firstRow="1" w:lastRow="0" w:firstColumn="1" w:lastColumn="0" w:noHBand="0" w:noVBand="1"/>
      </w:tblPr>
      <w:tblGrid>
        <w:gridCol w:w="3599"/>
        <w:gridCol w:w="2665"/>
        <w:gridCol w:w="2798"/>
      </w:tblGrid>
      <w:tr w:rsidR="009B4691" w:rsidTr="00B87076">
        <w:tc>
          <w:tcPr>
            <w:tcW w:w="3652" w:type="dxa"/>
          </w:tcPr>
          <w:p w:rsidR="009B4691" w:rsidRDefault="009B4691" w:rsidP="0097183E">
            <w:pPr>
              <w:autoSpaceDE w:val="0"/>
              <w:autoSpaceDN w:val="0"/>
              <w:adjustRightInd w:val="0"/>
              <w:spacing w:line="360" w:lineRule="auto"/>
              <w:jc w:val="both"/>
              <w:rPr>
                <w:rFonts w:ascii="Arial" w:eastAsiaTheme="minorHAnsi" w:hAnsi="Arial" w:cs="Arial"/>
                <w:lang w:eastAsia="en-US"/>
              </w:rPr>
            </w:pPr>
          </w:p>
          <w:p w:rsidR="009B4691" w:rsidRPr="001A4F1E" w:rsidRDefault="009B4691" w:rsidP="0097183E">
            <w:pPr>
              <w:autoSpaceDE w:val="0"/>
              <w:autoSpaceDN w:val="0"/>
              <w:adjustRightInd w:val="0"/>
              <w:spacing w:line="360" w:lineRule="auto"/>
              <w:jc w:val="both"/>
              <w:rPr>
                <w:rFonts w:ascii="Arial" w:eastAsiaTheme="minorHAnsi" w:hAnsi="Arial" w:cs="Arial"/>
                <w:b/>
                <w:lang w:eastAsia="en-US"/>
              </w:rPr>
            </w:pPr>
            <w:r w:rsidRPr="001A4F1E">
              <w:rPr>
                <w:rFonts w:ascii="Arial" w:eastAsiaTheme="minorHAnsi" w:hAnsi="Arial" w:cs="Arial"/>
                <w:b/>
                <w:lang w:eastAsia="en-US"/>
              </w:rPr>
              <w:t>Objectifs spécifiques</w:t>
            </w:r>
          </w:p>
          <w:p w:rsidR="009B4691" w:rsidRDefault="00E97939" w:rsidP="0097183E">
            <w:pPr>
              <w:autoSpaceDE w:val="0"/>
              <w:autoSpaceDN w:val="0"/>
              <w:adjustRightInd w:val="0"/>
              <w:spacing w:line="360" w:lineRule="auto"/>
              <w:jc w:val="both"/>
              <w:rPr>
                <w:rFonts w:ascii="Arial" w:eastAsiaTheme="minorHAnsi" w:hAnsi="Arial" w:cs="Arial"/>
                <w:lang w:eastAsia="en-US"/>
              </w:rPr>
            </w:pPr>
            <w:r>
              <w:rPr>
                <w:rFonts w:ascii="Arial" w:eastAsiaTheme="minorHAnsi" w:hAnsi="Arial" w:cs="Arial"/>
                <w:noProof/>
              </w:rPr>
              <mc:AlternateContent>
                <mc:Choice Requires="wps">
                  <w:drawing>
                    <wp:anchor distT="0" distB="0" distL="114300" distR="114300" simplePos="0" relativeHeight="251856896" behindDoc="0" locked="0" layoutInCell="1" allowOverlap="1">
                      <wp:simplePos x="0" y="0"/>
                      <wp:positionH relativeFrom="column">
                        <wp:posOffset>245745</wp:posOffset>
                      </wp:positionH>
                      <wp:positionV relativeFrom="paragraph">
                        <wp:posOffset>46355</wp:posOffset>
                      </wp:positionV>
                      <wp:extent cx="109220" cy="1391920"/>
                      <wp:effectExtent l="19050" t="0" r="43180" b="36830"/>
                      <wp:wrapNone/>
                      <wp:docPr id="561" name="Flèche vers le bas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39192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88F792" id="Flèche vers le bas 561" o:spid="_x0000_s1026" type="#_x0000_t67" style="position:absolute;margin-left:19.35pt;margin-top:3.65pt;width:8.6pt;height:109.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" adj="20753" fillcolor="white [3201]" strokecolor="#f79646 [3209]" strokeweight="2pt">
                      <v:path arrowok="t"/>
                    </v:shape>
                  </w:pict>
                </mc:Fallback>
              </mc:AlternateContent>
            </w:r>
            <w:r>
              <w:rPr>
                <w:rFonts w:ascii="Arial" w:eastAsiaTheme="minorHAnsi" w:hAnsi="Arial" w:cs="Arial"/>
                <w:noProof/>
              </w:rPr>
              <mc:AlternateContent>
                <mc:Choice Requires="wps">
                  <w:drawing>
                    <wp:anchor distT="0" distB="0" distL="114300" distR="114300" simplePos="0" relativeHeight="251860992" behindDoc="0" locked="0" layoutInCell="1" allowOverlap="1">
                      <wp:simplePos x="0" y="0"/>
                      <wp:positionH relativeFrom="column">
                        <wp:posOffset>996950</wp:posOffset>
                      </wp:positionH>
                      <wp:positionV relativeFrom="paragraph">
                        <wp:posOffset>74295</wp:posOffset>
                      </wp:positionV>
                      <wp:extent cx="3616960" cy="136525"/>
                      <wp:effectExtent l="0" t="19050" r="40640" b="34925"/>
                      <wp:wrapNone/>
                      <wp:docPr id="572" name="Flèche droite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6960" cy="1365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7A1930" id="Flèche droite 572" o:spid="_x0000_s1026" type="#_x0000_t13" style="position:absolute;margin-left:78.5pt;margin-top:5.85pt;width:284.8pt;height:10.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" adj="21192" fillcolor="white [3201]" strokecolor="#f79646 [3209]" strokeweight="2pt">
                      <v:path arrowok="t"/>
                    </v:shape>
                  </w:pict>
                </mc:Fallback>
              </mc:AlternateContent>
            </w:r>
          </w:p>
          <w:p w:rsidR="009B4691" w:rsidRDefault="009B4691" w:rsidP="0097183E">
            <w:pPr>
              <w:autoSpaceDE w:val="0"/>
              <w:autoSpaceDN w:val="0"/>
              <w:adjustRightInd w:val="0"/>
              <w:spacing w:line="360" w:lineRule="auto"/>
              <w:jc w:val="both"/>
              <w:rPr>
                <w:rFonts w:ascii="Arial" w:eastAsiaTheme="minorHAnsi" w:hAnsi="Arial" w:cs="Arial"/>
                <w:lang w:eastAsia="en-US"/>
              </w:rPr>
            </w:pPr>
          </w:p>
        </w:tc>
        <w:tc>
          <w:tcPr>
            <w:tcW w:w="5528" w:type="dxa"/>
            <w:gridSpan w:val="2"/>
          </w:tcPr>
          <w:p w:rsidR="009B4691" w:rsidRPr="001A4F1E" w:rsidRDefault="009B4691" w:rsidP="009B4691">
            <w:pPr>
              <w:autoSpaceDE w:val="0"/>
              <w:autoSpaceDN w:val="0"/>
              <w:adjustRightInd w:val="0"/>
              <w:spacing w:line="360" w:lineRule="auto"/>
              <w:rPr>
                <w:rFonts w:ascii="Arial" w:eastAsiaTheme="minorHAnsi" w:hAnsi="Arial" w:cs="Arial"/>
                <w:b/>
                <w:lang w:eastAsia="en-US"/>
              </w:rPr>
            </w:pPr>
            <w:r w:rsidRPr="001A4F1E">
              <w:rPr>
                <w:rFonts w:ascii="Arial" w:eastAsiaTheme="minorHAnsi" w:hAnsi="Arial" w:cs="Arial"/>
                <w:b/>
                <w:lang w:eastAsia="en-US"/>
              </w:rPr>
              <w:t xml:space="preserve">Résultat attendu </w:t>
            </w:r>
          </w:p>
          <w:p w:rsidR="009B4691" w:rsidRPr="001A4F1E" w:rsidRDefault="00E97939" w:rsidP="009B4691">
            <w:pPr>
              <w:autoSpaceDE w:val="0"/>
              <w:autoSpaceDN w:val="0"/>
              <w:adjustRightInd w:val="0"/>
              <w:spacing w:line="360" w:lineRule="auto"/>
              <w:rPr>
                <w:rFonts w:ascii="Arial" w:eastAsiaTheme="minorHAnsi" w:hAnsi="Arial" w:cs="Arial"/>
                <w:b/>
                <w:lang w:eastAsia="en-US"/>
              </w:rPr>
            </w:pPr>
            <w:r>
              <w:rPr>
                <w:rFonts w:ascii="Arial" w:eastAsiaTheme="minorHAnsi" w:hAnsi="Arial" w:cs="Arial"/>
                <w:b/>
                <w:noProof/>
              </w:rPr>
              <mc:AlternateContent>
                <mc:Choice Requires="wps">
                  <w:drawing>
                    <wp:anchor distT="0" distB="0" distL="114300" distR="114300" simplePos="0" relativeHeight="251862016" behindDoc="0" locked="0" layoutInCell="1" allowOverlap="1">
                      <wp:simplePos x="0" y="0"/>
                      <wp:positionH relativeFrom="column">
                        <wp:posOffset>2880360</wp:posOffset>
                      </wp:positionH>
                      <wp:positionV relativeFrom="paragraph">
                        <wp:posOffset>269240</wp:posOffset>
                      </wp:positionV>
                      <wp:extent cx="136525" cy="1433195"/>
                      <wp:effectExtent l="19050" t="19050" r="34925" b="14605"/>
                      <wp:wrapNone/>
                      <wp:docPr id="573" name="Flèche vers le haut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525" cy="1433195"/>
                              </a:xfrm>
                              <a:prstGeom prst="up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97D4444" id="Flèche vers le haut 573" o:spid="_x0000_s1026" type="#_x0000_t68" style="position:absolute;margin-left:226.8pt;margin-top:21.2pt;width:10.75pt;height:112.8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" adj="1029" fillcolor="white [3201]" strokecolor="#f79646 [3209]" strokeweight="2pt">
                      <v:path arrowok="t"/>
                    </v:shape>
                  </w:pict>
                </mc:Fallback>
              </mc:AlternateContent>
            </w:r>
            <w:r w:rsidR="009B4691" w:rsidRPr="001A4F1E">
              <w:rPr>
                <w:rFonts w:ascii="Arial" w:eastAsiaTheme="minorHAnsi" w:hAnsi="Arial" w:cs="Arial"/>
                <w:b/>
                <w:lang w:eastAsia="en-US"/>
              </w:rPr>
              <w:t>(out come – résultat intermédiaire)</w:t>
            </w:r>
          </w:p>
        </w:tc>
      </w:tr>
      <w:tr w:rsidR="0097183E" w:rsidTr="0097183E">
        <w:tc>
          <w:tcPr>
            <w:tcW w:w="3652" w:type="dxa"/>
          </w:tcPr>
          <w:p w:rsidR="0097183E" w:rsidRPr="001A4F1E" w:rsidRDefault="0097183E" w:rsidP="005F7EE6">
            <w:pPr>
              <w:autoSpaceDE w:val="0"/>
              <w:autoSpaceDN w:val="0"/>
              <w:adjustRightInd w:val="0"/>
              <w:spacing w:line="360" w:lineRule="auto"/>
              <w:jc w:val="both"/>
              <w:rPr>
                <w:rFonts w:ascii="Arial" w:eastAsiaTheme="minorHAnsi" w:hAnsi="Arial" w:cs="Arial"/>
                <w:b/>
                <w:lang w:eastAsia="en-US"/>
              </w:rPr>
            </w:pPr>
            <w:r w:rsidRPr="001A4F1E">
              <w:rPr>
                <w:rFonts w:ascii="Arial" w:eastAsiaTheme="minorHAnsi" w:hAnsi="Arial" w:cs="Arial"/>
                <w:b/>
                <w:lang w:eastAsia="en-US"/>
              </w:rPr>
              <w:t>Activités</w:t>
            </w:r>
          </w:p>
          <w:p w:rsidR="0097183E" w:rsidRDefault="0097183E" w:rsidP="005F7EE6">
            <w:pPr>
              <w:autoSpaceDE w:val="0"/>
              <w:autoSpaceDN w:val="0"/>
              <w:adjustRightInd w:val="0"/>
              <w:spacing w:line="360" w:lineRule="auto"/>
              <w:jc w:val="both"/>
              <w:rPr>
                <w:rFonts w:ascii="Arial" w:eastAsiaTheme="minorHAnsi" w:hAnsi="Arial" w:cs="Arial"/>
                <w:lang w:eastAsia="en-US"/>
              </w:rPr>
            </w:pPr>
          </w:p>
          <w:p w:rsidR="0097183E" w:rsidRDefault="00E97939" w:rsidP="005F7EE6">
            <w:pPr>
              <w:autoSpaceDE w:val="0"/>
              <w:autoSpaceDN w:val="0"/>
              <w:adjustRightInd w:val="0"/>
              <w:spacing w:line="360" w:lineRule="auto"/>
              <w:jc w:val="both"/>
              <w:rPr>
                <w:rFonts w:ascii="Arial" w:eastAsiaTheme="minorHAnsi" w:hAnsi="Arial" w:cs="Arial"/>
                <w:lang w:eastAsia="en-US"/>
              </w:rPr>
            </w:pPr>
            <w:r>
              <w:rPr>
                <w:rFonts w:ascii="Arial" w:eastAsiaTheme="minorHAnsi" w:hAnsi="Arial" w:cs="Arial"/>
                <w:noProof/>
              </w:rPr>
              <mc:AlternateContent>
                <mc:Choice Requires="wps">
                  <w:drawing>
                    <wp:anchor distT="0" distB="0" distL="114300" distR="114300" simplePos="0" relativeHeight="251863040" behindDoc="0" locked="0" layoutInCell="1" allowOverlap="1">
                      <wp:simplePos x="0" y="0"/>
                      <wp:positionH relativeFrom="column">
                        <wp:posOffset>683260</wp:posOffset>
                      </wp:positionH>
                      <wp:positionV relativeFrom="paragraph">
                        <wp:posOffset>204470</wp:posOffset>
                      </wp:positionV>
                      <wp:extent cx="4094480" cy="176530"/>
                      <wp:effectExtent l="0" t="19050" r="39370" b="33020"/>
                      <wp:wrapNone/>
                      <wp:docPr id="575" name="Flèche droite 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4480" cy="17653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44226E" id="Flèche droite 575" o:spid="_x0000_s1026" type="#_x0000_t13" style="position:absolute;margin-left:53.8pt;margin-top:16.1pt;width:322.4pt;height:13.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" adj="21134" fillcolor="white [3201]" strokecolor="#f79646 [3209]" strokeweight="2pt">
                      <v:path arrowok="t"/>
                    </v:shape>
                  </w:pict>
                </mc:Fallback>
              </mc:AlternateContent>
            </w:r>
            <w:r>
              <w:rPr>
                <w:rFonts w:ascii="Arial" w:eastAsiaTheme="minorHAnsi" w:hAnsi="Arial" w:cs="Arial"/>
                <w:noProof/>
              </w:rPr>
              <mc:AlternateContent>
                <mc:Choice Requires="wps">
                  <w:drawing>
                    <wp:anchor distT="0" distB="0" distL="114300" distR="114300" simplePos="0" relativeHeight="251858944" behindDoc="0" locked="0" layoutInCell="1" allowOverlap="1">
                      <wp:simplePos x="0" y="0"/>
                      <wp:positionH relativeFrom="column">
                        <wp:posOffset>506095</wp:posOffset>
                      </wp:positionH>
                      <wp:positionV relativeFrom="paragraph">
                        <wp:posOffset>586740</wp:posOffset>
                      </wp:positionV>
                      <wp:extent cx="4858385" cy="204470"/>
                      <wp:effectExtent l="0" t="19050" r="37465" b="43180"/>
                      <wp:wrapNone/>
                      <wp:docPr id="569" name="Flèche droite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8385" cy="2044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D8929C" id="Flèche droite 569" o:spid="_x0000_s1026" type="#_x0000_t13" style="position:absolute;margin-left:39.85pt;margin-top:46.2pt;width:382.55pt;height:16.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" adj="21145" fillcolor="#4f81bd [3204]" strokecolor="#243f60 [1604]" strokeweight="2pt">
                      <v:path arrowok="t"/>
                    </v:shape>
                  </w:pict>
                </mc:Fallback>
              </mc:AlternateContent>
            </w:r>
          </w:p>
        </w:tc>
        <w:tc>
          <w:tcPr>
            <w:tcW w:w="2693" w:type="dxa"/>
          </w:tcPr>
          <w:p w:rsidR="0097183E" w:rsidRPr="001A4F1E" w:rsidRDefault="0097183E" w:rsidP="005F7EE6">
            <w:pPr>
              <w:autoSpaceDE w:val="0"/>
              <w:autoSpaceDN w:val="0"/>
              <w:adjustRightInd w:val="0"/>
              <w:spacing w:line="360" w:lineRule="auto"/>
              <w:jc w:val="both"/>
              <w:rPr>
                <w:rFonts w:ascii="Arial" w:eastAsiaTheme="minorHAnsi" w:hAnsi="Arial" w:cs="Arial"/>
                <w:b/>
                <w:lang w:eastAsia="en-US"/>
              </w:rPr>
            </w:pPr>
            <w:r w:rsidRPr="001A4F1E">
              <w:rPr>
                <w:rFonts w:ascii="Arial" w:eastAsiaTheme="minorHAnsi" w:hAnsi="Arial" w:cs="Arial"/>
                <w:b/>
                <w:lang w:eastAsia="en-US"/>
              </w:rPr>
              <w:t xml:space="preserve">Ressources </w:t>
            </w:r>
          </w:p>
          <w:p w:rsidR="0097183E" w:rsidRDefault="0097183E" w:rsidP="005F7EE6">
            <w:pPr>
              <w:autoSpaceDE w:val="0"/>
              <w:autoSpaceDN w:val="0"/>
              <w:adjustRightInd w:val="0"/>
              <w:spacing w:line="360" w:lineRule="auto"/>
              <w:jc w:val="both"/>
              <w:rPr>
                <w:rFonts w:ascii="Arial" w:eastAsiaTheme="minorHAnsi" w:hAnsi="Arial" w:cs="Arial"/>
                <w:lang w:eastAsia="en-US"/>
              </w:rPr>
            </w:pPr>
            <w:r w:rsidRPr="001A4F1E">
              <w:rPr>
                <w:rFonts w:ascii="Arial" w:eastAsiaTheme="minorHAnsi" w:hAnsi="Arial" w:cs="Arial"/>
                <w:b/>
                <w:lang w:eastAsia="en-US"/>
              </w:rPr>
              <w:t>(input- intrants)</w:t>
            </w:r>
          </w:p>
        </w:tc>
        <w:tc>
          <w:tcPr>
            <w:tcW w:w="2835" w:type="dxa"/>
          </w:tcPr>
          <w:p w:rsidR="0097183E" w:rsidRPr="001A4F1E" w:rsidRDefault="0097183E" w:rsidP="009F2B1B">
            <w:pPr>
              <w:autoSpaceDE w:val="0"/>
              <w:autoSpaceDN w:val="0"/>
              <w:adjustRightInd w:val="0"/>
              <w:spacing w:line="360" w:lineRule="auto"/>
              <w:rPr>
                <w:rFonts w:ascii="Arial" w:eastAsiaTheme="minorHAnsi" w:hAnsi="Arial" w:cs="Arial"/>
                <w:b/>
                <w:lang w:eastAsia="en-US"/>
              </w:rPr>
            </w:pPr>
            <w:r w:rsidRPr="001A4F1E">
              <w:rPr>
                <w:rFonts w:ascii="Arial" w:eastAsiaTheme="minorHAnsi" w:hAnsi="Arial" w:cs="Arial"/>
                <w:b/>
                <w:lang w:eastAsia="en-US"/>
              </w:rPr>
              <w:t>Produits (out put</w:t>
            </w:r>
            <w:r w:rsidR="009F2B1B" w:rsidRPr="001A4F1E">
              <w:rPr>
                <w:rFonts w:ascii="Arial" w:eastAsiaTheme="minorHAnsi" w:hAnsi="Arial" w:cs="Arial"/>
                <w:b/>
                <w:lang w:eastAsia="en-US"/>
              </w:rPr>
              <w:t xml:space="preserve"> -</w:t>
            </w:r>
            <w:r w:rsidRPr="001A4F1E">
              <w:rPr>
                <w:rFonts w:ascii="Arial" w:eastAsiaTheme="minorHAnsi" w:hAnsi="Arial" w:cs="Arial"/>
                <w:b/>
                <w:lang w:eastAsia="en-US"/>
              </w:rPr>
              <w:t xml:space="preserve"> extrant-résultat immédiat) </w:t>
            </w:r>
          </w:p>
          <w:p w:rsidR="0097183E" w:rsidRDefault="0097183E" w:rsidP="005F7EE6">
            <w:pPr>
              <w:autoSpaceDE w:val="0"/>
              <w:autoSpaceDN w:val="0"/>
              <w:adjustRightInd w:val="0"/>
              <w:spacing w:line="360" w:lineRule="auto"/>
              <w:jc w:val="both"/>
              <w:rPr>
                <w:rFonts w:ascii="Arial" w:eastAsiaTheme="minorHAnsi" w:hAnsi="Arial" w:cs="Arial"/>
                <w:lang w:eastAsia="en-US"/>
              </w:rPr>
            </w:pPr>
          </w:p>
          <w:p w:rsidR="009B4691" w:rsidRDefault="009B4691" w:rsidP="005F7EE6">
            <w:pPr>
              <w:autoSpaceDE w:val="0"/>
              <w:autoSpaceDN w:val="0"/>
              <w:adjustRightInd w:val="0"/>
              <w:spacing w:line="360" w:lineRule="auto"/>
              <w:jc w:val="both"/>
              <w:rPr>
                <w:rFonts w:ascii="Arial" w:eastAsiaTheme="minorHAnsi" w:hAnsi="Arial" w:cs="Arial"/>
                <w:lang w:eastAsia="en-US"/>
              </w:rPr>
            </w:pPr>
          </w:p>
          <w:p w:rsidR="009B4691" w:rsidRDefault="009B4691" w:rsidP="005F7EE6">
            <w:pPr>
              <w:autoSpaceDE w:val="0"/>
              <w:autoSpaceDN w:val="0"/>
              <w:adjustRightInd w:val="0"/>
              <w:spacing w:line="360" w:lineRule="auto"/>
              <w:jc w:val="both"/>
              <w:rPr>
                <w:rFonts w:ascii="Arial" w:eastAsiaTheme="minorHAnsi" w:hAnsi="Arial" w:cs="Arial"/>
                <w:lang w:eastAsia="en-US"/>
              </w:rPr>
            </w:pPr>
          </w:p>
        </w:tc>
      </w:tr>
    </w:tbl>
    <w:p w:rsidR="0097183E" w:rsidRPr="003139CE" w:rsidRDefault="0097183E" w:rsidP="005F7EE6">
      <w:pPr>
        <w:autoSpaceDE w:val="0"/>
        <w:autoSpaceDN w:val="0"/>
        <w:adjustRightInd w:val="0"/>
        <w:spacing w:line="360" w:lineRule="auto"/>
        <w:jc w:val="both"/>
        <w:rPr>
          <w:rFonts w:ascii="Arial" w:eastAsiaTheme="minorHAnsi" w:hAnsi="Arial" w:cs="Arial"/>
          <w:b/>
          <w:i/>
          <w:u w:val="single"/>
          <w:lang w:eastAsia="en-US"/>
        </w:rPr>
      </w:pPr>
    </w:p>
    <w:p w:rsidR="0097183E" w:rsidRDefault="004A2946" w:rsidP="005F7EE6">
      <w:pPr>
        <w:autoSpaceDE w:val="0"/>
        <w:autoSpaceDN w:val="0"/>
        <w:adjustRightInd w:val="0"/>
        <w:spacing w:line="360" w:lineRule="auto"/>
        <w:jc w:val="both"/>
        <w:rPr>
          <w:rFonts w:ascii="Arial" w:eastAsiaTheme="minorHAnsi" w:hAnsi="Arial" w:cs="Arial"/>
          <w:lang w:eastAsia="en-US"/>
        </w:rPr>
      </w:pPr>
      <w:r w:rsidRPr="003139CE">
        <w:rPr>
          <w:rFonts w:ascii="Arial" w:eastAsiaTheme="minorHAnsi" w:hAnsi="Arial" w:cs="Arial"/>
          <w:b/>
          <w:i/>
          <w:u w:val="single"/>
          <w:lang w:eastAsia="en-US"/>
        </w:rPr>
        <w:t>Schéma</w:t>
      </w:r>
      <w:r>
        <w:rPr>
          <w:rFonts w:ascii="Arial" w:eastAsiaTheme="minorHAnsi" w:hAnsi="Arial" w:cs="Arial"/>
          <w:lang w:eastAsia="en-US"/>
        </w:rPr>
        <w:t xml:space="preserve"> : </w:t>
      </w:r>
      <w:r w:rsidR="003139CE" w:rsidRPr="003139CE">
        <w:rPr>
          <w:rFonts w:ascii="Arial" w:eastAsiaTheme="minorHAnsi" w:hAnsi="Arial" w:cs="Arial"/>
          <w:b/>
          <w:lang w:eastAsia="en-US"/>
        </w:rPr>
        <w:t>L</w:t>
      </w:r>
      <w:r w:rsidRPr="003139CE">
        <w:rPr>
          <w:rFonts w:ascii="Arial" w:eastAsiaTheme="minorHAnsi" w:hAnsi="Arial" w:cs="Arial"/>
          <w:b/>
          <w:lang w:eastAsia="en-US"/>
        </w:rPr>
        <w:t>ogique d’intervention</w:t>
      </w:r>
    </w:p>
    <w:p w:rsidR="004A2946" w:rsidRDefault="004A2946" w:rsidP="005F7EE6">
      <w:pPr>
        <w:autoSpaceDE w:val="0"/>
        <w:autoSpaceDN w:val="0"/>
        <w:adjustRightInd w:val="0"/>
        <w:spacing w:line="360" w:lineRule="auto"/>
        <w:jc w:val="both"/>
        <w:rPr>
          <w:rFonts w:ascii="Arial" w:eastAsiaTheme="minorHAnsi" w:hAnsi="Arial" w:cs="Arial"/>
          <w:lang w:eastAsia="en-US"/>
        </w:rPr>
      </w:pPr>
    </w:p>
    <w:p w:rsidR="00396FA0" w:rsidRDefault="00396FA0" w:rsidP="005F7EE6">
      <w:pPr>
        <w:autoSpaceDE w:val="0"/>
        <w:autoSpaceDN w:val="0"/>
        <w:adjustRightInd w:val="0"/>
        <w:spacing w:line="360" w:lineRule="auto"/>
        <w:jc w:val="both"/>
        <w:rPr>
          <w:rFonts w:ascii="Arial" w:eastAsiaTheme="minorHAnsi" w:hAnsi="Arial" w:cs="Arial"/>
          <w:lang w:eastAsia="en-US"/>
        </w:rPr>
      </w:pPr>
      <w:r w:rsidRPr="00342932">
        <w:rPr>
          <w:rFonts w:ascii="Arial" w:eastAsiaTheme="minorHAnsi" w:hAnsi="Arial" w:cs="Arial"/>
          <w:lang w:eastAsia="en-US"/>
        </w:rPr>
        <w:t>Cette dynamique pourrai</w:t>
      </w:r>
      <w:r>
        <w:rPr>
          <w:rFonts w:ascii="Arial" w:eastAsiaTheme="minorHAnsi" w:hAnsi="Arial" w:cs="Arial"/>
          <w:lang w:eastAsia="en-US"/>
        </w:rPr>
        <w:t>t être lue de la façon suivante</w:t>
      </w:r>
      <w:r w:rsidRPr="00342932">
        <w:rPr>
          <w:rFonts w:ascii="Arial" w:eastAsiaTheme="minorHAnsi" w:hAnsi="Arial" w:cs="Arial"/>
          <w:lang w:eastAsia="en-US"/>
        </w:rPr>
        <w:t xml:space="preserve">: On veut atteindre </w:t>
      </w:r>
      <w:r w:rsidRPr="00342932">
        <w:rPr>
          <w:rFonts w:ascii="Arial" w:eastAsiaTheme="minorHAnsi" w:hAnsi="Arial" w:cs="Arial"/>
          <w:b/>
          <w:bCs/>
          <w:lang w:eastAsia="en-US"/>
        </w:rPr>
        <w:t xml:space="preserve">l’objectif global </w:t>
      </w:r>
      <w:r w:rsidRPr="00342932">
        <w:rPr>
          <w:rFonts w:ascii="Arial" w:eastAsiaTheme="minorHAnsi" w:hAnsi="Arial" w:cs="Arial"/>
          <w:lang w:eastAsia="en-US"/>
        </w:rPr>
        <w:t>à travers de</w:t>
      </w:r>
      <w:r w:rsidR="007C3BC8">
        <w:rPr>
          <w:rFonts w:ascii="Arial" w:eastAsiaTheme="minorHAnsi" w:hAnsi="Arial" w:cs="Arial"/>
          <w:lang w:eastAsia="en-US"/>
        </w:rPr>
        <w:t xml:space="preserve"> </w:t>
      </w:r>
      <w:r w:rsidRPr="00342932">
        <w:rPr>
          <w:rFonts w:ascii="Arial" w:eastAsiaTheme="minorHAnsi" w:hAnsi="Arial" w:cs="Arial"/>
          <w:b/>
          <w:bCs/>
          <w:lang w:eastAsia="en-US"/>
        </w:rPr>
        <w:t>l’objectif spécifique</w:t>
      </w:r>
      <w:r w:rsidRPr="00342932">
        <w:rPr>
          <w:rFonts w:ascii="Arial" w:eastAsiaTheme="minorHAnsi" w:hAnsi="Arial" w:cs="Arial"/>
          <w:lang w:eastAsia="en-US"/>
        </w:rPr>
        <w:t xml:space="preserve">. Donc on réalise des </w:t>
      </w:r>
      <w:r w:rsidRPr="00342932">
        <w:rPr>
          <w:rFonts w:ascii="Arial" w:eastAsiaTheme="minorHAnsi" w:hAnsi="Arial" w:cs="Arial"/>
          <w:b/>
          <w:bCs/>
          <w:lang w:eastAsia="en-US"/>
        </w:rPr>
        <w:t xml:space="preserve">activités </w:t>
      </w:r>
      <w:r w:rsidRPr="00342932">
        <w:rPr>
          <w:rFonts w:ascii="Arial" w:eastAsiaTheme="minorHAnsi" w:hAnsi="Arial" w:cs="Arial"/>
          <w:lang w:eastAsia="en-US"/>
        </w:rPr>
        <w:t xml:space="preserve">grâce aux </w:t>
      </w:r>
      <w:r w:rsidRPr="00342932">
        <w:rPr>
          <w:rFonts w:ascii="Arial" w:eastAsiaTheme="minorHAnsi" w:hAnsi="Arial" w:cs="Arial"/>
          <w:b/>
          <w:bCs/>
          <w:lang w:eastAsia="en-US"/>
        </w:rPr>
        <w:t xml:space="preserve">ressources </w:t>
      </w:r>
      <w:r w:rsidRPr="00342932">
        <w:rPr>
          <w:rFonts w:ascii="Arial" w:eastAsiaTheme="minorHAnsi" w:hAnsi="Arial" w:cs="Arial"/>
          <w:lang w:eastAsia="en-US"/>
        </w:rPr>
        <w:t>disponibles. Les activités</w:t>
      </w:r>
      <w:r w:rsidR="007C3BC8">
        <w:rPr>
          <w:rFonts w:ascii="Arial" w:eastAsiaTheme="minorHAnsi" w:hAnsi="Arial" w:cs="Arial"/>
          <w:lang w:eastAsia="en-US"/>
        </w:rPr>
        <w:t xml:space="preserve"> </w:t>
      </w:r>
      <w:r w:rsidRPr="00342932">
        <w:rPr>
          <w:rFonts w:ascii="Arial" w:eastAsiaTheme="minorHAnsi" w:hAnsi="Arial" w:cs="Arial"/>
          <w:lang w:eastAsia="en-US"/>
        </w:rPr>
        <w:t xml:space="preserve">produiront </w:t>
      </w:r>
      <w:r>
        <w:rPr>
          <w:rFonts w:ascii="Arial" w:eastAsiaTheme="minorHAnsi" w:hAnsi="Arial" w:cs="Arial"/>
          <w:b/>
          <w:bCs/>
          <w:lang w:eastAsia="en-US"/>
        </w:rPr>
        <w:t>des résultats immédiats «</w:t>
      </w:r>
      <w:r w:rsidRPr="00342932">
        <w:rPr>
          <w:rFonts w:ascii="Arial" w:eastAsiaTheme="minorHAnsi" w:hAnsi="Arial" w:cs="Arial"/>
          <w:b/>
          <w:bCs/>
          <w:lang w:eastAsia="en-US"/>
        </w:rPr>
        <w:t xml:space="preserve">extrants» </w:t>
      </w:r>
      <w:r w:rsidRPr="00342932">
        <w:rPr>
          <w:rFonts w:ascii="Arial" w:eastAsiaTheme="minorHAnsi" w:hAnsi="Arial" w:cs="Arial"/>
          <w:lang w:eastAsia="en-US"/>
        </w:rPr>
        <w:t xml:space="preserve">qui permettront d’effectuer effectivement le </w:t>
      </w:r>
      <w:r w:rsidRPr="00342932">
        <w:rPr>
          <w:rFonts w:ascii="Arial" w:eastAsiaTheme="minorHAnsi" w:hAnsi="Arial" w:cs="Arial"/>
          <w:b/>
          <w:bCs/>
          <w:lang w:eastAsia="en-US"/>
        </w:rPr>
        <w:t>changement</w:t>
      </w:r>
      <w:r>
        <w:rPr>
          <w:rFonts w:ascii="Arial" w:eastAsiaTheme="minorHAnsi" w:hAnsi="Arial" w:cs="Arial"/>
          <w:b/>
          <w:bCs/>
          <w:lang w:eastAsia="en-US"/>
        </w:rPr>
        <w:t xml:space="preserve"> «</w:t>
      </w:r>
      <w:r w:rsidRPr="00342932">
        <w:rPr>
          <w:rFonts w:ascii="Arial" w:eastAsiaTheme="minorHAnsi" w:hAnsi="Arial" w:cs="Arial"/>
          <w:b/>
          <w:bCs/>
          <w:lang w:eastAsia="en-US"/>
        </w:rPr>
        <w:t xml:space="preserve">effet» </w:t>
      </w:r>
      <w:r w:rsidRPr="00342932">
        <w:rPr>
          <w:rFonts w:ascii="Arial" w:eastAsiaTheme="minorHAnsi" w:hAnsi="Arial" w:cs="Arial"/>
          <w:lang w:eastAsia="en-US"/>
        </w:rPr>
        <w:t xml:space="preserve">; grâce à la </w:t>
      </w:r>
      <w:r w:rsidRPr="00342932">
        <w:rPr>
          <w:rFonts w:ascii="Arial" w:eastAsiaTheme="minorHAnsi" w:hAnsi="Arial" w:cs="Arial"/>
          <w:b/>
          <w:bCs/>
          <w:lang w:eastAsia="en-US"/>
        </w:rPr>
        <w:t xml:space="preserve">réaction et l’utilisation des bénéficiaires de ces « extrants </w:t>
      </w:r>
      <w:r w:rsidRPr="00342932">
        <w:rPr>
          <w:rFonts w:ascii="Arial" w:eastAsiaTheme="minorHAnsi" w:hAnsi="Arial" w:cs="Arial"/>
          <w:lang w:eastAsia="en-US"/>
        </w:rPr>
        <w:t>». Si l’on atteint</w:t>
      </w:r>
    </w:p>
    <w:p w:rsidR="00396FA0" w:rsidRPr="00342932" w:rsidRDefault="005F7EE6" w:rsidP="005F7EE6">
      <w:pPr>
        <w:autoSpaceDE w:val="0"/>
        <w:autoSpaceDN w:val="0"/>
        <w:adjustRightInd w:val="0"/>
        <w:spacing w:line="360" w:lineRule="auto"/>
        <w:jc w:val="both"/>
        <w:rPr>
          <w:rFonts w:ascii="Arial" w:eastAsiaTheme="minorHAnsi" w:hAnsi="Arial" w:cs="Arial"/>
          <w:lang w:eastAsia="en-US"/>
        </w:rPr>
      </w:pPr>
      <w:r w:rsidRPr="00342932">
        <w:rPr>
          <w:rFonts w:ascii="Arial" w:eastAsiaTheme="minorHAnsi" w:hAnsi="Arial" w:cs="Arial"/>
          <w:lang w:eastAsia="en-US"/>
        </w:rPr>
        <w:t>Effectivement</w:t>
      </w:r>
      <w:r w:rsidR="00396FA0" w:rsidRPr="00342932">
        <w:rPr>
          <w:rFonts w:ascii="Arial" w:eastAsiaTheme="minorHAnsi" w:hAnsi="Arial" w:cs="Arial"/>
          <w:lang w:eastAsia="en-US"/>
        </w:rPr>
        <w:t xml:space="preserve"> l</w:t>
      </w:r>
      <w:r w:rsidR="006465B3">
        <w:rPr>
          <w:rFonts w:ascii="Arial" w:eastAsiaTheme="minorHAnsi" w:hAnsi="Arial" w:cs="Arial"/>
          <w:lang w:eastAsia="en-US"/>
        </w:rPr>
        <w:t>es</w:t>
      </w:r>
      <w:r w:rsidR="00396FA0" w:rsidRPr="00342932">
        <w:rPr>
          <w:rFonts w:ascii="Arial" w:eastAsiaTheme="minorHAnsi" w:hAnsi="Arial" w:cs="Arial"/>
          <w:lang w:eastAsia="en-US"/>
        </w:rPr>
        <w:t>« effets », c’est que l’objectif spécifique que l’on voulait, est atteint. L’objectif spécifique, à</w:t>
      </w:r>
      <w:r w:rsidR="007C3BC8">
        <w:rPr>
          <w:rFonts w:ascii="Arial" w:eastAsiaTheme="minorHAnsi" w:hAnsi="Arial" w:cs="Arial"/>
          <w:lang w:eastAsia="en-US"/>
        </w:rPr>
        <w:t xml:space="preserve"> </w:t>
      </w:r>
      <w:r w:rsidR="00396FA0" w:rsidRPr="00342932">
        <w:rPr>
          <w:rFonts w:ascii="Arial" w:eastAsiaTheme="minorHAnsi" w:hAnsi="Arial" w:cs="Arial"/>
          <w:lang w:eastAsia="en-US"/>
        </w:rPr>
        <w:t xml:space="preserve">son tour contribue à l’atteinte de l’objectif global/Finalité qui </w:t>
      </w:r>
      <w:r w:rsidR="00396FA0" w:rsidRPr="00342932">
        <w:rPr>
          <w:rFonts w:ascii="Arial" w:eastAsiaTheme="minorHAnsi" w:hAnsi="Arial" w:cs="Arial"/>
          <w:lang w:eastAsia="en-US"/>
        </w:rPr>
        <w:lastRenderedPageBreak/>
        <w:t xml:space="preserve">enfin permettra le </w:t>
      </w:r>
      <w:r w:rsidR="00396FA0" w:rsidRPr="00342932">
        <w:rPr>
          <w:rFonts w:ascii="Arial" w:eastAsiaTheme="minorHAnsi" w:hAnsi="Arial" w:cs="Arial"/>
          <w:b/>
          <w:bCs/>
          <w:lang w:eastAsia="en-US"/>
        </w:rPr>
        <w:t>changement positif</w:t>
      </w:r>
      <w:r w:rsidR="00396FA0" w:rsidRPr="00342932">
        <w:rPr>
          <w:rFonts w:ascii="Arial" w:eastAsiaTheme="minorHAnsi" w:hAnsi="Arial" w:cs="Arial"/>
          <w:lang w:eastAsia="en-US"/>
        </w:rPr>
        <w:t>/</w:t>
      </w:r>
      <w:r w:rsidR="00396FA0" w:rsidRPr="00342932">
        <w:rPr>
          <w:rFonts w:ascii="Arial" w:eastAsiaTheme="minorHAnsi" w:hAnsi="Arial" w:cs="Arial"/>
          <w:b/>
          <w:bCs/>
          <w:lang w:eastAsia="en-US"/>
        </w:rPr>
        <w:t>impact</w:t>
      </w:r>
      <w:r w:rsidR="007C3BC8">
        <w:rPr>
          <w:rFonts w:ascii="Arial" w:eastAsiaTheme="minorHAnsi" w:hAnsi="Arial" w:cs="Arial"/>
          <w:b/>
          <w:bCs/>
          <w:lang w:eastAsia="en-US"/>
        </w:rPr>
        <w:t xml:space="preserve"> </w:t>
      </w:r>
      <w:r w:rsidR="00396FA0" w:rsidRPr="00342932">
        <w:rPr>
          <w:rFonts w:ascii="Arial" w:eastAsiaTheme="minorHAnsi" w:hAnsi="Arial" w:cs="Arial"/>
          <w:lang w:eastAsia="en-US"/>
        </w:rPr>
        <w:t>dans la situation et les conditions de la population cible.</w:t>
      </w:r>
    </w:p>
    <w:p w:rsidR="00396FA0" w:rsidRPr="00342932" w:rsidRDefault="00396FA0" w:rsidP="005F7EE6">
      <w:pPr>
        <w:autoSpaceDE w:val="0"/>
        <w:autoSpaceDN w:val="0"/>
        <w:adjustRightInd w:val="0"/>
        <w:spacing w:line="360" w:lineRule="auto"/>
        <w:jc w:val="both"/>
        <w:rPr>
          <w:rFonts w:ascii="Arial" w:eastAsiaTheme="minorHAnsi" w:hAnsi="Arial" w:cs="Arial"/>
          <w:b/>
          <w:bCs/>
          <w:lang w:eastAsia="en-US"/>
        </w:rPr>
      </w:pPr>
      <w:r w:rsidRPr="00342932">
        <w:rPr>
          <w:rFonts w:ascii="Arial" w:eastAsiaTheme="minorHAnsi" w:hAnsi="Arial" w:cs="Arial"/>
          <w:b/>
          <w:bCs/>
          <w:lang w:eastAsia="en-US"/>
        </w:rPr>
        <w:t>Avec l’ob</w:t>
      </w:r>
      <w:r w:rsidR="008E63BE">
        <w:rPr>
          <w:rFonts w:ascii="Arial" w:eastAsiaTheme="minorHAnsi" w:hAnsi="Arial" w:cs="Arial"/>
          <w:b/>
          <w:bCs/>
          <w:lang w:eastAsia="en-US"/>
        </w:rPr>
        <w:t>jectif spécifique on veut</w:t>
      </w:r>
      <w:r w:rsidRPr="00342932">
        <w:rPr>
          <w:rFonts w:ascii="Arial" w:eastAsiaTheme="minorHAnsi" w:hAnsi="Arial" w:cs="Arial"/>
          <w:b/>
          <w:bCs/>
          <w:lang w:eastAsia="en-US"/>
        </w:rPr>
        <w:t xml:space="preserve"> le changement. Avec le résultat -notamment « effet »-, on</w:t>
      </w:r>
      <w:r w:rsidR="007C3BC8">
        <w:rPr>
          <w:rFonts w:ascii="Arial" w:eastAsiaTheme="minorHAnsi" w:hAnsi="Arial" w:cs="Arial"/>
          <w:b/>
          <w:bCs/>
          <w:lang w:eastAsia="en-US"/>
        </w:rPr>
        <w:t xml:space="preserve"> </w:t>
      </w:r>
      <w:r w:rsidRPr="00342932">
        <w:rPr>
          <w:rFonts w:ascii="Arial" w:eastAsiaTheme="minorHAnsi" w:hAnsi="Arial" w:cs="Arial"/>
          <w:b/>
          <w:bCs/>
          <w:lang w:eastAsia="en-US"/>
        </w:rPr>
        <w:t>peut effectivement le changement.</w:t>
      </w:r>
    </w:p>
    <w:p w:rsidR="00396FA0" w:rsidRPr="00342932" w:rsidRDefault="00396FA0" w:rsidP="005F7EE6">
      <w:pPr>
        <w:autoSpaceDE w:val="0"/>
        <w:autoSpaceDN w:val="0"/>
        <w:adjustRightInd w:val="0"/>
        <w:spacing w:line="360" w:lineRule="auto"/>
        <w:jc w:val="both"/>
        <w:rPr>
          <w:rFonts w:ascii="Arial" w:eastAsiaTheme="minorHAnsi" w:hAnsi="Arial" w:cs="Arial"/>
          <w:b/>
          <w:bCs/>
          <w:lang w:eastAsia="en-US"/>
        </w:rPr>
      </w:pPr>
      <w:r w:rsidRPr="00342932">
        <w:rPr>
          <w:rFonts w:ascii="Arial" w:eastAsiaTheme="minorHAnsi" w:hAnsi="Arial" w:cs="Arial"/>
          <w:lang w:eastAsia="en-US"/>
        </w:rPr>
        <w:t xml:space="preserve">Les résultats « extrants », « effets » et « impacts » reflètent le vrai changement. Ils sont </w:t>
      </w:r>
      <w:r w:rsidRPr="00342932">
        <w:rPr>
          <w:rFonts w:ascii="Arial" w:eastAsiaTheme="minorHAnsi" w:hAnsi="Arial" w:cs="Arial"/>
          <w:b/>
          <w:bCs/>
          <w:lang w:eastAsia="en-US"/>
        </w:rPr>
        <w:t>les résultats de</w:t>
      </w:r>
      <w:r w:rsidR="007C3BC8">
        <w:rPr>
          <w:rFonts w:ascii="Arial" w:eastAsiaTheme="minorHAnsi" w:hAnsi="Arial" w:cs="Arial"/>
          <w:b/>
          <w:bCs/>
          <w:lang w:eastAsia="en-US"/>
        </w:rPr>
        <w:t xml:space="preserve"> </w:t>
      </w:r>
      <w:r w:rsidRPr="00342932">
        <w:rPr>
          <w:rFonts w:ascii="Arial" w:eastAsiaTheme="minorHAnsi" w:hAnsi="Arial" w:cs="Arial"/>
          <w:b/>
          <w:bCs/>
          <w:lang w:eastAsia="en-US"/>
        </w:rPr>
        <w:t>développement.</w:t>
      </w:r>
    </w:p>
    <w:p w:rsidR="00396FA0" w:rsidRPr="00342932" w:rsidRDefault="00396FA0" w:rsidP="005F7EE6">
      <w:pPr>
        <w:autoSpaceDE w:val="0"/>
        <w:autoSpaceDN w:val="0"/>
        <w:adjustRightInd w:val="0"/>
        <w:spacing w:line="360" w:lineRule="auto"/>
        <w:jc w:val="both"/>
        <w:rPr>
          <w:rFonts w:ascii="Arial" w:eastAsiaTheme="minorHAnsi" w:hAnsi="Arial" w:cs="Arial"/>
          <w:b/>
          <w:bCs/>
          <w:lang w:eastAsia="en-US"/>
        </w:rPr>
      </w:pPr>
      <w:r w:rsidRPr="00342932">
        <w:rPr>
          <w:rFonts w:ascii="Arial" w:eastAsiaTheme="minorHAnsi" w:hAnsi="Arial" w:cs="Arial"/>
          <w:lang w:eastAsia="en-US"/>
        </w:rPr>
        <w:t xml:space="preserve">Les activités et les moyens pour les réaliser, sont des </w:t>
      </w:r>
      <w:r w:rsidRPr="00342932">
        <w:rPr>
          <w:rFonts w:ascii="Arial" w:eastAsiaTheme="minorHAnsi" w:hAnsi="Arial" w:cs="Arial"/>
          <w:b/>
          <w:bCs/>
          <w:lang w:eastAsia="en-US"/>
        </w:rPr>
        <w:t>facteurs opérationnels.</w:t>
      </w:r>
    </w:p>
    <w:p w:rsidR="00396FA0" w:rsidRPr="00342932" w:rsidRDefault="00396FA0" w:rsidP="005F7EE6">
      <w:pPr>
        <w:autoSpaceDE w:val="0"/>
        <w:autoSpaceDN w:val="0"/>
        <w:adjustRightInd w:val="0"/>
        <w:spacing w:line="360" w:lineRule="auto"/>
        <w:jc w:val="both"/>
        <w:rPr>
          <w:rFonts w:ascii="Arial" w:eastAsiaTheme="minorHAnsi" w:hAnsi="Arial" w:cs="Arial"/>
          <w:lang w:eastAsia="en-US"/>
        </w:rPr>
      </w:pPr>
      <w:r w:rsidRPr="00342932">
        <w:rPr>
          <w:rFonts w:ascii="Arial" w:eastAsiaTheme="minorHAnsi" w:hAnsi="Arial" w:cs="Arial"/>
          <w:lang w:eastAsia="en-US"/>
        </w:rPr>
        <w:t>Tandis que les objectifs reflètent ce que l’on veut et désire atteindre comme changements.</w:t>
      </w:r>
    </w:p>
    <w:p w:rsidR="007643F1" w:rsidRDefault="00396FA0" w:rsidP="005F7EE6">
      <w:pPr>
        <w:autoSpaceDE w:val="0"/>
        <w:autoSpaceDN w:val="0"/>
        <w:adjustRightInd w:val="0"/>
        <w:spacing w:line="360" w:lineRule="auto"/>
        <w:jc w:val="both"/>
        <w:rPr>
          <w:rFonts w:ascii="Arial" w:eastAsiaTheme="minorHAnsi" w:hAnsi="Arial" w:cs="Arial"/>
          <w:b/>
          <w:bCs/>
          <w:lang w:eastAsia="en-US"/>
        </w:rPr>
      </w:pPr>
      <w:r w:rsidRPr="00342932">
        <w:rPr>
          <w:rFonts w:ascii="Arial" w:eastAsiaTheme="minorHAnsi" w:hAnsi="Arial" w:cs="Arial"/>
          <w:lang w:eastAsia="en-US"/>
        </w:rPr>
        <w:t xml:space="preserve">La relation </w:t>
      </w:r>
      <w:r>
        <w:rPr>
          <w:rFonts w:ascii="Arial" w:eastAsiaTheme="minorHAnsi" w:hAnsi="Arial" w:cs="Arial"/>
          <w:b/>
          <w:bCs/>
          <w:lang w:eastAsia="en-US"/>
        </w:rPr>
        <w:t>«</w:t>
      </w:r>
      <w:r w:rsidRPr="00342932">
        <w:rPr>
          <w:rFonts w:ascii="Arial" w:eastAsiaTheme="minorHAnsi" w:hAnsi="Arial" w:cs="Arial"/>
          <w:b/>
          <w:bCs/>
          <w:lang w:eastAsia="en-US"/>
        </w:rPr>
        <w:t>qui est une relation de caus</w:t>
      </w:r>
      <w:r>
        <w:rPr>
          <w:rFonts w:ascii="Arial" w:eastAsiaTheme="minorHAnsi" w:hAnsi="Arial" w:cs="Arial"/>
          <w:b/>
          <w:bCs/>
          <w:lang w:eastAsia="en-US"/>
        </w:rPr>
        <w:t>e à effet</w:t>
      </w:r>
      <w:r w:rsidRPr="00342932">
        <w:rPr>
          <w:rFonts w:ascii="Arial" w:eastAsiaTheme="minorHAnsi" w:hAnsi="Arial" w:cs="Arial"/>
          <w:b/>
          <w:bCs/>
          <w:lang w:eastAsia="en-US"/>
        </w:rPr>
        <w:t xml:space="preserve">» </w:t>
      </w:r>
      <w:r w:rsidRPr="00342932">
        <w:rPr>
          <w:rFonts w:ascii="Arial" w:eastAsiaTheme="minorHAnsi" w:hAnsi="Arial" w:cs="Arial"/>
          <w:lang w:eastAsia="en-US"/>
        </w:rPr>
        <w:t xml:space="preserve">entre ces différents éléments constituent une </w:t>
      </w:r>
      <w:r w:rsidRPr="00342932">
        <w:rPr>
          <w:rFonts w:ascii="Arial" w:eastAsiaTheme="minorHAnsi" w:hAnsi="Arial" w:cs="Arial"/>
          <w:b/>
          <w:bCs/>
          <w:lang w:eastAsia="en-US"/>
        </w:rPr>
        <w:t>logique</w:t>
      </w:r>
      <w:r w:rsidR="0060357A">
        <w:rPr>
          <w:rFonts w:ascii="Arial" w:eastAsiaTheme="minorHAnsi" w:hAnsi="Arial" w:cs="Arial"/>
          <w:b/>
          <w:bCs/>
          <w:lang w:eastAsia="en-US"/>
        </w:rPr>
        <w:t xml:space="preserve"> </w:t>
      </w:r>
      <w:r w:rsidRPr="00342932">
        <w:rPr>
          <w:rFonts w:ascii="Arial" w:eastAsiaTheme="minorHAnsi" w:hAnsi="Arial" w:cs="Arial"/>
          <w:b/>
          <w:bCs/>
          <w:lang w:eastAsia="en-US"/>
        </w:rPr>
        <w:t xml:space="preserve">d’intervention que </w:t>
      </w:r>
      <w:r w:rsidRPr="00342932">
        <w:rPr>
          <w:rFonts w:ascii="Arial" w:eastAsiaTheme="minorHAnsi" w:hAnsi="Arial" w:cs="Arial"/>
          <w:lang w:eastAsia="en-US"/>
        </w:rPr>
        <w:t xml:space="preserve">nous pourrions appeler </w:t>
      </w:r>
      <w:r w:rsidRPr="00342932">
        <w:rPr>
          <w:rFonts w:ascii="Arial" w:eastAsiaTheme="minorHAnsi" w:hAnsi="Arial" w:cs="Arial"/>
          <w:b/>
          <w:bCs/>
          <w:lang w:eastAsia="en-US"/>
        </w:rPr>
        <w:t>«</w:t>
      </w:r>
      <w:r>
        <w:rPr>
          <w:rFonts w:ascii="Arial" w:eastAsiaTheme="minorHAnsi" w:hAnsi="Arial" w:cs="Arial"/>
          <w:b/>
          <w:bCs/>
          <w:lang w:eastAsia="en-US"/>
        </w:rPr>
        <w:t xml:space="preserve">Cadre logique </w:t>
      </w:r>
    </w:p>
    <w:p w:rsidR="00396FA0" w:rsidRPr="00342932" w:rsidRDefault="00396FA0" w:rsidP="005F7EE6">
      <w:pPr>
        <w:autoSpaceDE w:val="0"/>
        <w:autoSpaceDN w:val="0"/>
        <w:adjustRightInd w:val="0"/>
        <w:spacing w:line="360" w:lineRule="auto"/>
        <w:jc w:val="both"/>
        <w:rPr>
          <w:rFonts w:ascii="Arial" w:hAnsi="Arial" w:cs="Arial"/>
          <w:b/>
          <w:u w:val="single"/>
        </w:rPr>
      </w:pPr>
      <w:r>
        <w:rPr>
          <w:rFonts w:ascii="Arial" w:eastAsiaTheme="minorHAnsi" w:hAnsi="Arial" w:cs="Arial"/>
          <w:b/>
          <w:bCs/>
          <w:lang w:eastAsia="en-US"/>
        </w:rPr>
        <w:t>d’intervention</w:t>
      </w:r>
      <w:r w:rsidRPr="00342932">
        <w:rPr>
          <w:rFonts w:ascii="Arial" w:eastAsiaTheme="minorHAnsi" w:hAnsi="Arial" w:cs="Arial"/>
          <w:b/>
          <w:bCs/>
          <w:lang w:eastAsia="en-US"/>
        </w:rPr>
        <w:t xml:space="preserve">» </w:t>
      </w:r>
      <w:r w:rsidRPr="00342932">
        <w:rPr>
          <w:rFonts w:ascii="Arial" w:eastAsiaTheme="minorHAnsi" w:hAnsi="Arial" w:cs="Arial"/>
          <w:lang w:eastAsia="en-US"/>
        </w:rPr>
        <w:t>exprimant l’intervention du</w:t>
      </w:r>
      <w:r w:rsidR="0060357A">
        <w:rPr>
          <w:rFonts w:ascii="Arial" w:eastAsiaTheme="minorHAnsi" w:hAnsi="Arial" w:cs="Arial"/>
          <w:lang w:eastAsia="en-US"/>
        </w:rPr>
        <w:t xml:space="preserve"> </w:t>
      </w:r>
      <w:r w:rsidRPr="00342932">
        <w:rPr>
          <w:rFonts w:ascii="Arial" w:eastAsiaTheme="minorHAnsi" w:hAnsi="Arial" w:cs="Arial"/>
          <w:lang w:eastAsia="en-US"/>
        </w:rPr>
        <w:t>projet de façon cohérente, systématique et logique.</w:t>
      </w:r>
    </w:p>
    <w:p w:rsidR="00396FA0" w:rsidRPr="003139CE" w:rsidRDefault="00396FA0" w:rsidP="00396FA0">
      <w:pPr>
        <w:autoSpaceDE w:val="0"/>
        <w:autoSpaceDN w:val="0"/>
        <w:adjustRightInd w:val="0"/>
        <w:spacing w:line="276" w:lineRule="auto"/>
        <w:rPr>
          <w:rFonts w:ascii="Arial" w:eastAsiaTheme="minorHAnsi" w:hAnsi="Arial" w:cs="Arial"/>
          <w:b/>
          <w:bCs/>
          <w:sz w:val="22"/>
          <w:lang w:eastAsia="en-US"/>
        </w:rPr>
      </w:pPr>
    </w:p>
    <w:p w:rsidR="00396FA0" w:rsidRPr="003139CE" w:rsidRDefault="007643F1" w:rsidP="00473B17">
      <w:pPr>
        <w:pStyle w:val="Titre3"/>
        <w:spacing w:after="240"/>
        <w:rPr>
          <w:rFonts w:cs="Arial"/>
          <w:bCs/>
          <w:sz w:val="24"/>
        </w:rPr>
      </w:pPr>
      <w:bookmarkStart w:id="111" w:name="_Toc435185734"/>
      <w:r w:rsidRPr="003139CE">
        <w:rPr>
          <w:rFonts w:cs="Arial"/>
          <w:bCs/>
          <w:sz w:val="22"/>
        </w:rPr>
        <w:t>3</w:t>
      </w:r>
      <w:r w:rsidR="00396FA0" w:rsidRPr="003139CE">
        <w:rPr>
          <w:rFonts w:cs="Arial"/>
          <w:bCs/>
          <w:sz w:val="24"/>
        </w:rPr>
        <w:t>.</w:t>
      </w:r>
      <w:r w:rsidR="0097183E" w:rsidRPr="003139CE">
        <w:rPr>
          <w:rFonts w:cs="Arial"/>
          <w:bCs/>
          <w:sz w:val="24"/>
        </w:rPr>
        <w:t>2.2</w:t>
      </w:r>
      <w:r w:rsidR="00396FA0" w:rsidRPr="003139CE">
        <w:rPr>
          <w:rFonts w:cs="Arial"/>
          <w:bCs/>
          <w:sz w:val="24"/>
        </w:rPr>
        <w:t xml:space="preserve"> E</w:t>
      </w:r>
      <w:r w:rsidR="003139CE" w:rsidRPr="003139CE">
        <w:rPr>
          <w:rFonts w:cs="Arial"/>
          <w:bCs/>
          <w:sz w:val="24"/>
        </w:rPr>
        <w:t>laboration de la matrice du cadre logique</w:t>
      </w:r>
      <w:r w:rsidR="00396FA0" w:rsidRPr="003139CE">
        <w:rPr>
          <w:rFonts w:cs="Arial"/>
          <w:bCs/>
          <w:sz w:val="24"/>
        </w:rPr>
        <w:t xml:space="preserve"> (MCL)</w:t>
      </w:r>
      <w:bookmarkEnd w:id="111"/>
    </w:p>
    <w:p w:rsidR="00396FA0" w:rsidRPr="00384EB1" w:rsidRDefault="00396FA0" w:rsidP="00EA32F3">
      <w:pPr>
        <w:autoSpaceDE w:val="0"/>
        <w:autoSpaceDN w:val="0"/>
        <w:adjustRightInd w:val="0"/>
        <w:spacing w:line="360" w:lineRule="auto"/>
        <w:jc w:val="both"/>
        <w:rPr>
          <w:rFonts w:ascii="Arial" w:eastAsiaTheme="minorHAnsi" w:hAnsi="Arial" w:cs="Arial"/>
          <w:lang w:eastAsia="en-US"/>
        </w:rPr>
      </w:pPr>
      <w:r w:rsidRPr="00384EB1">
        <w:rPr>
          <w:rFonts w:ascii="Arial" w:eastAsiaTheme="minorHAnsi" w:hAnsi="Arial" w:cs="Arial"/>
          <w:lang w:eastAsia="en-US"/>
        </w:rPr>
        <w:t xml:space="preserve">Pour </w:t>
      </w:r>
      <w:r w:rsidRPr="00384EB1">
        <w:rPr>
          <w:rFonts w:ascii="Arial" w:eastAsiaTheme="minorHAnsi" w:hAnsi="Arial" w:cs="Arial"/>
          <w:b/>
          <w:bCs/>
          <w:lang w:eastAsia="en-US"/>
        </w:rPr>
        <w:t xml:space="preserve">pouvoir observer et utiliser </w:t>
      </w:r>
      <w:r w:rsidRPr="00384EB1">
        <w:rPr>
          <w:rFonts w:ascii="Arial" w:eastAsiaTheme="minorHAnsi" w:hAnsi="Arial" w:cs="Arial"/>
          <w:lang w:eastAsia="en-US"/>
        </w:rPr>
        <w:t xml:space="preserve">la dynamique créée entre ces éléments du cadre logique et leur synergie on utilise une </w:t>
      </w:r>
      <w:r w:rsidRPr="00384EB1">
        <w:rPr>
          <w:rFonts w:ascii="Arial" w:eastAsiaTheme="minorHAnsi" w:hAnsi="Arial" w:cs="Arial"/>
          <w:b/>
          <w:bCs/>
          <w:lang w:eastAsia="en-US"/>
        </w:rPr>
        <w:t xml:space="preserve">matrice de planification </w:t>
      </w:r>
      <w:r>
        <w:rPr>
          <w:rFonts w:ascii="Arial" w:eastAsiaTheme="minorHAnsi" w:hAnsi="Arial" w:cs="Arial"/>
          <w:lang w:eastAsia="en-US"/>
        </w:rPr>
        <w:t>dans laquelle</w:t>
      </w:r>
      <w:r w:rsidRPr="00384EB1">
        <w:rPr>
          <w:rFonts w:ascii="Arial" w:eastAsiaTheme="minorHAnsi" w:hAnsi="Arial" w:cs="Arial"/>
          <w:lang w:eastAsia="en-US"/>
        </w:rPr>
        <w:t xml:space="preserve"> entre ensynergie les objectifs désirés, les résultats de développement, les activités et leurs moyens/ress</w:t>
      </w:r>
      <w:r w:rsidR="003139CE">
        <w:rPr>
          <w:rFonts w:ascii="Arial" w:eastAsiaTheme="minorHAnsi" w:hAnsi="Arial" w:cs="Arial"/>
          <w:lang w:eastAsia="en-US"/>
        </w:rPr>
        <w:t xml:space="preserve">ources, les indicateurs </w:t>
      </w:r>
      <w:r w:rsidRPr="00384EB1">
        <w:rPr>
          <w:rFonts w:ascii="Arial" w:eastAsiaTheme="minorHAnsi" w:hAnsi="Arial" w:cs="Arial"/>
          <w:lang w:eastAsia="en-US"/>
        </w:rPr>
        <w:t>et leurs sources de vérification et les</w:t>
      </w:r>
    </w:p>
    <w:p w:rsidR="00396FA0" w:rsidRPr="00384EB1" w:rsidRDefault="003139CE" w:rsidP="00EA32F3">
      <w:pPr>
        <w:autoSpaceDE w:val="0"/>
        <w:autoSpaceDN w:val="0"/>
        <w:adjustRightInd w:val="0"/>
        <w:spacing w:line="360" w:lineRule="auto"/>
        <w:jc w:val="both"/>
        <w:rPr>
          <w:rFonts w:ascii="Arial" w:eastAsiaTheme="minorHAnsi" w:hAnsi="Arial" w:cs="Arial"/>
          <w:lang w:eastAsia="en-US"/>
        </w:rPr>
      </w:pPr>
      <w:r>
        <w:rPr>
          <w:rFonts w:ascii="Arial" w:eastAsiaTheme="minorHAnsi" w:hAnsi="Arial" w:cs="Arial"/>
          <w:lang w:eastAsia="en-US"/>
        </w:rPr>
        <w:t>Hypothèses/</w:t>
      </w:r>
      <w:r w:rsidR="00396FA0" w:rsidRPr="00384EB1">
        <w:rPr>
          <w:rFonts w:ascii="Arial" w:eastAsiaTheme="minorHAnsi" w:hAnsi="Arial" w:cs="Arial"/>
          <w:lang w:eastAsia="en-US"/>
        </w:rPr>
        <w:t xml:space="preserve"> risques.</w:t>
      </w:r>
    </w:p>
    <w:p w:rsidR="00396FA0" w:rsidRPr="00384EB1" w:rsidRDefault="00396FA0" w:rsidP="005F7EE6">
      <w:pPr>
        <w:autoSpaceDE w:val="0"/>
        <w:autoSpaceDN w:val="0"/>
        <w:adjustRightInd w:val="0"/>
        <w:spacing w:line="360" w:lineRule="auto"/>
        <w:jc w:val="both"/>
        <w:rPr>
          <w:rFonts w:ascii="Arial" w:eastAsiaTheme="minorHAnsi" w:hAnsi="Arial" w:cs="Arial"/>
          <w:lang w:eastAsia="en-US"/>
        </w:rPr>
      </w:pPr>
      <w:r w:rsidRPr="00384EB1">
        <w:rPr>
          <w:rFonts w:ascii="Arial" w:eastAsiaTheme="minorHAnsi" w:hAnsi="Arial" w:cs="Arial"/>
          <w:lang w:eastAsia="en-US"/>
        </w:rPr>
        <w:t>Il est à signaler ici que les objectifs et les résultats doivent être bien formulés pour qu’ils soient plus clairs et précis. En général, l’objectif global s’exprime en</w:t>
      </w:r>
      <w:r w:rsidR="0060357A">
        <w:rPr>
          <w:rFonts w:ascii="Arial" w:eastAsiaTheme="minorHAnsi" w:hAnsi="Arial" w:cs="Arial"/>
          <w:lang w:eastAsia="en-US"/>
        </w:rPr>
        <w:t xml:space="preserve"> </w:t>
      </w:r>
      <w:r w:rsidRPr="00384EB1">
        <w:rPr>
          <w:rFonts w:ascii="Arial" w:eastAsiaTheme="minorHAnsi" w:hAnsi="Arial" w:cs="Arial"/>
          <w:b/>
          <w:bCs/>
          <w:lang w:eastAsia="en-US"/>
        </w:rPr>
        <w:t>«</w:t>
      </w:r>
      <w:r>
        <w:rPr>
          <w:rFonts w:ascii="Arial" w:eastAsiaTheme="minorHAnsi" w:hAnsi="Arial" w:cs="Arial"/>
          <w:b/>
          <w:bCs/>
          <w:lang w:eastAsia="en-US"/>
        </w:rPr>
        <w:t>contribution à</w:t>
      </w:r>
      <w:r w:rsidRPr="00384EB1">
        <w:rPr>
          <w:rFonts w:ascii="Arial" w:eastAsiaTheme="minorHAnsi" w:hAnsi="Arial" w:cs="Arial"/>
          <w:b/>
          <w:bCs/>
          <w:lang w:eastAsia="en-US"/>
        </w:rPr>
        <w:t xml:space="preserve">», </w:t>
      </w:r>
      <w:r w:rsidRPr="00384EB1">
        <w:rPr>
          <w:rFonts w:ascii="Arial" w:eastAsiaTheme="minorHAnsi" w:hAnsi="Arial" w:cs="Arial"/>
          <w:lang w:eastAsia="en-US"/>
        </w:rPr>
        <w:t xml:space="preserve">alors que l’objectif spécifique et les résultats doivent être </w:t>
      </w:r>
      <w:r w:rsidRPr="00384EB1">
        <w:rPr>
          <w:rFonts w:ascii="Arial" w:eastAsiaTheme="minorHAnsi" w:hAnsi="Arial" w:cs="Arial"/>
          <w:b/>
          <w:bCs/>
          <w:lang w:eastAsia="en-US"/>
        </w:rPr>
        <w:t>SMART</w:t>
      </w:r>
      <w:r w:rsidRPr="00384EB1">
        <w:rPr>
          <w:rFonts w:ascii="Arial" w:eastAsiaTheme="minorHAnsi" w:hAnsi="Arial" w:cs="Arial"/>
          <w:lang w:eastAsia="en-US"/>
        </w:rPr>
        <w:t>:</w:t>
      </w:r>
    </w:p>
    <w:p w:rsidR="00396FA0" w:rsidRPr="00384EB1" w:rsidRDefault="00396FA0" w:rsidP="005F7EE6">
      <w:pPr>
        <w:autoSpaceDE w:val="0"/>
        <w:autoSpaceDN w:val="0"/>
        <w:adjustRightInd w:val="0"/>
        <w:spacing w:line="360" w:lineRule="auto"/>
        <w:jc w:val="both"/>
        <w:rPr>
          <w:rFonts w:ascii="Arial" w:eastAsiaTheme="minorHAnsi" w:hAnsi="Arial" w:cs="Arial"/>
          <w:lang w:eastAsia="en-US"/>
        </w:rPr>
      </w:pPr>
      <w:r w:rsidRPr="001305BF">
        <w:rPr>
          <w:rFonts w:ascii="Arial" w:eastAsiaTheme="minorHAnsi" w:hAnsi="Arial" w:cs="Arial"/>
          <w:b/>
          <w:bCs/>
          <w:u w:val="single"/>
          <w:lang w:eastAsia="en-US"/>
        </w:rPr>
        <w:t>Spécifique</w:t>
      </w:r>
      <w:r w:rsidRPr="00384EB1">
        <w:rPr>
          <w:rFonts w:ascii="Arial" w:eastAsiaTheme="minorHAnsi" w:hAnsi="Arial" w:cs="Arial"/>
          <w:b/>
          <w:bCs/>
          <w:lang w:eastAsia="en-US"/>
        </w:rPr>
        <w:t xml:space="preserve">: </w:t>
      </w:r>
      <w:r w:rsidRPr="00384EB1">
        <w:rPr>
          <w:rFonts w:ascii="Arial" w:eastAsiaTheme="minorHAnsi" w:hAnsi="Arial" w:cs="Arial"/>
          <w:lang w:eastAsia="en-US"/>
        </w:rPr>
        <w:t>quel domaine/</w:t>
      </w:r>
      <w:r>
        <w:rPr>
          <w:rFonts w:ascii="Arial" w:eastAsiaTheme="minorHAnsi" w:hAnsi="Arial" w:cs="Arial"/>
          <w:lang w:eastAsia="en-US"/>
        </w:rPr>
        <w:t>nature spécifique de changement? Quels bénéficiaires? où</w:t>
      </w:r>
      <w:r w:rsidRPr="00384EB1">
        <w:rPr>
          <w:rFonts w:ascii="Arial" w:eastAsiaTheme="minorHAnsi" w:hAnsi="Arial" w:cs="Arial"/>
          <w:lang w:eastAsia="en-US"/>
        </w:rPr>
        <w:t>?</w:t>
      </w:r>
    </w:p>
    <w:p w:rsidR="00396FA0" w:rsidRPr="00384EB1" w:rsidRDefault="00396FA0" w:rsidP="005F7EE6">
      <w:pPr>
        <w:autoSpaceDE w:val="0"/>
        <w:autoSpaceDN w:val="0"/>
        <w:adjustRightInd w:val="0"/>
        <w:spacing w:line="360" w:lineRule="auto"/>
        <w:jc w:val="both"/>
        <w:rPr>
          <w:rFonts w:ascii="Arial" w:eastAsiaTheme="minorHAnsi" w:hAnsi="Arial" w:cs="Arial"/>
          <w:lang w:eastAsia="en-US"/>
        </w:rPr>
      </w:pPr>
      <w:r w:rsidRPr="001305BF">
        <w:rPr>
          <w:rFonts w:ascii="Arial" w:eastAsiaTheme="minorHAnsi" w:hAnsi="Arial" w:cs="Arial"/>
          <w:b/>
          <w:bCs/>
          <w:u w:val="single"/>
          <w:lang w:eastAsia="en-US"/>
        </w:rPr>
        <w:t>Mesurable</w:t>
      </w:r>
      <w:r w:rsidRPr="00384EB1">
        <w:rPr>
          <w:rFonts w:ascii="Arial" w:eastAsiaTheme="minorHAnsi" w:hAnsi="Arial" w:cs="Arial"/>
          <w:b/>
          <w:bCs/>
          <w:lang w:eastAsia="en-US"/>
        </w:rPr>
        <w:t xml:space="preserve"> : </w:t>
      </w:r>
      <w:r w:rsidRPr="00384EB1">
        <w:rPr>
          <w:rFonts w:ascii="Arial" w:eastAsiaTheme="minorHAnsi" w:hAnsi="Arial" w:cs="Arial"/>
          <w:lang w:eastAsia="en-US"/>
        </w:rPr>
        <w:t>chiffré/combien ?</w:t>
      </w:r>
    </w:p>
    <w:p w:rsidR="00396FA0" w:rsidRPr="00384EB1" w:rsidRDefault="00396FA0" w:rsidP="005F7EE6">
      <w:pPr>
        <w:autoSpaceDE w:val="0"/>
        <w:autoSpaceDN w:val="0"/>
        <w:adjustRightInd w:val="0"/>
        <w:spacing w:line="360" w:lineRule="auto"/>
        <w:jc w:val="both"/>
        <w:rPr>
          <w:rFonts w:ascii="Arial" w:eastAsiaTheme="minorHAnsi" w:hAnsi="Arial" w:cs="Arial"/>
          <w:lang w:eastAsia="en-US"/>
        </w:rPr>
      </w:pPr>
      <w:r w:rsidRPr="001305BF">
        <w:rPr>
          <w:rFonts w:ascii="Arial" w:eastAsiaTheme="minorHAnsi" w:hAnsi="Arial" w:cs="Arial"/>
          <w:b/>
          <w:bCs/>
          <w:u w:val="single"/>
          <w:lang w:eastAsia="en-US"/>
        </w:rPr>
        <w:t>Atteignable</w:t>
      </w:r>
      <w:r w:rsidRPr="00384EB1">
        <w:rPr>
          <w:rFonts w:ascii="Arial" w:eastAsiaTheme="minorHAnsi" w:hAnsi="Arial" w:cs="Arial"/>
          <w:b/>
          <w:bCs/>
          <w:lang w:eastAsia="en-US"/>
        </w:rPr>
        <w:t xml:space="preserve"> : </w:t>
      </w:r>
      <w:r w:rsidRPr="00384EB1">
        <w:rPr>
          <w:rFonts w:ascii="Arial" w:eastAsiaTheme="minorHAnsi" w:hAnsi="Arial" w:cs="Arial"/>
          <w:lang w:eastAsia="en-US"/>
        </w:rPr>
        <w:t>on peut le réaliser</w:t>
      </w:r>
    </w:p>
    <w:p w:rsidR="00396FA0" w:rsidRPr="00384EB1" w:rsidRDefault="00396FA0" w:rsidP="005F7EE6">
      <w:pPr>
        <w:autoSpaceDE w:val="0"/>
        <w:autoSpaceDN w:val="0"/>
        <w:adjustRightInd w:val="0"/>
        <w:spacing w:line="360" w:lineRule="auto"/>
        <w:jc w:val="both"/>
        <w:rPr>
          <w:rFonts w:ascii="Arial" w:eastAsiaTheme="minorHAnsi" w:hAnsi="Arial" w:cs="Arial"/>
          <w:lang w:eastAsia="en-US"/>
        </w:rPr>
      </w:pPr>
      <w:r w:rsidRPr="001305BF">
        <w:rPr>
          <w:rFonts w:ascii="Arial" w:eastAsiaTheme="minorHAnsi" w:hAnsi="Arial" w:cs="Arial"/>
          <w:b/>
          <w:bCs/>
          <w:u w:val="single"/>
          <w:lang w:eastAsia="en-US"/>
        </w:rPr>
        <w:t>Réaliste</w:t>
      </w:r>
      <w:r w:rsidRPr="00384EB1">
        <w:rPr>
          <w:rFonts w:ascii="Arial" w:eastAsiaTheme="minorHAnsi" w:hAnsi="Arial" w:cs="Arial"/>
          <w:b/>
          <w:bCs/>
          <w:lang w:eastAsia="en-US"/>
        </w:rPr>
        <w:t xml:space="preserve"> : </w:t>
      </w:r>
      <w:r w:rsidRPr="00384EB1">
        <w:rPr>
          <w:rFonts w:ascii="Arial" w:eastAsiaTheme="minorHAnsi" w:hAnsi="Arial" w:cs="Arial"/>
          <w:lang w:eastAsia="en-US"/>
        </w:rPr>
        <w:t>solution cohérente et pertinente par rapport à la réalité défavorable à changer</w:t>
      </w:r>
    </w:p>
    <w:p w:rsidR="00396FA0" w:rsidRPr="00384EB1" w:rsidRDefault="00396FA0" w:rsidP="005F7EE6">
      <w:pPr>
        <w:spacing w:line="360" w:lineRule="auto"/>
        <w:jc w:val="both"/>
        <w:rPr>
          <w:rFonts w:ascii="Arial" w:eastAsiaTheme="minorHAnsi" w:hAnsi="Arial" w:cs="Arial"/>
          <w:lang w:eastAsia="en-US"/>
        </w:rPr>
      </w:pPr>
      <w:r w:rsidRPr="001305BF">
        <w:rPr>
          <w:rFonts w:ascii="Arial" w:eastAsiaTheme="minorHAnsi" w:hAnsi="Arial" w:cs="Arial"/>
          <w:b/>
          <w:bCs/>
          <w:u w:val="single"/>
          <w:lang w:eastAsia="en-US"/>
        </w:rPr>
        <w:t xml:space="preserve">Temporel </w:t>
      </w:r>
      <w:r w:rsidRPr="00384EB1">
        <w:rPr>
          <w:rFonts w:ascii="Arial" w:eastAsiaTheme="minorHAnsi" w:hAnsi="Arial" w:cs="Arial"/>
          <w:b/>
          <w:bCs/>
          <w:lang w:eastAsia="en-US"/>
        </w:rPr>
        <w:t xml:space="preserve">: </w:t>
      </w:r>
      <w:r w:rsidRPr="00384EB1">
        <w:rPr>
          <w:rFonts w:ascii="Arial" w:eastAsiaTheme="minorHAnsi" w:hAnsi="Arial" w:cs="Arial"/>
          <w:lang w:eastAsia="en-US"/>
        </w:rPr>
        <w:t>s’inscrit dans le temps : Quand ou jusqu’à quand ? Peut-il être atteint dans la durée du projet ?</w:t>
      </w:r>
    </w:p>
    <w:p w:rsidR="00396FA0" w:rsidRDefault="00396FA0" w:rsidP="00396FA0">
      <w:pPr>
        <w:spacing w:line="276" w:lineRule="auto"/>
        <w:rPr>
          <w:rFonts w:ascii="ArialNarrow" w:eastAsiaTheme="minorHAnsi" w:hAnsi="ArialNarrow" w:cs="ArialNarrow"/>
          <w:lang w:eastAsia="en-US"/>
        </w:rPr>
      </w:pPr>
    </w:p>
    <w:p w:rsidR="00746DC1" w:rsidRPr="008D3047" w:rsidRDefault="00746DC1" w:rsidP="00305028">
      <w:pPr>
        <w:spacing w:after="200" w:line="276" w:lineRule="auto"/>
        <w:rPr>
          <w:rFonts w:asciiTheme="minorHAnsi" w:eastAsiaTheme="minorEastAsia" w:hAnsiTheme="minorHAnsi" w:cstheme="minorBidi"/>
          <w:sz w:val="22"/>
          <w:szCs w:val="22"/>
        </w:rPr>
      </w:pPr>
    </w:p>
    <w:p w:rsidR="00305028" w:rsidRPr="00331600" w:rsidRDefault="00305028" w:rsidP="00746DC1">
      <w:pPr>
        <w:rPr>
          <w:rFonts w:ascii="Arial" w:hAnsi="Arial" w:cs="Arial"/>
        </w:rPr>
      </w:pPr>
      <w:bookmarkStart w:id="112" w:name="_Toc406156575"/>
      <w:r w:rsidRPr="00331600">
        <w:rPr>
          <w:rFonts w:ascii="Arial" w:hAnsi="Arial" w:cs="Arial"/>
          <w:b/>
          <w:u w:val="single"/>
        </w:rPr>
        <w:t>Tableau n°</w:t>
      </w:r>
      <w:r w:rsidRPr="00331600">
        <w:rPr>
          <w:rFonts w:ascii="Arial" w:hAnsi="Arial" w:cs="Arial"/>
          <w:b/>
        </w:rPr>
        <w:t xml:space="preserve"> : </w:t>
      </w:r>
      <w:r w:rsidR="006D61C3" w:rsidRPr="00B3113F">
        <w:rPr>
          <w:rFonts w:ascii="Arial" w:hAnsi="Arial" w:cs="Arial"/>
          <w:b/>
        </w:rPr>
        <w:t>C</w:t>
      </w:r>
      <w:r w:rsidRPr="00B3113F">
        <w:rPr>
          <w:rFonts w:ascii="Arial" w:hAnsi="Arial" w:cs="Arial"/>
          <w:b/>
        </w:rPr>
        <w:t>adre logique</w:t>
      </w:r>
      <w:bookmarkEnd w:id="112"/>
    </w:p>
    <w:p w:rsidR="00305028" w:rsidRPr="00331600" w:rsidRDefault="00305028" w:rsidP="00305028">
      <w:pPr>
        <w:spacing w:after="200" w:line="276" w:lineRule="auto"/>
        <w:rPr>
          <w:rFonts w:asciiTheme="minorHAnsi" w:eastAsiaTheme="minorEastAsia" w:hAnsiTheme="minorHAnsi"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710"/>
        <w:gridCol w:w="2029"/>
        <w:gridCol w:w="2039"/>
      </w:tblGrid>
      <w:tr w:rsidR="006E11CA" w:rsidRPr="006E11CA" w:rsidTr="00305028">
        <w:trPr>
          <w:trHeight w:val="825"/>
        </w:trPr>
        <w:tc>
          <w:tcPr>
            <w:tcW w:w="2467" w:type="dxa"/>
            <w:tcBorders>
              <w:right w:val="single" w:sz="4" w:space="0" w:color="auto"/>
            </w:tcBorders>
          </w:tcPr>
          <w:p w:rsidR="00305028" w:rsidRPr="006D61C3" w:rsidRDefault="00305028" w:rsidP="001A483F">
            <w:pPr>
              <w:spacing w:after="200" w:line="360" w:lineRule="auto"/>
              <w:jc w:val="both"/>
              <w:rPr>
                <w:rFonts w:ascii="Arial" w:hAnsi="Arial" w:cs="Arial"/>
                <w:b/>
                <w:bCs/>
              </w:rPr>
            </w:pPr>
            <w:r w:rsidRPr="006D61C3">
              <w:rPr>
                <w:rFonts w:ascii="Arial" w:hAnsi="Arial" w:cs="Arial"/>
                <w:b/>
                <w:bCs/>
              </w:rPr>
              <w:t>Entête</w:t>
            </w:r>
          </w:p>
        </w:tc>
        <w:tc>
          <w:tcPr>
            <w:tcW w:w="3041" w:type="dxa"/>
            <w:tcBorders>
              <w:left w:val="single" w:sz="4" w:space="0" w:color="auto"/>
              <w:right w:val="single" w:sz="4" w:space="0" w:color="auto"/>
            </w:tcBorders>
          </w:tcPr>
          <w:p w:rsidR="00305028" w:rsidRPr="006D61C3" w:rsidRDefault="00305028" w:rsidP="001A483F">
            <w:pPr>
              <w:spacing w:after="200" w:line="360" w:lineRule="auto"/>
              <w:jc w:val="center"/>
              <w:rPr>
                <w:rFonts w:ascii="Arial" w:hAnsi="Arial" w:cs="Arial"/>
                <w:b/>
                <w:bCs/>
              </w:rPr>
            </w:pPr>
            <w:r w:rsidRPr="006D61C3">
              <w:rPr>
                <w:rFonts w:ascii="Arial" w:hAnsi="Arial" w:cs="Arial"/>
                <w:b/>
                <w:bCs/>
              </w:rPr>
              <w:t>Maître d’</w:t>
            </w:r>
            <w:r w:rsidRPr="006D61C3">
              <w:rPr>
                <w:rFonts w:ascii="Arial" w:eastAsiaTheme="minorEastAsia" w:hAnsi="Arial" w:cs="Arial"/>
                <w:b/>
                <w:bCs/>
              </w:rPr>
              <w:t>œuvre</w:t>
            </w:r>
          </w:p>
        </w:tc>
        <w:tc>
          <w:tcPr>
            <w:tcW w:w="2160" w:type="dxa"/>
            <w:tcBorders>
              <w:left w:val="single" w:sz="4" w:space="0" w:color="auto"/>
              <w:right w:val="single" w:sz="4" w:space="0" w:color="auto"/>
            </w:tcBorders>
          </w:tcPr>
          <w:p w:rsidR="00305028" w:rsidRPr="006D61C3" w:rsidRDefault="00305028" w:rsidP="001A483F">
            <w:pPr>
              <w:spacing w:after="200" w:line="360" w:lineRule="auto"/>
              <w:jc w:val="center"/>
              <w:rPr>
                <w:rFonts w:ascii="Arial" w:hAnsi="Arial" w:cs="Arial"/>
                <w:b/>
                <w:bCs/>
              </w:rPr>
            </w:pPr>
            <w:r w:rsidRPr="006D61C3">
              <w:rPr>
                <w:rFonts w:ascii="Arial" w:hAnsi="Arial" w:cs="Arial"/>
                <w:b/>
                <w:bCs/>
              </w:rPr>
              <w:t>Année de planification</w:t>
            </w:r>
          </w:p>
        </w:tc>
        <w:tc>
          <w:tcPr>
            <w:tcW w:w="2186" w:type="dxa"/>
            <w:tcBorders>
              <w:left w:val="single" w:sz="4" w:space="0" w:color="auto"/>
            </w:tcBorders>
          </w:tcPr>
          <w:p w:rsidR="00305028" w:rsidRPr="006D61C3" w:rsidRDefault="00305028" w:rsidP="001A483F">
            <w:pPr>
              <w:spacing w:after="200" w:line="360" w:lineRule="auto"/>
              <w:jc w:val="center"/>
              <w:rPr>
                <w:rFonts w:ascii="Arial" w:hAnsi="Arial" w:cs="Arial"/>
                <w:b/>
                <w:bCs/>
              </w:rPr>
            </w:pPr>
            <w:r w:rsidRPr="006D61C3">
              <w:rPr>
                <w:rFonts w:ascii="Arial" w:hAnsi="Arial" w:cs="Arial"/>
                <w:b/>
                <w:bCs/>
              </w:rPr>
              <w:t>Groupes d’acteurs</w:t>
            </w:r>
          </w:p>
        </w:tc>
      </w:tr>
      <w:tr w:rsidR="006E11CA" w:rsidRPr="006E11CA" w:rsidTr="001A483F">
        <w:trPr>
          <w:cantSplit/>
        </w:trPr>
        <w:tc>
          <w:tcPr>
            <w:tcW w:w="2467" w:type="dxa"/>
          </w:tcPr>
          <w:p w:rsidR="00305028" w:rsidRPr="006D61C3" w:rsidRDefault="00305028" w:rsidP="001A483F">
            <w:pPr>
              <w:spacing w:after="200" w:line="360" w:lineRule="auto"/>
              <w:rPr>
                <w:rFonts w:ascii="Arial" w:hAnsi="Arial" w:cs="Arial"/>
                <w:bCs/>
              </w:rPr>
            </w:pPr>
            <w:r w:rsidRPr="006D61C3">
              <w:rPr>
                <w:rFonts w:ascii="Arial" w:hAnsi="Arial" w:cs="Arial"/>
                <w:b/>
                <w:bCs/>
                <w:szCs w:val="22"/>
              </w:rPr>
              <w:t>Objectif global</w:t>
            </w:r>
            <w:r w:rsidRPr="006D61C3">
              <w:rPr>
                <w:rFonts w:ascii="Arial" w:hAnsi="Arial" w:cs="Arial"/>
                <w:bCs/>
                <w:szCs w:val="22"/>
              </w:rPr>
              <w:t xml:space="preserve"> /but/finalité</w:t>
            </w:r>
          </w:p>
        </w:tc>
        <w:tc>
          <w:tcPr>
            <w:tcW w:w="3041" w:type="dxa"/>
          </w:tcPr>
          <w:p w:rsidR="00305028" w:rsidRPr="006D61C3" w:rsidRDefault="00305028" w:rsidP="001A483F">
            <w:pPr>
              <w:spacing w:after="200" w:line="360" w:lineRule="auto"/>
              <w:jc w:val="both"/>
              <w:rPr>
                <w:rFonts w:ascii="Arial" w:hAnsi="Arial" w:cs="Arial"/>
                <w:bCs/>
              </w:rPr>
            </w:pPr>
            <w:r w:rsidRPr="006D61C3">
              <w:rPr>
                <w:rFonts w:ascii="Arial" w:hAnsi="Arial" w:cs="Arial"/>
                <w:bCs/>
                <w:szCs w:val="22"/>
              </w:rPr>
              <w:t>Indicateurs objectivement vérifiables (IOV)</w:t>
            </w:r>
          </w:p>
        </w:tc>
        <w:tc>
          <w:tcPr>
            <w:tcW w:w="2160" w:type="dxa"/>
          </w:tcPr>
          <w:p w:rsidR="00305028" w:rsidRPr="006D61C3" w:rsidRDefault="00305028" w:rsidP="001A483F">
            <w:pPr>
              <w:spacing w:after="200" w:line="360" w:lineRule="auto"/>
              <w:rPr>
                <w:rFonts w:ascii="Arial" w:hAnsi="Arial" w:cs="Arial"/>
                <w:bCs/>
              </w:rPr>
            </w:pPr>
            <w:r w:rsidRPr="006D61C3">
              <w:rPr>
                <w:rFonts w:ascii="Arial" w:hAnsi="Arial" w:cs="Arial"/>
                <w:bCs/>
                <w:szCs w:val="22"/>
              </w:rPr>
              <w:t>Sources de vérification (SV)</w:t>
            </w:r>
          </w:p>
        </w:tc>
        <w:tc>
          <w:tcPr>
            <w:tcW w:w="2186" w:type="dxa"/>
            <w:vMerge w:val="restart"/>
          </w:tcPr>
          <w:p w:rsidR="00305028" w:rsidRPr="006D61C3" w:rsidRDefault="00305028" w:rsidP="001A483F">
            <w:pPr>
              <w:spacing w:after="200" w:line="360" w:lineRule="auto"/>
              <w:rPr>
                <w:rFonts w:ascii="Arial" w:hAnsi="Arial" w:cs="Arial"/>
                <w:b/>
                <w:bCs/>
              </w:rPr>
            </w:pPr>
            <w:r w:rsidRPr="006D61C3">
              <w:rPr>
                <w:rFonts w:ascii="Arial" w:hAnsi="Arial" w:cs="Arial"/>
                <w:b/>
                <w:bCs/>
                <w:szCs w:val="22"/>
              </w:rPr>
              <w:t>Hypothèses et conditions importantes de réussites</w:t>
            </w:r>
          </w:p>
        </w:tc>
      </w:tr>
      <w:tr w:rsidR="006E11CA" w:rsidRPr="006E11CA" w:rsidTr="001A483F">
        <w:trPr>
          <w:cantSplit/>
        </w:trPr>
        <w:tc>
          <w:tcPr>
            <w:tcW w:w="2467" w:type="dxa"/>
          </w:tcPr>
          <w:p w:rsidR="00305028" w:rsidRPr="006D61C3" w:rsidRDefault="00305028" w:rsidP="001A483F">
            <w:pPr>
              <w:spacing w:after="200" w:line="360" w:lineRule="auto"/>
              <w:rPr>
                <w:rFonts w:ascii="Arial" w:hAnsi="Arial" w:cs="Arial"/>
                <w:b/>
                <w:bCs/>
              </w:rPr>
            </w:pPr>
            <w:r w:rsidRPr="006D61C3">
              <w:rPr>
                <w:rFonts w:ascii="Arial" w:hAnsi="Arial" w:cs="Arial"/>
                <w:b/>
                <w:bCs/>
                <w:szCs w:val="22"/>
              </w:rPr>
              <w:t>Objectif de l’intervention ou objectif général</w:t>
            </w:r>
          </w:p>
        </w:tc>
        <w:tc>
          <w:tcPr>
            <w:tcW w:w="3041" w:type="dxa"/>
          </w:tcPr>
          <w:p w:rsidR="00305028" w:rsidRPr="006D61C3" w:rsidRDefault="00305028" w:rsidP="001A483F">
            <w:pPr>
              <w:spacing w:after="200" w:line="360" w:lineRule="auto"/>
              <w:jc w:val="both"/>
              <w:rPr>
                <w:rFonts w:ascii="Arial" w:hAnsi="Arial" w:cs="Arial"/>
                <w:bCs/>
              </w:rPr>
            </w:pPr>
            <w:r w:rsidRPr="006D61C3">
              <w:rPr>
                <w:rFonts w:ascii="Arial" w:hAnsi="Arial" w:cs="Arial"/>
                <w:bCs/>
                <w:szCs w:val="22"/>
              </w:rPr>
              <w:t>Indicateurs objectivement vérifiables (IOV)</w:t>
            </w:r>
          </w:p>
        </w:tc>
        <w:tc>
          <w:tcPr>
            <w:tcW w:w="2160" w:type="dxa"/>
          </w:tcPr>
          <w:p w:rsidR="00305028" w:rsidRPr="006D61C3" w:rsidRDefault="00305028" w:rsidP="001A483F">
            <w:pPr>
              <w:spacing w:after="200" w:line="360" w:lineRule="auto"/>
              <w:rPr>
                <w:rFonts w:ascii="Arial" w:hAnsi="Arial" w:cs="Arial"/>
                <w:bCs/>
              </w:rPr>
            </w:pPr>
            <w:r w:rsidRPr="006D61C3">
              <w:rPr>
                <w:rFonts w:ascii="Arial" w:hAnsi="Arial" w:cs="Arial"/>
                <w:bCs/>
                <w:szCs w:val="22"/>
              </w:rPr>
              <w:t>Sources de vérification (SV)</w:t>
            </w:r>
          </w:p>
        </w:tc>
        <w:tc>
          <w:tcPr>
            <w:tcW w:w="2186" w:type="dxa"/>
            <w:vMerge/>
          </w:tcPr>
          <w:p w:rsidR="00305028" w:rsidRPr="006D61C3" w:rsidRDefault="00305028" w:rsidP="001A483F">
            <w:pPr>
              <w:spacing w:after="200" w:line="360" w:lineRule="auto"/>
              <w:jc w:val="both"/>
              <w:rPr>
                <w:rFonts w:ascii="Arial" w:hAnsi="Arial" w:cs="Arial"/>
                <w:b/>
                <w:bCs/>
              </w:rPr>
            </w:pPr>
          </w:p>
        </w:tc>
      </w:tr>
      <w:tr w:rsidR="006E11CA" w:rsidRPr="006E11CA" w:rsidTr="001A483F">
        <w:trPr>
          <w:cantSplit/>
        </w:trPr>
        <w:tc>
          <w:tcPr>
            <w:tcW w:w="2467" w:type="dxa"/>
          </w:tcPr>
          <w:p w:rsidR="00305028" w:rsidRPr="006D61C3" w:rsidRDefault="00305028" w:rsidP="001A483F">
            <w:pPr>
              <w:spacing w:after="200" w:line="360" w:lineRule="auto"/>
              <w:jc w:val="both"/>
              <w:rPr>
                <w:rFonts w:ascii="Arial" w:hAnsi="Arial" w:cs="Arial"/>
                <w:b/>
                <w:bCs/>
              </w:rPr>
            </w:pPr>
            <w:r w:rsidRPr="006D61C3">
              <w:rPr>
                <w:rFonts w:ascii="Arial" w:hAnsi="Arial" w:cs="Arial"/>
                <w:b/>
                <w:bCs/>
                <w:szCs w:val="22"/>
              </w:rPr>
              <w:t>Objectifs spécifiques</w:t>
            </w:r>
          </w:p>
        </w:tc>
        <w:tc>
          <w:tcPr>
            <w:tcW w:w="3041" w:type="dxa"/>
          </w:tcPr>
          <w:p w:rsidR="00305028" w:rsidRPr="006D61C3" w:rsidRDefault="00305028" w:rsidP="001A483F">
            <w:pPr>
              <w:spacing w:after="200" w:line="360" w:lineRule="auto"/>
              <w:jc w:val="both"/>
              <w:rPr>
                <w:rFonts w:ascii="Arial" w:hAnsi="Arial" w:cs="Arial"/>
                <w:bCs/>
              </w:rPr>
            </w:pPr>
            <w:r w:rsidRPr="006D61C3">
              <w:rPr>
                <w:rFonts w:ascii="Arial" w:hAnsi="Arial" w:cs="Arial"/>
                <w:bCs/>
                <w:szCs w:val="22"/>
              </w:rPr>
              <w:t>Indicateurs objectivement vérifiables (IOV)</w:t>
            </w:r>
          </w:p>
        </w:tc>
        <w:tc>
          <w:tcPr>
            <w:tcW w:w="2160" w:type="dxa"/>
          </w:tcPr>
          <w:p w:rsidR="00305028" w:rsidRPr="006D61C3" w:rsidRDefault="00305028" w:rsidP="001A483F">
            <w:pPr>
              <w:spacing w:after="200" w:line="360" w:lineRule="auto"/>
              <w:rPr>
                <w:rFonts w:ascii="Arial" w:hAnsi="Arial" w:cs="Arial"/>
                <w:bCs/>
              </w:rPr>
            </w:pPr>
            <w:r w:rsidRPr="006D61C3">
              <w:rPr>
                <w:rFonts w:ascii="Arial" w:hAnsi="Arial" w:cs="Arial"/>
                <w:bCs/>
                <w:szCs w:val="22"/>
              </w:rPr>
              <w:t>Sources de vérification (SV)</w:t>
            </w:r>
          </w:p>
        </w:tc>
        <w:tc>
          <w:tcPr>
            <w:tcW w:w="2186" w:type="dxa"/>
            <w:vMerge/>
          </w:tcPr>
          <w:p w:rsidR="00305028" w:rsidRPr="006D61C3" w:rsidRDefault="00305028" w:rsidP="001A483F">
            <w:pPr>
              <w:spacing w:after="200" w:line="360" w:lineRule="auto"/>
              <w:jc w:val="both"/>
              <w:rPr>
                <w:rFonts w:ascii="Arial" w:hAnsi="Arial" w:cs="Arial"/>
                <w:b/>
                <w:bCs/>
              </w:rPr>
            </w:pPr>
          </w:p>
        </w:tc>
      </w:tr>
      <w:tr w:rsidR="006E11CA" w:rsidRPr="006E11CA" w:rsidTr="001A483F">
        <w:trPr>
          <w:cantSplit/>
        </w:trPr>
        <w:tc>
          <w:tcPr>
            <w:tcW w:w="2467" w:type="dxa"/>
          </w:tcPr>
          <w:p w:rsidR="00305028" w:rsidRPr="006D61C3" w:rsidRDefault="00305028" w:rsidP="001A483F">
            <w:pPr>
              <w:spacing w:after="200" w:line="360" w:lineRule="auto"/>
              <w:jc w:val="both"/>
              <w:rPr>
                <w:rFonts w:ascii="Arial" w:hAnsi="Arial" w:cs="Arial"/>
                <w:b/>
                <w:bCs/>
              </w:rPr>
            </w:pPr>
            <w:r w:rsidRPr="006D61C3">
              <w:rPr>
                <w:rFonts w:ascii="Arial" w:hAnsi="Arial" w:cs="Arial"/>
                <w:b/>
                <w:bCs/>
                <w:szCs w:val="22"/>
              </w:rPr>
              <w:t>Résultats attendus</w:t>
            </w:r>
          </w:p>
        </w:tc>
        <w:tc>
          <w:tcPr>
            <w:tcW w:w="3041" w:type="dxa"/>
          </w:tcPr>
          <w:p w:rsidR="00305028" w:rsidRPr="006D61C3" w:rsidRDefault="00305028" w:rsidP="001A483F">
            <w:pPr>
              <w:spacing w:after="200" w:line="360" w:lineRule="auto"/>
              <w:jc w:val="both"/>
              <w:rPr>
                <w:rFonts w:ascii="Arial" w:hAnsi="Arial" w:cs="Arial"/>
                <w:bCs/>
              </w:rPr>
            </w:pPr>
            <w:r w:rsidRPr="006D61C3">
              <w:rPr>
                <w:rFonts w:ascii="Arial" w:hAnsi="Arial" w:cs="Arial"/>
                <w:bCs/>
                <w:szCs w:val="22"/>
              </w:rPr>
              <w:t>Indicateurs objectivement vérifiables (IOV)</w:t>
            </w:r>
          </w:p>
        </w:tc>
        <w:tc>
          <w:tcPr>
            <w:tcW w:w="2160" w:type="dxa"/>
          </w:tcPr>
          <w:p w:rsidR="00305028" w:rsidRPr="006D61C3" w:rsidRDefault="00305028" w:rsidP="001A483F">
            <w:pPr>
              <w:spacing w:after="200" w:line="360" w:lineRule="auto"/>
              <w:rPr>
                <w:rFonts w:ascii="Arial" w:hAnsi="Arial" w:cs="Arial"/>
                <w:bCs/>
              </w:rPr>
            </w:pPr>
            <w:r w:rsidRPr="006D61C3">
              <w:rPr>
                <w:rFonts w:ascii="Arial" w:hAnsi="Arial" w:cs="Arial"/>
                <w:bCs/>
                <w:szCs w:val="22"/>
              </w:rPr>
              <w:t>Sources de vérification (SV)</w:t>
            </w:r>
          </w:p>
        </w:tc>
        <w:tc>
          <w:tcPr>
            <w:tcW w:w="2186" w:type="dxa"/>
            <w:vMerge/>
          </w:tcPr>
          <w:p w:rsidR="00305028" w:rsidRPr="006D61C3" w:rsidRDefault="00305028" w:rsidP="001A483F">
            <w:pPr>
              <w:spacing w:after="200" w:line="360" w:lineRule="auto"/>
              <w:jc w:val="both"/>
              <w:rPr>
                <w:rFonts w:ascii="Arial" w:hAnsi="Arial" w:cs="Arial"/>
                <w:b/>
                <w:bCs/>
              </w:rPr>
            </w:pPr>
          </w:p>
        </w:tc>
      </w:tr>
      <w:tr w:rsidR="006E11CA" w:rsidRPr="006E11CA" w:rsidTr="001A483F">
        <w:tc>
          <w:tcPr>
            <w:tcW w:w="2467" w:type="dxa"/>
          </w:tcPr>
          <w:p w:rsidR="00305028" w:rsidRPr="006D61C3" w:rsidRDefault="00305028" w:rsidP="001A483F">
            <w:pPr>
              <w:spacing w:after="200" w:line="360" w:lineRule="auto"/>
              <w:jc w:val="both"/>
              <w:rPr>
                <w:rFonts w:ascii="Arial" w:hAnsi="Arial" w:cs="Arial"/>
                <w:b/>
                <w:bCs/>
              </w:rPr>
            </w:pPr>
            <w:r w:rsidRPr="006D61C3">
              <w:rPr>
                <w:rFonts w:ascii="Arial" w:hAnsi="Arial" w:cs="Arial"/>
                <w:b/>
                <w:bCs/>
                <w:szCs w:val="22"/>
              </w:rPr>
              <w:t>Activités</w:t>
            </w:r>
          </w:p>
        </w:tc>
        <w:tc>
          <w:tcPr>
            <w:tcW w:w="5201" w:type="dxa"/>
            <w:gridSpan w:val="2"/>
          </w:tcPr>
          <w:p w:rsidR="00305028" w:rsidRPr="006D61C3" w:rsidRDefault="00305028" w:rsidP="001A483F">
            <w:pPr>
              <w:spacing w:after="200" w:line="360" w:lineRule="auto"/>
              <w:jc w:val="both"/>
              <w:rPr>
                <w:rFonts w:ascii="Arial" w:hAnsi="Arial" w:cs="Arial"/>
                <w:bCs/>
              </w:rPr>
            </w:pPr>
            <w:r w:rsidRPr="006D61C3">
              <w:rPr>
                <w:rFonts w:ascii="Arial" w:hAnsi="Arial" w:cs="Arial"/>
                <w:bCs/>
                <w:szCs w:val="22"/>
              </w:rPr>
              <w:t xml:space="preserve"> Ressources</w:t>
            </w:r>
          </w:p>
        </w:tc>
        <w:tc>
          <w:tcPr>
            <w:tcW w:w="2186" w:type="dxa"/>
          </w:tcPr>
          <w:p w:rsidR="00305028" w:rsidRPr="006D61C3" w:rsidRDefault="00305028" w:rsidP="001A483F">
            <w:pPr>
              <w:spacing w:after="200" w:line="360" w:lineRule="auto"/>
              <w:jc w:val="both"/>
              <w:rPr>
                <w:rFonts w:ascii="Arial" w:hAnsi="Arial" w:cs="Arial"/>
                <w:b/>
                <w:bCs/>
              </w:rPr>
            </w:pPr>
          </w:p>
        </w:tc>
      </w:tr>
    </w:tbl>
    <w:p w:rsidR="00173A29" w:rsidRDefault="00173A29" w:rsidP="00396FA0">
      <w:pPr>
        <w:spacing w:line="276" w:lineRule="auto"/>
        <w:rPr>
          <w:b/>
          <w:u w:val="single"/>
        </w:rPr>
      </w:pPr>
    </w:p>
    <w:p w:rsidR="00B3113F" w:rsidRDefault="00B3113F" w:rsidP="00396FA0">
      <w:pPr>
        <w:spacing w:line="276" w:lineRule="auto"/>
        <w:rPr>
          <w:b/>
          <w:u w:val="single"/>
        </w:rPr>
      </w:pPr>
    </w:p>
    <w:p w:rsidR="00B3113F" w:rsidRDefault="00B3113F" w:rsidP="00396FA0">
      <w:pPr>
        <w:spacing w:line="276" w:lineRule="auto"/>
        <w:rPr>
          <w:b/>
          <w:u w:val="single"/>
        </w:rPr>
      </w:pPr>
    </w:p>
    <w:p w:rsidR="00B3113F" w:rsidRDefault="00B3113F" w:rsidP="00396FA0">
      <w:pPr>
        <w:spacing w:line="276" w:lineRule="auto"/>
        <w:rPr>
          <w:b/>
          <w:u w:val="single"/>
        </w:rPr>
      </w:pPr>
    </w:p>
    <w:p w:rsidR="00B3113F" w:rsidRDefault="00B3113F" w:rsidP="00396FA0">
      <w:pPr>
        <w:spacing w:line="276" w:lineRule="auto"/>
        <w:rPr>
          <w:b/>
          <w:u w:val="single"/>
        </w:rPr>
      </w:pPr>
    </w:p>
    <w:p w:rsidR="00B3113F" w:rsidRDefault="00391BC2">
      <w:pPr>
        <w:rPr>
          <w:rFonts w:ascii="Arial" w:hAnsi="Arial" w:cs="Arial"/>
        </w:rPr>
      </w:pPr>
      <w:r w:rsidRPr="003139CE">
        <w:rPr>
          <w:rFonts w:ascii="Arial" w:hAnsi="Arial" w:cs="Arial"/>
          <w:b/>
        </w:rPr>
        <w:t>Tableau : Exemple de Matrice d’un cadre logique « MCL</w:t>
      </w:r>
      <w:r w:rsidRPr="00391BC2">
        <w:rPr>
          <w:rFonts w:ascii="Arial" w:hAnsi="Arial" w:cs="Arial"/>
        </w:rPr>
        <w:t> »</w:t>
      </w:r>
    </w:p>
    <w:p w:rsidR="00391BC2" w:rsidRPr="00391BC2" w:rsidRDefault="00391BC2">
      <w:pPr>
        <w:rPr>
          <w:rFonts w:ascii="Arial" w:hAnsi="Arial" w:cs="Arial"/>
        </w:rPr>
      </w:pPr>
    </w:p>
    <w:tbl>
      <w:tblPr>
        <w:tblStyle w:val="Grilledutableau"/>
        <w:tblW w:w="14567" w:type="dxa"/>
        <w:tblLook w:val="04A0" w:firstRow="1" w:lastRow="0" w:firstColumn="1" w:lastColumn="0" w:noHBand="0" w:noVBand="1"/>
      </w:tblPr>
      <w:tblGrid>
        <w:gridCol w:w="2897"/>
        <w:gridCol w:w="1756"/>
        <w:gridCol w:w="2259"/>
        <w:gridCol w:w="3082"/>
        <w:gridCol w:w="1841"/>
        <w:gridCol w:w="2732"/>
      </w:tblGrid>
      <w:tr w:rsidR="00000E65" w:rsidRPr="00391BC2" w:rsidTr="00000E65">
        <w:tc>
          <w:tcPr>
            <w:tcW w:w="2897" w:type="dxa"/>
          </w:tcPr>
          <w:p w:rsidR="00391BC2" w:rsidRPr="00391BC2" w:rsidRDefault="00391BC2" w:rsidP="00396FA0">
            <w:pPr>
              <w:spacing w:line="276" w:lineRule="auto"/>
              <w:rPr>
                <w:rFonts w:ascii="Arial" w:hAnsi="Arial" w:cs="Arial"/>
                <w:b/>
              </w:rPr>
            </w:pPr>
            <w:r w:rsidRPr="00391BC2">
              <w:rPr>
                <w:rFonts w:ascii="Arial" w:hAnsi="Arial" w:cs="Arial"/>
                <w:b/>
              </w:rPr>
              <w:t>Finalité ou objectif global de développement</w:t>
            </w:r>
          </w:p>
        </w:tc>
        <w:tc>
          <w:tcPr>
            <w:tcW w:w="4015" w:type="dxa"/>
            <w:gridSpan w:val="2"/>
          </w:tcPr>
          <w:p w:rsidR="00391BC2" w:rsidRPr="00391BC2" w:rsidRDefault="00391BC2" w:rsidP="00396FA0">
            <w:pPr>
              <w:spacing w:line="276" w:lineRule="auto"/>
              <w:rPr>
                <w:rFonts w:ascii="Arial" w:hAnsi="Arial" w:cs="Arial"/>
                <w:b/>
              </w:rPr>
            </w:pPr>
            <w:r w:rsidRPr="00391BC2">
              <w:rPr>
                <w:rFonts w:ascii="Arial" w:hAnsi="Arial" w:cs="Arial"/>
                <w:b/>
              </w:rPr>
              <w:t>Résultats attendus (impacts</w:t>
            </w:r>
          </w:p>
        </w:tc>
        <w:tc>
          <w:tcPr>
            <w:tcW w:w="3082" w:type="dxa"/>
          </w:tcPr>
          <w:p w:rsidR="00391BC2" w:rsidRPr="00391BC2" w:rsidRDefault="00391BC2" w:rsidP="00396FA0">
            <w:pPr>
              <w:spacing w:line="276" w:lineRule="auto"/>
              <w:rPr>
                <w:rFonts w:ascii="Arial" w:hAnsi="Arial" w:cs="Arial"/>
                <w:b/>
              </w:rPr>
            </w:pPr>
            <w:r w:rsidRPr="00391BC2">
              <w:rPr>
                <w:rFonts w:ascii="Arial" w:hAnsi="Arial" w:cs="Arial"/>
                <w:b/>
              </w:rPr>
              <w:t>Indicateurs de rendement</w:t>
            </w:r>
          </w:p>
        </w:tc>
        <w:tc>
          <w:tcPr>
            <w:tcW w:w="1841" w:type="dxa"/>
          </w:tcPr>
          <w:p w:rsidR="00391BC2" w:rsidRPr="00416B19" w:rsidRDefault="00391BC2" w:rsidP="00416B19">
            <w:pPr>
              <w:rPr>
                <w:rFonts w:ascii="Arial" w:hAnsi="Arial" w:cs="Arial"/>
              </w:rPr>
            </w:pPr>
            <w:r w:rsidRPr="00416B19">
              <w:rPr>
                <w:rFonts w:ascii="Arial" w:hAnsi="Arial" w:cs="Arial"/>
                <w:b/>
              </w:rPr>
              <w:t>Sources de vérification</w:t>
            </w:r>
          </w:p>
        </w:tc>
        <w:tc>
          <w:tcPr>
            <w:tcW w:w="2732" w:type="dxa"/>
          </w:tcPr>
          <w:p w:rsidR="00391BC2" w:rsidRPr="00416B19" w:rsidRDefault="00391BC2" w:rsidP="00396FA0">
            <w:pPr>
              <w:spacing w:line="276" w:lineRule="auto"/>
              <w:rPr>
                <w:rFonts w:ascii="Arial" w:hAnsi="Arial" w:cs="Arial"/>
                <w:b/>
              </w:rPr>
            </w:pPr>
            <w:r w:rsidRPr="00416B19">
              <w:rPr>
                <w:rFonts w:ascii="Arial" w:hAnsi="Arial" w:cs="Arial"/>
                <w:b/>
              </w:rPr>
              <w:t>Hypothèse/Risques</w:t>
            </w:r>
          </w:p>
        </w:tc>
      </w:tr>
      <w:tr w:rsidR="00000E65" w:rsidTr="00000E65">
        <w:tc>
          <w:tcPr>
            <w:tcW w:w="2897" w:type="dxa"/>
          </w:tcPr>
          <w:p w:rsidR="00391BC2" w:rsidRPr="00550757" w:rsidRDefault="00391BC2" w:rsidP="00396FA0">
            <w:pPr>
              <w:spacing w:line="276" w:lineRule="auto"/>
              <w:rPr>
                <w:rFonts w:ascii="Arial" w:hAnsi="Arial" w:cs="Arial"/>
              </w:rPr>
            </w:pPr>
            <w:r w:rsidRPr="00550757">
              <w:rPr>
                <w:rFonts w:ascii="Arial" w:hAnsi="Arial" w:cs="Arial"/>
              </w:rPr>
              <w:t>Contribuer à la scolarisation de la fille rurale</w:t>
            </w:r>
          </w:p>
        </w:tc>
        <w:tc>
          <w:tcPr>
            <w:tcW w:w="4015" w:type="dxa"/>
            <w:gridSpan w:val="2"/>
          </w:tcPr>
          <w:p w:rsidR="00391BC2" w:rsidRPr="00550757" w:rsidRDefault="00391BC2" w:rsidP="00396FA0">
            <w:pPr>
              <w:spacing w:line="276" w:lineRule="auto"/>
              <w:rPr>
                <w:rFonts w:ascii="Arial" w:hAnsi="Arial" w:cs="Arial"/>
              </w:rPr>
            </w:pPr>
            <w:r w:rsidRPr="00550757">
              <w:rPr>
                <w:rFonts w:ascii="Arial" w:hAnsi="Arial" w:cs="Arial"/>
              </w:rPr>
              <w:t>Autonomie socioculturelle des filles/femmes</w:t>
            </w:r>
          </w:p>
        </w:tc>
        <w:tc>
          <w:tcPr>
            <w:tcW w:w="3082" w:type="dxa"/>
          </w:tcPr>
          <w:p w:rsidR="00391BC2" w:rsidRPr="00550757" w:rsidRDefault="00391BC2" w:rsidP="009065A9">
            <w:pPr>
              <w:pStyle w:val="Paragraphedeliste"/>
              <w:numPr>
                <w:ilvl w:val="1"/>
                <w:numId w:val="58"/>
              </w:numPr>
              <w:tabs>
                <w:tab w:val="clear" w:pos="1224"/>
                <w:tab w:val="num" w:pos="138"/>
              </w:tabs>
              <w:spacing w:line="276" w:lineRule="auto"/>
              <w:ind w:left="138" w:hanging="138"/>
              <w:rPr>
                <w:rFonts w:ascii="Arial" w:hAnsi="Arial" w:cs="Arial"/>
              </w:rPr>
            </w:pPr>
            <w:r w:rsidRPr="00550757">
              <w:rPr>
                <w:rFonts w:ascii="Arial" w:hAnsi="Arial" w:cs="Arial"/>
              </w:rPr>
              <w:t>Nombre de femmes ayant des positions claires et solides vis-à-vis de leur environnement soci</w:t>
            </w:r>
            <w:r w:rsidR="00416B19" w:rsidRPr="00550757">
              <w:rPr>
                <w:rFonts w:ascii="Arial" w:hAnsi="Arial" w:cs="Arial"/>
              </w:rPr>
              <w:t>o</w:t>
            </w:r>
            <w:r w:rsidRPr="00550757">
              <w:rPr>
                <w:rFonts w:ascii="Arial" w:hAnsi="Arial" w:cs="Arial"/>
              </w:rPr>
              <w:t>-culturel</w:t>
            </w:r>
          </w:p>
          <w:p w:rsidR="00391BC2" w:rsidRPr="00550757" w:rsidRDefault="00416B19" w:rsidP="009065A9">
            <w:pPr>
              <w:pStyle w:val="Paragraphedeliste"/>
              <w:numPr>
                <w:ilvl w:val="1"/>
                <w:numId w:val="58"/>
              </w:numPr>
              <w:tabs>
                <w:tab w:val="clear" w:pos="1224"/>
                <w:tab w:val="num" w:pos="138"/>
              </w:tabs>
              <w:spacing w:line="276" w:lineRule="auto"/>
              <w:ind w:left="138" w:hanging="138"/>
              <w:rPr>
                <w:rFonts w:ascii="Arial" w:hAnsi="Arial" w:cs="Arial"/>
                <w:b/>
                <w:u w:val="single"/>
              </w:rPr>
            </w:pPr>
            <w:r w:rsidRPr="00550757">
              <w:rPr>
                <w:rFonts w:ascii="Arial" w:hAnsi="Arial" w:cs="Arial"/>
              </w:rPr>
              <w:t>Degré</w:t>
            </w:r>
            <w:r w:rsidR="00391BC2" w:rsidRPr="00550757">
              <w:rPr>
                <w:rFonts w:ascii="Arial" w:hAnsi="Arial" w:cs="Arial"/>
              </w:rPr>
              <w:t xml:space="preserve"> de renforc</w:t>
            </w:r>
            <w:r w:rsidRPr="00550757">
              <w:rPr>
                <w:rFonts w:ascii="Arial" w:hAnsi="Arial" w:cs="Arial"/>
              </w:rPr>
              <w:t>e</w:t>
            </w:r>
            <w:r w:rsidR="00391BC2" w:rsidRPr="00550757">
              <w:rPr>
                <w:rFonts w:ascii="Arial" w:hAnsi="Arial" w:cs="Arial"/>
              </w:rPr>
              <w:t>ment</w:t>
            </w:r>
            <w:r w:rsidRPr="00550757">
              <w:rPr>
                <w:rFonts w:ascii="Arial" w:hAnsi="Arial" w:cs="Arial"/>
              </w:rPr>
              <w:t xml:space="preserve"> « </w:t>
            </w:r>
            <w:r w:rsidR="00391BC2" w:rsidRPr="00550757">
              <w:rPr>
                <w:rFonts w:ascii="Arial" w:hAnsi="Arial" w:cs="Arial"/>
              </w:rPr>
              <w:t>empowerment » des femmes</w:t>
            </w:r>
          </w:p>
        </w:tc>
        <w:tc>
          <w:tcPr>
            <w:tcW w:w="1841" w:type="dxa"/>
          </w:tcPr>
          <w:p w:rsidR="00416B19" w:rsidRPr="00550757" w:rsidRDefault="00416B19" w:rsidP="00396FA0">
            <w:pPr>
              <w:spacing w:line="276" w:lineRule="auto"/>
              <w:rPr>
                <w:rFonts w:ascii="Arial" w:hAnsi="Arial" w:cs="Arial"/>
                <w:b/>
                <w:u w:val="single"/>
              </w:rPr>
            </w:pPr>
          </w:p>
          <w:p w:rsidR="00391BC2" w:rsidRPr="00550757" w:rsidRDefault="00416B19" w:rsidP="00416B19">
            <w:pPr>
              <w:rPr>
                <w:rFonts w:ascii="Arial" w:hAnsi="Arial" w:cs="Arial"/>
              </w:rPr>
            </w:pPr>
            <w:r w:rsidRPr="00550757">
              <w:rPr>
                <w:rFonts w:ascii="Arial" w:hAnsi="Arial" w:cs="Arial"/>
              </w:rPr>
              <w:t>Rapport d’évaluations Observation directe</w:t>
            </w:r>
          </w:p>
        </w:tc>
        <w:tc>
          <w:tcPr>
            <w:tcW w:w="2732" w:type="dxa"/>
          </w:tcPr>
          <w:p w:rsidR="00391BC2" w:rsidRPr="00550757" w:rsidRDefault="00416B19" w:rsidP="00396FA0">
            <w:pPr>
              <w:spacing w:line="276" w:lineRule="auto"/>
              <w:rPr>
                <w:rFonts w:ascii="Arial" w:hAnsi="Arial" w:cs="Arial"/>
              </w:rPr>
            </w:pPr>
            <w:r w:rsidRPr="00550757">
              <w:rPr>
                <w:rFonts w:ascii="Arial" w:hAnsi="Arial" w:cs="Arial"/>
              </w:rPr>
              <w:t>+ le projet est renforcé par d’autres projets d’autres acteurs intervenant dans la région</w:t>
            </w:r>
          </w:p>
          <w:p w:rsidR="00416B19" w:rsidRPr="00550757" w:rsidRDefault="00416B19" w:rsidP="00396FA0">
            <w:pPr>
              <w:spacing w:line="276" w:lineRule="auto"/>
              <w:rPr>
                <w:rFonts w:ascii="Arial" w:hAnsi="Arial" w:cs="Arial"/>
                <w:b/>
                <w:u w:val="single"/>
              </w:rPr>
            </w:pPr>
            <w:r w:rsidRPr="00550757">
              <w:rPr>
                <w:rFonts w:ascii="Arial" w:hAnsi="Arial" w:cs="Arial"/>
              </w:rPr>
              <w:t xml:space="preserve">Les filles/femmes et leurs parents acceptent les changements </w:t>
            </w:r>
            <w:r w:rsidRPr="00550757">
              <w:rPr>
                <w:rFonts w:ascii="Arial" w:hAnsi="Arial" w:cs="Arial"/>
              </w:rPr>
              <w:lastRenderedPageBreak/>
              <w:t>effectués par le projet et les soutiennent</w:t>
            </w:r>
          </w:p>
        </w:tc>
      </w:tr>
      <w:tr w:rsidR="00000E65" w:rsidTr="00000E65">
        <w:tc>
          <w:tcPr>
            <w:tcW w:w="2897" w:type="dxa"/>
          </w:tcPr>
          <w:p w:rsidR="00391BC2" w:rsidRPr="00550757" w:rsidRDefault="00416B19" w:rsidP="00396FA0">
            <w:pPr>
              <w:spacing w:line="276" w:lineRule="auto"/>
              <w:rPr>
                <w:rFonts w:ascii="Arial" w:hAnsi="Arial" w:cs="Arial"/>
                <w:b/>
              </w:rPr>
            </w:pPr>
            <w:r w:rsidRPr="00550757">
              <w:rPr>
                <w:rFonts w:ascii="Arial" w:hAnsi="Arial" w:cs="Arial"/>
                <w:b/>
              </w:rPr>
              <w:lastRenderedPageBreak/>
              <w:t>Objectifs spécifiques</w:t>
            </w:r>
          </w:p>
        </w:tc>
        <w:tc>
          <w:tcPr>
            <w:tcW w:w="4015" w:type="dxa"/>
            <w:gridSpan w:val="2"/>
          </w:tcPr>
          <w:p w:rsidR="00391BC2" w:rsidRPr="00550757" w:rsidRDefault="00416B19" w:rsidP="00396FA0">
            <w:pPr>
              <w:spacing w:line="276" w:lineRule="auto"/>
              <w:rPr>
                <w:rFonts w:ascii="Arial" w:hAnsi="Arial" w:cs="Arial"/>
                <w:b/>
              </w:rPr>
            </w:pPr>
            <w:r w:rsidRPr="00550757">
              <w:rPr>
                <w:rFonts w:ascii="Arial" w:hAnsi="Arial" w:cs="Arial"/>
                <w:b/>
              </w:rPr>
              <w:t>Résultat attendu                     (out comes- résultat intermédiaire « effet »)</w:t>
            </w:r>
          </w:p>
        </w:tc>
        <w:tc>
          <w:tcPr>
            <w:tcW w:w="3082" w:type="dxa"/>
          </w:tcPr>
          <w:p w:rsidR="00391BC2" w:rsidRPr="00550757" w:rsidRDefault="00391BC2" w:rsidP="00396FA0">
            <w:pPr>
              <w:spacing w:line="276" w:lineRule="auto"/>
              <w:rPr>
                <w:rFonts w:ascii="Arial" w:hAnsi="Arial" w:cs="Arial"/>
                <w:b/>
                <w:u w:val="single"/>
              </w:rPr>
            </w:pPr>
          </w:p>
        </w:tc>
        <w:tc>
          <w:tcPr>
            <w:tcW w:w="1841" w:type="dxa"/>
          </w:tcPr>
          <w:p w:rsidR="00391BC2" w:rsidRPr="00550757" w:rsidRDefault="00391BC2" w:rsidP="00396FA0">
            <w:pPr>
              <w:spacing w:line="276" w:lineRule="auto"/>
              <w:rPr>
                <w:rFonts w:ascii="Arial" w:hAnsi="Arial" w:cs="Arial"/>
                <w:b/>
                <w:u w:val="single"/>
              </w:rPr>
            </w:pPr>
          </w:p>
        </w:tc>
        <w:tc>
          <w:tcPr>
            <w:tcW w:w="2732" w:type="dxa"/>
          </w:tcPr>
          <w:p w:rsidR="00391BC2" w:rsidRPr="00550757" w:rsidRDefault="00391BC2" w:rsidP="00396FA0">
            <w:pPr>
              <w:spacing w:line="276" w:lineRule="auto"/>
              <w:rPr>
                <w:rFonts w:ascii="Arial" w:hAnsi="Arial" w:cs="Arial"/>
                <w:b/>
                <w:u w:val="single"/>
              </w:rPr>
            </w:pPr>
          </w:p>
        </w:tc>
      </w:tr>
      <w:tr w:rsidR="00000E65" w:rsidTr="00000E65">
        <w:tc>
          <w:tcPr>
            <w:tcW w:w="2897" w:type="dxa"/>
          </w:tcPr>
          <w:p w:rsidR="00391BC2" w:rsidRPr="00550757" w:rsidRDefault="00416B19" w:rsidP="00416B19">
            <w:pPr>
              <w:spacing w:line="276" w:lineRule="auto"/>
              <w:rPr>
                <w:rFonts w:ascii="Arial" w:hAnsi="Arial" w:cs="Arial"/>
              </w:rPr>
            </w:pPr>
            <w:r w:rsidRPr="00550757">
              <w:rPr>
                <w:rFonts w:ascii="Arial" w:hAnsi="Arial" w:cs="Arial"/>
              </w:rPr>
              <w:t>1.A la fin du projet, les attitudes de X paysans seront plus équitables envers les sexes quant à la scolarisation</w:t>
            </w:r>
          </w:p>
        </w:tc>
        <w:tc>
          <w:tcPr>
            <w:tcW w:w="4015" w:type="dxa"/>
            <w:gridSpan w:val="2"/>
          </w:tcPr>
          <w:p w:rsidR="00391BC2" w:rsidRPr="00550757" w:rsidRDefault="00416B19" w:rsidP="00416B19">
            <w:pPr>
              <w:spacing w:line="276" w:lineRule="auto"/>
              <w:rPr>
                <w:rFonts w:ascii="Arial" w:hAnsi="Arial" w:cs="Arial"/>
              </w:rPr>
            </w:pPr>
            <w:r w:rsidRPr="00550757">
              <w:rPr>
                <w:rFonts w:ascii="Arial" w:hAnsi="Arial" w:cs="Arial"/>
              </w:rPr>
              <w:t>1. les pratiques de coutumes par X paysans auraient été égalitaires entre les filles et les garçons</w:t>
            </w:r>
          </w:p>
        </w:tc>
        <w:tc>
          <w:tcPr>
            <w:tcW w:w="3082" w:type="dxa"/>
          </w:tcPr>
          <w:p w:rsidR="00391BC2" w:rsidRPr="00550757" w:rsidRDefault="00416B19" w:rsidP="00416B19">
            <w:pPr>
              <w:spacing w:line="276" w:lineRule="auto"/>
              <w:rPr>
                <w:rFonts w:ascii="Arial" w:hAnsi="Arial" w:cs="Arial"/>
              </w:rPr>
            </w:pPr>
            <w:r w:rsidRPr="00550757">
              <w:rPr>
                <w:rFonts w:ascii="Arial" w:hAnsi="Arial" w:cs="Arial"/>
              </w:rPr>
              <w:t>-taux de scolarisation des filles par rapport aux garçons</w:t>
            </w:r>
          </w:p>
          <w:p w:rsidR="00416B19" w:rsidRPr="00550757" w:rsidRDefault="00416B19" w:rsidP="00416B19">
            <w:pPr>
              <w:spacing w:line="276" w:lineRule="auto"/>
              <w:rPr>
                <w:rFonts w:ascii="Arial" w:hAnsi="Arial" w:cs="Arial"/>
              </w:rPr>
            </w:pPr>
            <w:r w:rsidRPr="00550757">
              <w:rPr>
                <w:rFonts w:ascii="Arial" w:hAnsi="Arial" w:cs="Arial"/>
              </w:rPr>
              <w:t>- degré de changement des pratiques socio-culturelles des paysans en faveur des femmes</w:t>
            </w:r>
          </w:p>
        </w:tc>
        <w:tc>
          <w:tcPr>
            <w:tcW w:w="1841" w:type="dxa"/>
          </w:tcPr>
          <w:p w:rsidR="00391BC2" w:rsidRPr="00550757" w:rsidRDefault="00416B19" w:rsidP="00416B19">
            <w:pPr>
              <w:spacing w:line="276" w:lineRule="auto"/>
              <w:rPr>
                <w:rFonts w:ascii="Arial" w:hAnsi="Arial" w:cs="Arial"/>
              </w:rPr>
            </w:pPr>
            <w:r w:rsidRPr="00550757">
              <w:rPr>
                <w:rFonts w:ascii="Arial" w:hAnsi="Arial" w:cs="Arial"/>
              </w:rPr>
              <w:t>Rapport d’évaluation et de suivi</w:t>
            </w:r>
          </w:p>
          <w:p w:rsidR="00416B19" w:rsidRPr="00550757" w:rsidRDefault="00416B19" w:rsidP="00416B19">
            <w:pPr>
              <w:spacing w:line="276" w:lineRule="auto"/>
              <w:rPr>
                <w:rFonts w:ascii="Arial" w:hAnsi="Arial" w:cs="Arial"/>
              </w:rPr>
            </w:pPr>
            <w:r w:rsidRPr="00550757">
              <w:rPr>
                <w:rFonts w:ascii="Arial" w:hAnsi="Arial" w:cs="Arial"/>
              </w:rPr>
              <w:t>Observation directe</w:t>
            </w:r>
          </w:p>
          <w:p w:rsidR="00416B19" w:rsidRPr="00550757" w:rsidRDefault="00550757" w:rsidP="00416B19">
            <w:pPr>
              <w:spacing w:line="276" w:lineRule="auto"/>
              <w:rPr>
                <w:rFonts w:ascii="Arial" w:hAnsi="Arial" w:cs="Arial"/>
              </w:rPr>
            </w:pPr>
            <w:r w:rsidRPr="00550757">
              <w:rPr>
                <w:rFonts w:ascii="Arial" w:hAnsi="Arial" w:cs="Arial"/>
              </w:rPr>
              <w:t>S</w:t>
            </w:r>
            <w:r w:rsidR="00416B19" w:rsidRPr="00550757">
              <w:rPr>
                <w:rFonts w:ascii="Arial" w:hAnsi="Arial" w:cs="Arial"/>
              </w:rPr>
              <w:t>tatistiques</w:t>
            </w:r>
          </w:p>
        </w:tc>
        <w:tc>
          <w:tcPr>
            <w:tcW w:w="2732" w:type="dxa"/>
          </w:tcPr>
          <w:p w:rsidR="00391BC2" w:rsidRPr="00550757" w:rsidRDefault="00550757" w:rsidP="00550757">
            <w:pPr>
              <w:spacing w:line="276" w:lineRule="auto"/>
              <w:rPr>
                <w:rFonts w:ascii="Arial" w:hAnsi="Arial" w:cs="Arial"/>
              </w:rPr>
            </w:pPr>
            <w:r w:rsidRPr="00550757">
              <w:rPr>
                <w:rFonts w:ascii="Arial" w:hAnsi="Arial" w:cs="Arial"/>
              </w:rPr>
              <w:t xml:space="preserve">+ collaboration effective des délégués et des instances gouvernementales </w:t>
            </w:r>
          </w:p>
          <w:p w:rsidR="00550757" w:rsidRPr="00550757" w:rsidRDefault="00550757" w:rsidP="00550757">
            <w:pPr>
              <w:spacing w:line="276" w:lineRule="auto"/>
              <w:rPr>
                <w:rFonts w:ascii="Arial" w:hAnsi="Arial" w:cs="Arial"/>
              </w:rPr>
            </w:pPr>
            <w:r w:rsidRPr="00550757">
              <w:rPr>
                <w:rFonts w:ascii="Arial" w:hAnsi="Arial" w:cs="Arial"/>
              </w:rPr>
              <w:t>+ les filles rurales sont motivées</w:t>
            </w:r>
          </w:p>
          <w:p w:rsidR="00550757" w:rsidRPr="00550757" w:rsidRDefault="00550757" w:rsidP="00550757">
            <w:pPr>
              <w:spacing w:line="276" w:lineRule="auto"/>
              <w:rPr>
                <w:rFonts w:ascii="Arial" w:hAnsi="Arial" w:cs="Arial"/>
              </w:rPr>
            </w:pPr>
            <w:r w:rsidRPr="00550757">
              <w:rPr>
                <w:rFonts w:ascii="Arial" w:hAnsi="Arial" w:cs="Arial"/>
              </w:rPr>
              <w:t>+les parents des filles aceptent le projet et l’appuient</w:t>
            </w:r>
          </w:p>
          <w:p w:rsidR="00550757" w:rsidRPr="00550757" w:rsidRDefault="00550757" w:rsidP="00550757">
            <w:pPr>
              <w:spacing w:line="276" w:lineRule="auto"/>
              <w:rPr>
                <w:rFonts w:ascii="Arial" w:hAnsi="Arial" w:cs="Arial"/>
              </w:rPr>
            </w:pPr>
          </w:p>
        </w:tc>
      </w:tr>
      <w:tr w:rsidR="00000E65" w:rsidTr="00000E65">
        <w:tc>
          <w:tcPr>
            <w:tcW w:w="2897" w:type="dxa"/>
          </w:tcPr>
          <w:p w:rsidR="00000E65" w:rsidRPr="00550757" w:rsidRDefault="00000E65" w:rsidP="00416B19">
            <w:pPr>
              <w:spacing w:line="276" w:lineRule="auto"/>
              <w:rPr>
                <w:rFonts w:ascii="Arial" w:hAnsi="Arial" w:cs="Arial"/>
                <w:b/>
              </w:rPr>
            </w:pPr>
          </w:p>
        </w:tc>
        <w:tc>
          <w:tcPr>
            <w:tcW w:w="1756" w:type="dxa"/>
          </w:tcPr>
          <w:p w:rsidR="00000E65" w:rsidRDefault="00000E65" w:rsidP="00416B19">
            <w:pPr>
              <w:spacing w:line="276" w:lineRule="auto"/>
              <w:rPr>
                <w:rFonts w:ascii="Arial" w:hAnsi="Arial" w:cs="Arial"/>
              </w:rPr>
            </w:pPr>
          </w:p>
        </w:tc>
        <w:tc>
          <w:tcPr>
            <w:tcW w:w="2259" w:type="dxa"/>
          </w:tcPr>
          <w:p w:rsidR="00000E65" w:rsidRDefault="00000E65" w:rsidP="00416B19">
            <w:pPr>
              <w:spacing w:line="276" w:lineRule="auto"/>
              <w:rPr>
                <w:rFonts w:ascii="Arial" w:hAnsi="Arial" w:cs="Arial"/>
              </w:rPr>
            </w:pPr>
          </w:p>
        </w:tc>
        <w:tc>
          <w:tcPr>
            <w:tcW w:w="3082" w:type="dxa"/>
          </w:tcPr>
          <w:p w:rsidR="00000E65" w:rsidRPr="00391BC2" w:rsidRDefault="00000E65" w:rsidP="00B87076">
            <w:pPr>
              <w:spacing w:line="276" w:lineRule="auto"/>
              <w:rPr>
                <w:rFonts w:ascii="Arial" w:hAnsi="Arial" w:cs="Arial"/>
                <w:b/>
              </w:rPr>
            </w:pPr>
            <w:r w:rsidRPr="00391BC2">
              <w:rPr>
                <w:rFonts w:ascii="Arial" w:hAnsi="Arial" w:cs="Arial"/>
                <w:b/>
              </w:rPr>
              <w:t>Indicateurs de rendement</w:t>
            </w:r>
          </w:p>
        </w:tc>
        <w:tc>
          <w:tcPr>
            <w:tcW w:w="1841" w:type="dxa"/>
          </w:tcPr>
          <w:p w:rsidR="00000E65" w:rsidRPr="00416B19" w:rsidRDefault="00000E65" w:rsidP="00B87076">
            <w:pPr>
              <w:rPr>
                <w:rFonts w:ascii="Arial" w:hAnsi="Arial" w:cs="Arial"/>
              </w:rPr>
            </w:pPr>
            <w:r w:rsidRPr="00416B19">
              <w:rPr>
                <w:rFonts w:ascii="Arial" w:hAnsi="Arial" w:cs="Arial"/>
                <w:b/>
              </w:rPr>
              <w:t>Sources de vérification</w:t>
            </w:r>
          </w:p>
        </w:tc>
        <w:tc>
          <w:tcPr>
            <w:tcW w:w="2732" w:type="dxa"/>
          </w:tcPr>
          <w:p w:rsidR="00000E65" w:rsidRPr="00416B19" w:rsidRDefault="00000E65" w:rsidP="00B87076">
            <w:pPr>
              <w:spacing w:line="276" w:lineRule="auto"/>
              <w:rPr>
                <w:rFonts w:ascii="Arial" w:hAnsi="Arial" w:cs="Arial"/>
                <w:b/>
              </w:rPr>
            </w:pPr>
            <w:r w:rsidRPr="00416B19">
              <w:rPr>
                <w:rFonts w:ascii="Arial" w:hAnsi="Arial" w:cs="Arial"/>
                <w:b/>
              </w:rPr>
              <w:t>Hypothèse/Risques</w:t>
            </w:r>
          </w:p>
        </w:tc>
      </w:tr>
      <w:tr w:rsidR="00550757" w:rsidTr="00000E65">
        <w:tc>
          <w:tcPr>
            <w:tcW w:w="2897" w:type="dxa"/>
          </w:tcPr>
          <w:p w:rsidR="00391BC2" w:rsidRPr="00550757" w:rsidRDefault="00550757" w:rsidP="00416B19">
            <w:pPr>
              <w:spacing w:line="276" w:lineRule="auto"/>
              <w:rPr>
                <w:rFonts w:ascii="Arial" w:hAnsi="Arial" w:cs="Arial"/>
                <w:b/>
              </w:rPr>
            </w:pPr>
            <w:r w:rsidRPr="00550757">
              <w:rPr>
                <w:rFonts w:ascii="Arial" w:hAnsi="Arial" w:cs="Arial"/>
                <w:b/>
              </w:rPr>
              <w:t>Activités</w:t>
            </w:r>
          </w:p>
        </w:tc>
        <w:tc>
          <w:tcPr>
            <w:tcW w:w="1756" w:type="dxa"/>
          </w:tcPr>
          <w:p w:rsidR="00391BC2" w:rsidRPr="00000E65" w:rsidRDefault="00550757" w:rsidP="00416B19">
            <w:pPr>
              <w:spacing w:line="276" w:lineRule="auto"/>
              <w:rPr>
                <w:rFonts w:ascii="Arial" w:hAnsi="Arial" w:cs="Arial"/>
                <w:b/>
              </w:rPr>
            </w:pPr>
            <w:r w:rsidRPr="00000E65">
              <w:rPr>
                <w:rFonts w:ascii="Arial" w:hAnsi="Arial" w:cs="Arial"/>
                <w:b/>
              </w:rPr>
              <w:t>Ressources (inputs-intrants</w:t>
            </w:r>
          </w:p>
        </w:tc>
        <w:tc>
          <w:tcPr>
            <w:tcW w:w="2259" w:type="dxa"/>
          </w:tcPr>
          <w:p w:rsidR="00391BC2" w:rsidRPr="00000E65" w:rsidRDefault="00550757" w:rsidP="00416B19">
            <w:pPr>
              <w:spacing w:line="276" w:lineRule="auto"/>
              <w:rPr>
                <w:rFonts w:ascii="Arial" w:hAnsi="Arial" w:cs="Arial"/>
                <w:b/>
              </w:rPr>
            </w:pPr>
            <w:r w:rsidRPr="00000E65">
              <w:rPr>
                <w:rFonts w:ascii="Arial" w:hAnsi="Arial" w:cs="Arial"/>
                <w:b/>
              </w:rPr>
              <w:t>Produits (Out puts-extrants- résultats intermédiaires)</w:t>
            </w:r>
          </w:p>
        </w:tc>
        <w:tc>
          <w:tcPr>
            <w:tcW w:w="3082" w:type="dxa"/>
          </w:tcPr>
          <w:p w:rsidR="00391BC2" w:rsidRPr="00416B19" w:rsidRDefault="00391BC2" w:rsidP="00416B19">
            <w:pPr>
              <w:spacing w:line="276" w:lineRule="auto"/>
              <w:rPr>
                <w:rFonts w:ascii="Arial" w:hAnsi="Arial" w:cs="Arial"/>
              </w:rPr>
            </w:pPr>
          </w:p>
        </w:tc>
        <w:tc>
          <w:tcPr>
            <w:tcW w:w="1841" w:type="dxa"/>
          </w:tcPr>
          <w:p w:rsidR="00391BC2" w:rsidRPr="00416B19" w:rsidRDefault="00391BC2" w:rsidP="00416B19">
            <w:pPr>
              <w:spacing w:line="276" w:lineRule="auto"/>
              <w:rPr>
                <w:rFonts w:ascii="Arial" w:hAnsi="Arial" w:cs="Arial"/>
              </w:rPr>
            </w:pPr>
          </w:p>
        </w:tc>
        <w:tc>
          <w:tcPr>
            <w:tcW w:w="2732" w:type="dxa"/>
          </w:tcPr>
          <w:p w:rsidR="00391BC2" w:rsidRPr="00416B19" w:rsidRDefault="00391BC2" w:rsidP="00416B19">
            <w:pPr>
              <w:spacing w:line="276" w:lineRule="auto"/>
              <w:rPr>
                <w:rFonts w:ascii="Arial" w:hAnsi="Arial" w:cs="Arial"/>
              </w:rPr>
            </w:pPr>
          </w:p>
        </w:tc>
      </w:tr>
      <w:tr w:rsidR="00550757" w:rsidTr="00000E65">
        <w:tc>
          <w:tcPr>
            <w:tcW w:w="2897" w:type="dxa"/>
          </w:tcPr>
          <w:p w:rsidR="00391BC2" w:rsidRPr="00000E65" w:rsidRDefault="00000E65" w:rsidP="00000E65">
            <w:pPr>
              <w:spacing w:line="276" w:lineRule="auto"/>
              <w:rPr>
                <w:rFonts w:ascii="Arial" w:hAnsi="Arial" w:cs="Arial"/>
              </w:rPr>
            </w:pPr>
            <w:r w:rsidRPr="00000E65">
              <w:rPr>
                <w:rFonts w:ascii="Arial" w:hAnsi="Arial" w:cs="Arial"/>
              </w:rPr>
              <w:t>Organisation de X séances et de X campagnes de sensibilisation destinées aux paysans, sur les inconvénients de la pratiques d’héritages socio-culturels erronés</w:t>
            </w:r>
          </w:p>
        </w:tc>
        <w:tc>
          <w:tcPr>
            <w:tcW w:w="1756" w:type="dxa"/>
          </w:tcPr>
          <w:p w:rsidR="00391BC2" w:rsidRPr="00000E65" w:rsidRDefault="00000E65" w:rsidP="00000E65">
            <w:pPr>
              <w:spacing w:line="276" w:lineRule="auto"/>
              <w:rPr>
                <w:rFonts w:ascii="Arial" w:hAnsi="Arial" w:cs="Arial"/>
                <w:b/>
                <w:u w:val="single"/>
              </w:rPr>
            </w:pPr>
            <w:r w:rsidRPr="00000E65">
              <w:rPr>
                <w:rFonts w:ascii="Arial" w:hAnsi="Arial" w:cs="Arial"/>
                <w:b/>
              </w:rPr>
              <w:t>-</w:t>
            </w:r>
            <w:r w:rsidRPr="00000E65">
              <w:rPr>
                <w:rFonts w:ascii="Arial" w:hAnsi="Arial" w:cs="Arial"/>
              </w:rPr>
              <w:t>moyen humains, financiers, matériels, techniques et opérationnels</w:t>
            </w:r>
          </w:p>
        </w:tc>
        <w:tc>
          <w:tcPr>
            <w:tcW w:w="2259" w:type="dxa"/>
          </w:tcPr>
          <w:p w:rsidR="00391BC2" w:rsidRPr="00000E65" w:rsidRDefault="00000E65" w:rsidP="00000E65">
            <w:pPr>
              <w:spacing w:line="276" w:lineRule="auto"/>
              <w:rPr>
                <w:rFonts w:ascii="Arial" w:hAnsi="Arial" w:cs="Arial"/>
              </w:rPr>
            </w:pPr>
            <w:r w:rsidRPr="00000E65">
              <w:rPr>
                <w:rFonts w:ascii="Arial" w:hAnsi="Arial" w:cs="Arial"/>
              </w:rPr>
              <w:t>Interprétation  juste du fait religieux et traditionnel par X parents : discours religi</w:t>
            </w:r>
            <w:r>
              <w:rPr>
                <w:rFonts w:ascii="Arial" w:hAnsi="Arial" w:cs="Arial"/>
              </w:rPr>
              <w:t>eux corrects transmis les paysans, bonne compréhension des faits religieux par les paysans</w:t>
            </w:r>
          </w:p>
        </w:tc>
        <w:tc>
          <w:tcPr>
            <w:tcW w:w="3082" w:type="dxa"/>
          </w:tcPr>
          <w:p w:rsidR="00391BC2" w:rsidRPr="00000E65" w:rsidRDefault="00893CAB" w:rsidP="00000E65">
            <w:pPr>
              <w:spacing w:line="276" w:lineRule="auto"/>
              <w:rPr>
                <w:rFonts w:ascii="Arial" w:hAnsi="Arial" w:cs="Arial"/>
              </w:rPr>
            </w:pPr>
            <w:r>
              <w:rPr>
                <w:rFonts w:ascii="Arial" w:hAnsi="Arial" w:cs="Arial"/>
              </w:rPr>
              <w:t>-</w:t>
            </w:r>
            <w:r w:rsidR="00000E65" w:rsidRPr="00000E65">
              <w:rPr>
                <w:rFonts w:ascii="Arial" w:hAnsi="Arial" w:cs="Arial"/>
              </w:rPr>
              <w:t xml:space="preserve"> nombre de parents ayant assistés aux séances de sensibilisation et touchés par les campagnes</w:t>
            </w:r>
          </w:p>
          <w:p w:rsidR="00000E65" w:rsidRPr="00391BC2" w:rsidRDefault="00893CAB" w:rsidP="00000E65">
            <w:pPr>
              <w:spacing w:line="276" w:lineRule="auto"/>
              <w:rPr>
                <w:rFonts w:ascii="Arial" w:hAnsi="Arial" w:cs="Arial"/>
                <w:b/>
                <w:u w:val="single"/>
              </w:rPr>
            </w:pPr>
            <w:r>
              <w:rPr>
                <w:rFonts w:ascii="Arial" w:hAnsi="Arial" w:cs="Arial"/>
              </w:rPr>
              <w:t>-</w:t>
            </w:r>
            <w:r w:rsidR="00000E65" w:rsidRPr="00000E65">
              <w:rPr>
                <w:rFonts w:ascii="Arial" w:hAnsi="Arial" w:cs="Arial"/>
              </w:rPr>
              <w:t xml:space="preserve"> degrés de compréhension des contenus des séances et des campagnes par les parents</w:t>
            </w:r>
          </w:p>
        </w:tc>
        <w:tc>
          <w:tcPr>
            <w:tcW w:w="1841" w:type="dxa"/>
          </w:tcPr>
          <w:p w:rsidR="00391BC2" w:rsidRPr="00000E65" w:rsidRDefault="00000E65" w:rsidP="00396FA0">
            <w:pPr>
              <w:spacing w:line="276" w:lineRule="auto"/>
              <w:rPr>
                <w:rFonts w:ascii="Arial" w:hAnsi="Arial" w:cs="Arial"/>
              </w:rPr>
            </w:pPr>
            <w:r>
              <w:rPr>
                <w:rFonts w:ascii="Arial" w:hAnsi="Arial" w:cs="Arial"/>
              </w:rPr>
              <w:t xml:space="preserve">- </w:t>
            </w:r>
            <w:r w:rsidRPr="00000E65">
              <w:rPr>
                <w:rFonts w:ascii="Arial" w:hAnsi="Arial" w:cs="Arial"/>
              </w:rPr>
              <w:t>Listes des participants aux séances de sensibilisation</w:t>
            </w:r>
          </w:p>
          <w:p w:rsidR="00000E65" w:rsidRPr="00000E65" w:rsidRDefault="00B708BC" w:rsidP="00396FA0">
            <w:pPr>
              <w:spacing w:line="276" w:lineRule="auto"/>
              <w:rPr>
                <w:rFonts w:ascii="Arial" w:hAnsi="Arial" w:cs="Arial"/>
              </w:rPr>
            </w:pPr>
            <w:r>
              <w:rPr>
                <w:rFonts w:ascii="Arial" w:hAnsi="Arial" w:cs="Arial"/>
              </w:rPr>
              <w:t>-</w:t>
            </w:r>
            <w:r w:rsidR="00000E65" w:rsidRPr="00000E65">
              <w:rPr>
                <w:rFonts w:ascii="Arial" w:hAnsi="Arial" w:cs="Arial"/>
              </w:rPr>
              <w:t>Rapports des campagnes et des séances de sensibilisation</w:t>
            </w:r>
          </w:p>
          <w:p w:rsidR="00000E65" w:rsidRPr="00391BC2" w:rsidRDefault="00B708BC" w:rsidP="00396FA0">
            <w:pPr>
              <w:spacing w:line="276" w:lineRule="auto"/>
              <w:rPr>
                <w:rFonts w:ascii="Arial" w:hAnsi="Arial" w:cs="Arial"/>
                <w:b/>
                <w:u w:val="single"/>
              </w:rPr>
            </w:pPr>
            <w:r>
              <w:rPr>
                <w:rFonts w:ascii="Arial" w:hAnsi="Arial" w:cs="Arial"/>
              </w:rPr>
              <w:t>-</w:t>
            </w:r>
            <w:r w:rsidR="00000E65" w:rsidRPr="00000E65">
              <w:rPr>
                <w:rFonts w:ascii="Arial" w:hAnsi="Arial" w:cs="Arial"/>
              </w:rPr>
              <w:t>Observations directe</w:t>
            </w:r>
          </w:p>
        </w:tc>
        <w:tc>
          <w:tcPr>
            <w:tcW w:w="2732" w:type="dxa"/>
          </w:tcPr>
          <w:p w:rsidR="00391BC2" w:rsidRPr="00B708BC" w:rsidRDefault="00893CAB" w:rsidP="00396FA0">
            <w:pPr>
              <w:spacing w:line="276" w:lineRule="auto"/>
              <w:rPr>
                <w:rFonts w:ascii="Arial" w:hAnsi="Arial" w:cs="Arial"/>
              </w:rPr>
            </w:pPr>
            <w:r>
              <w:rPr>
                <w:rFonts w:ascii="Arial" w:hAnsi="Arial" w:cs="Arial"/>
              </w:rPr>
              <w:t>+</w:t>
            </w:r>
            <w:r w:rsidR="00B708BC" w:rsidRPr="00B708BC">
              <w:rPr>
                <w:rFonts w:ascii="Arial" w:hAnsi="Arial" w:cs="Arial"/>
              </w:rPr>
              <w:t xml:space="preserve">Les partenaires disposent de tous les moyens nécessaires </w:t>
            </w:r>
          </w:p>
          <w:p w:rsidR="00B708BC" w:rsidRDefault="00893CAB" w:rsidP="00396FA0">
            <w:pPr>
              <w:spacing w:line="276" w:lineRule="auto"/>
              <w:rPr>
                <w:rFonts w:ascii="Arial" w:hAnsi="Arial" w:cs="Arial"/>
              </w:rPr>
            </w:pPr>
            <w:r>
              <w:rPr>
                <w:rFonts w:ascii="Arial" w:hAnsi="Arial" w:cs="Arial"/>
              </w:rPr>
              <w:t>+</w:t>
            </w:r>
            <w:r w:rsidR="00B708BC" w:rsidRPr="00B708BC">
              <w:rPr>
                <w:rFonts w:ascii="Arial" w:hAnsi="Arial" w:cs="Arial"/>
              </w:rPr>
              <w:t>Engagement continu e tous les partenaires</w:t>
            </w:r>
            <w:r w:rsidR="00B708BC">
              <w:rPr>
                <w:rFonts w:ascii="Arial" w:hAnsi="Arial" w:cs="Arial"/>
              </w:rPr>
              <w:t xml:space="preserve"> concernés</w:t>
            </w:r>
          </w:p>
          <w:p w:rsidR="00B708BC" w:rsidRPr="00391BC2" w:rsidRDefault="00893CAB" w:rsidP="00396FA0">
            <w:pPr>
              <w:spacing w:line="276" w:lineRule="auto"/>
              <w:rPr>
                <w:rFonts w:ascii="Arial" w:hAnsi="Arial" w:cs="Arial"/>
                <w:b/>
                <w:u w:val="single"/>
              </w:rPr>
            </w:pPr>
            <w:r>
              <w:rPr>
                <w:rFonts w:ascii="Arial" w:hAnsi="Arial" w:cs="Arial"/>
              </w:rPr>
              <w:t>+</w:t>
            </w:r>
            <w:r w:rsidR="00B708BC">
              <w:rPr>
                <w:rFonts w:ascii="Arial" w:hAnsi="Arial" w:cs="Arial"/>
              </w:rPr>
              <w:t>La population paysanne accepte le projet</w:t>
            </w:r>
          </w:p>
        </w:tc>
      </w:tr>
      <w:tr w:rsidR="00550757" w:rsidTr="00B708BC">
        <w:tc>
          <w:tcPr>
            <w:tcW w:w="2897" w:type="dxa"/>
            <w:shd w:val="clear" w:color="auto" w:fill="C4BC96" w:themeFill="background2" w:themeFillShade="BF"/>
          </w:tcPr>
          <w:p w:rsidR="00391BC2" w:rsidRPr="00B708BC" w:rsidRDefault="00391BC2" w:rsidP="00396FA0">
            <w:pPr>
              <w:spacing w:line="276" w:lineRule="auto"/>
              <w:rPr>
                <w:rFonts w:ascii="Arial" w:hAnsi="Arial" w:cs="Arial"/>
                <w:b/>
                <w:highlight w:val="lightGray"/>
                <w:u w:val="single"/>
              </w:rPr>
            </w:pPr>
          </w:p>
        </w:tc>
        <w:tc>
          <w:tcPr>
            <w:tcW w:w="1756" w:type="dxa"/>
            <w:shd w:val="clear" w:color="auto" w:fill="C4BC96" w:themeFill="background2" w:themeFillShade="BF"/>
          </w:tcPr>
          <w:p w:rsidR="00391BC2" w:rsidRPr="00B708BC" w:rsidRDefault="00391BC2" w:rsidP="00396FA0">
            <w:pPr>
              <w:spacing w:line="276" w:lineRule="auto"/>
              <w:rPr>
                <w:rFonts w:ascii="Arial" w:hAnsi="Arial" w:cs="Arial"/>
                <w:b/>
                <w:highlight w:val="lightGray"/>
                <w:u w:val="single"/>
              </w:rPr>
            </w:pPr>
          </w:p>
        </w:tc>
        <w:tc>
          <w:tcPr>
            <w:tcW w:w="2259" w:type="dxa"/>
            <w:shd w:val="clear" w:color="auto" w:fill="C4BC96" w:themeFill="background2" w:themeFillShade="BF"/>
          </w:tcPr>
          <w:p w:rsidR="00391BC2" w:rsidRPr="00B708BC" w:rsidRDefault="00391BC2" w:rsidP="00396FA0">
            <w:pPr>
              <w:spacing w:line="276" w:lineRule="auto"/>
              <w:rPr>
                <w:rFonts w:ascii="Arial" w:hAnsi="Arial" w:cs="Arial"/>
                <w:b/>
                <w:highlight w:val="lightGray"/>
                <w:u w:val="single"/>
              </w:rPr>
            </w:pPr>
          </w:p>
        </w:tc>
        <w:tc>
          <w:tcPr>
            <w:tcW w:w="3082" w:type="dxa"/>
            <w:shd w:val="clear" w:color="auto" w:fill="C4BC96" w:themeFill="background2" w:themeFillShade="BF"/>
          </w:tcPr>
          <w:p w:rsidR="00391BC2" w:rsidRPr="00B708BC" w:rsidRDefault="00391BC2" w:rsidP="00396FA0">
            <w:pPr>
              <w:spacing w:line="276" w:lineRule="auto"/>
              <w:rPr>
                <w:rFonts w:ascii="Arial" w:hAnsi="Arial" w:cs="Arial"/>
                <w:b/>
                <w:highlight w:val="lightGray"/>
                <w:u w:val="single"/>
              </w:rPr>
            </w:pPr>
          </w:p>
        </w:tc>
        <w:tc>
          <w:tcPr>
            <w:tcW w:w="1841" w:type="dxa"/>
            <w:shd w:val="clear" w:color="auto" w:fill="C4BC96" w:themeFill="background2" w:themeFillShade="BF"/>
          </w:tcPr>
          <w:p w:rsidR="00391BC2" w:rsidRPr="00B708BC" w:rsidRDefault="00391BC2" w:rsidP="00396FA0">
            <w:pPr>
              <w:spacing w:line="276" w:lineRule="auto"/>
              <w:rPr>
                <w:rFonts w:ascii="Arial" w:hAnsi="Arial" w:cs="Arial"/>
                <w:b/>
                <w:highlight w:val="lightGray"/>
                <w:u w:val="single"/>
              </w:rPr>
            </w:pPr>
          </w:p>
        </w:tc>
        <w:tc>
          <w:tcPr>
            <w:tcW w:w="2732" w:type="dxa"/>
          </w:tcPr>
          <w:p w:rsidR="00391BC2" w:rsidRPr="00893CAB" w:rsidRDefault="00B708BC" w:rsidP="00396FA0">
            <w:pPr>
              <w:spacing w:line="276" w:lineRule="auto"/>
              <w:rPr>
                <w:rFonts w:ascii="Arial" w:hAnsi="Arial" w:cs="Arial"/>
                <w:b/>
              </w:rPr>
            </w:pPr>
            <w:r w:rsidRPr="00893CAB">
              <w:rPr>
                <w:rFonts w:ascii="Arial" w:hAnsi="Arial" w:cs="Arial"/>
                <w:b/>
              </w:rPr>
              <w:t>Conditions préalables</w:t>
            </w:r>
          </w:p>
          <w:p w:rsidR="00B708BC" w:rsidRPr="00391BC2" w:rsidRDefault="00B708BC" w:rsidP="00396FA0">
            <w:pPr>
              <w:spacing w:line="276" w:lineRule="auto"/>
              <w:rPr>
                <w:rFonts w:ascii="Arial" w:hAnsi="Arial" w:cs="Arial"/>
                <w:b/>
                <w:u w:val="single"/>
              </w:rPr>
            </w:pPr>
            <w:r w:rsidRPr="00B708BC">
              <w:rPr>
                <w:rFonts w:ascii="Arial" w:hAnsi="Arial" w:cs="Arial"/>
              </w:rPr>
              <w:t>Acceptation du projet par le gouvernement, notamment les instances compétentes (collaboration effective)</w:t>
            </w:r>
          </w:p>
        </w:tc>
      </w:tr>
    </w:tbl>
    <w:p w:rsidR="00893CAB" w:rsidRDefault="00893CAB">
      <w:pPr>
        <w:spacing w:after="200" w:line="276" w:lineRule="auto"/>
        <w:rPr>
          <w:b/>
          <w:u w:val="single"/>
        </w:rPr>
        <w:sectPr w:rsidR="00893CAB" w:rsidSect="00ED3C6F">
          <w:pgSz w:w="11906" w:h="16838"/>
          <w:pgMar w:top="1417" w:right="1417" w:bottom="1417" w:left="1417" w:header="708" w:footer="708" w:gutter="0"/>
          <w:cols w:space="708"/>
          <w:docGrid w:linePitch="360"/>
        </w:sectPr>
      </w:pPr>
    </w:p>
    <w:p w:rsidR="002C6DD8" w:rsidRPr="00DD7A6C" w:rsidRDefault="00893CAB" w:rsidP="002C6DD8">
      <w:pPr>
        <w:pStyle w:val="Titre1"/>
        <w:pBdr>
          <w:top w:val="thinThickLargeGap" w:sz="18" w:space="31" w:color="auto"/>
          <w:left w:val="thinThickLargeGap" w:sz="18" w:space="4" w:color="auto"/>
          <w:bottom w:val="thickThinLargeGap" w:sz="18" w:space="12" w:color="auto"/>
          <w:right w:val="thickThinLargeGap" w:sz="18" w:space="29" w:color="auto"/>
        </w:pBdr>
        <w:rPr>
          <w:rFonts w:ascii="Arial" w:hAnsi="Arial" w:cs="Arial"/>
          <w:color w:val="auto"/>
          <w:sz w:val="34"/>
          <w:szCs w:val="34"/>
        </w:rPr>
      </w:pPr>
      <w:bookmarkStart w:id="113" w:name="_Toc435185735"/>
      <w:r>
        <w:rPr>
          <w:color w:val="auto"/>
          <w:sz w:val="34"/>
          <w:szCs w:val="34"/>
          <w:u w:val="single"/>
          <w:lang w:val="pt-PT"/>
        </w:rPr>
        <w:lastRenderedPageBreak/>
        <w:t>C</w:t>
      </w:r>
      <w:r w:rsidR="002C6DD8">
        <w:rPr>
          <w:color w:val="auto"/>
          <w:sz w:val="34"/>
          <w:szCs w:val="34"/>
          <w:u w:val="single"/>
          <w:lang w:val="pt-PT"/>
        </w:rPr>
        <w:t>HAPITRE IV</w:t>
      </w:r>
      <w:r w:rsidR="002C6DD8" w:rsidRPr="00DD7A6C">
        <w:rPr>
          <w:color w:val="auto"/>
          <w:sz w:val="34"/>
          <w:szCs w:val="34"/>
          <w:lang w:val="pt-PT"/>
        </w:rPr>
        <w:t xml:space="preserve"> :  </w:t>
      </w:r>
      <w:r w:rsidR="002C6DD8" w:rsidRPr="00137E72">
        <w:rPr>
          <w:szCs w:val="40"/>
          <w:lang w:val="pt-PT"/>
        </w:rPr>
        <w:t xml:space="preserve">MISE EN ŒUVRE </w:t>
      </w:r>
      <w:r w:rsidR="002C6DD8">
        <w:rPr>
          <w:szCs w:val="40"/>
          <w:lang w:val="pt-PT"/>
        </w:rPr>
        <w:t xml:space="preserve"> DE LA GAR (APPLICATION)</w:t>
      </w:r>
      <w:bookmarkEnd w:id="113"/>
    </w:p>
    <w:p w:rsidR="002C6DD8" w:rsidRDefault="002C6DD8" w:rsidP="002C6DD8">
      <w:pPr>
        <w:spacing w:line="360" w:lineRule="auto"/>
        <w:rPr>
          <w:rFonts w:ascii="Arial" w:hAnsi="Arial" w:cs="Arial"/>
        </w:rPr>
      </w:pPr>
    </w:p>
    <w:p w:rsidR="00AC1F78" w:rsidRPr="002C6DD8" w:rsidRDefault="00AC1F78" w:rsidP="00AC1F78"/>
    <w:p w:rsidR="00EC0628" w:rsidRPr="006465B3" w:rsidRDefault="00EC0628" w:rsidP="00CC7470">
      <w:pPr>
        <w:tabs>
          <w:tab w:val="left" w:pos="-720"/>
        </w:tabs>
        <w:suppressAutoHyphens/>
        <w:spacing w:line="360" w:lineRule="auto"/>
        <w:jc w:val="both"/>
        <w:rPr>
          <w:rFonts w:ascii="Arial" w:hAnsi="Arial"/>
          <w:spacing w:val="-2"/>
        </w:rPr>
      </w:pPr>
      <w:r w:rsidRPr="006465B3">
        <w:rPr>
          <w:rFonts w:ascii="Arial" w:hAnsi="Arial"/>
          <w:spacing w:val="-2"/>
        </w:rPr>
        <w:t>La mise en œuvre d’un plan est le « pas</w:t>
      </w:r>
      <w:r w:rsidR="00746DC1">
        <w:rPr>
          <w:rFonts w:ascii="Arial" w:hAnsi="Arial"/>
          <w:spacing w:val="-2"/>
        </w:rPr>
        <w:t>sage du plan à l'action, de la « </w:t>
      </w:r>
      <w:r w:rsidRPr="006465B3">
        <w:rPr>
          <w:rFonts w:ascii="Arial" w:hAnsi="Arial"/>
          <w:spacing w:val="-2"/>
        </w:rPr>
        <w:t>connaissance à la pratique ».</w:t>
      </w:r>
    </w:p>
    <w:p w:rsidR="00EC0628" w:rsidRPr="00DD1BA7" w:rsidRDefault="00EC0628" w:rsidP="00DD1BA7">
      <w:pPr>
        <w:tabs>
          <w:tab w:val="left" w:pos="-720"/>
        </w:tabs>
        <w:suppressAutoHyphens/>
        <w:spacing w:line="360" w:lineRule="auto"/>
        <w:jc w:val="both"/>
        <w:rPr>
          <w:rFonts w:ascii="Arial" w:hAnsi="Arial"/>
          <w:spacing w:val="-2"/>
        </w:rPr>
      </w:pPr>
      <w:r w:rsidRPr="006465B3">
        <w:rPr>
          <w:rFonts w:ascii="Arial" w:hAnsi="Arial"/>
          <w:spacing w:val="-2"/>
        </w:rPr>
        <w:t>Le concept de la planification axée sur les résultats comme une activité dynamique et continue implique que la mise en œuvre soit partie intégrante du processus de planification. La mise en œuvre a longtemps été considérée comme la responsabilité des services cha</w:t>
      </w:r>
      <w:r w:rsidR="00DD1BA7">
        <w:rPr>
          <w:rFonts w:ascii="Arial" w:hAnsi="Arial"/>
          <w:spacing w:val="-2"/>
        </w:rPr>
        <w:t>rgés d'activités particulières.</w:t>
      </w:r>
    </w:p>
    <w:p w:rsidR="00EC0628" w:rsidRPr="003139CE" w:rsidRDefault="00AC1F78" w:rsidP="00FF5264">
      <w:pPr>
        <w:keepNext/>
        <w:keepLines/>
        <w:spacing w:before="200" w:line="276" w:lineRule="auto"/>
        <w:outlineLvl w:val="1"/>
        <w:rPr>
          <w:rFonts w:ascii="Arial" w:hAnsi="Arial" w:cs="Arial"/>
          <w:b/>
          <w:bCs/>
          <w:sz w:val="28"/>
        </w:rPr>
      </w:pPr>
      <w:bookmarkStart w:id="114" w:name="_Toc435185736"/>
      <w:r w:rsidRPr="003139CE">
        <w:rPr>
          <w:rFonts w:ascii="Arial" w:hAnsi="Arial" w:cs="Arial"/>
          <w:b/>
          <w:bCs/>
          <w:sz w:val="28"/>
        </w:rPr>
        <w:t>4</w:t>
      </w:r>
      <w:r w:rsidR="00FF5264" w:rsidRPr="003139CE">
        <w:rPr>
          <w:rFonts w:ascii="Arial" w:hAnsi="Arial" w:cs="Arial"/>
          <w:b/>
          <w:bCs/>
          <w:sz w:val="28"/>
        </w:rPr>
        <w:t xml:space="preserve">.1 </w:t>
      </w:r>
      <w:r w:rsidR="003C7CD8">
        <w:rPr>
          <w:rFonts w:ascii="Arial" w:hAnsi="Arial" w:cs="Arial"/>
          <w:b/>
          <w:bCs/>
          <w:sz w:val="28"/>
        </w:rPr>
        <w:t>E</w:t>
      </w:r>
      <w:r w:rsidR="003139CE" w:rsidRPr="003139CE">
        <w:rPr>
          <w:rFonts w:ascii="Arial" w:hAnsi="Arial" w:cs="Arial"/>
          <w:b/>
          <w:bCs/>
          <w:sz w:val="28"/>
        </w:rPr>
        <w:t>tapes d’application de la gestion axée sur les résultats</w:t>
      </w:r>
      <w:bookmarkEnd w:id="114"/>
    </w:p>
    <w:p w:rsidR="00FF5264" w:rsidRDefault="00FF5264" w:rsidP="00EC0628">
      <w:pPr>
        <w:spacing w:line="360" w:lineRule="auto"/>
        <w:rPr>
          <w:rFonts w:ascii="Arial" w:hAnsi="Arial"/>
          <w:b/>
          <w:spacing w:val="-2"/>
        </w:rPr>
      </w:pPr>
    </w:p>
    <w:p w:rsidR="00EC0628" w:rsidRPr="00595701" w:rsidRDefault="00EC0628" w:rsidP="00EC0628">
      <w:pPr>
        <w:spacing w:line="360" w:lineRule="auto"/>
        <w:rPr>
          <w:rFonts w:ascii="Arial" w:hAnsi="Arial"/>
          <w:b/>
          <w:spacing w:val="-2"/>
        </w:rPr>
      </w:pPr>
      <w:r w:rsidRPr="00595701">
        <w:rPr>
          <w:rFonts w:ascii="Arial" w:hAnsi="Arial"/>
          <w:b/>
          <w:spacing w:val="-2"/>
        </w:rPr>
        <w:t>Étape 1 : Planification stratégique</w:t>
      </w:r>
    </w:p>
    <w:p w:rsidR="00EC0628" w:rsidRDefault="00EC0628" w:rsidP="005F7EE6">
      <w:pPr>
        <w:spacing w:line="360" w:lineRule="auto"/>
        <w:jc w:val="both"/>
        <w:rPr>
          <w:rFonts w:ascii="Arial" w:hAnsi="Arial"/>
          <w:spacing w:val="-2"/>
        </w:rPr>
      </w:pPr>
      <w:r w:rsidRPr="00145A1C">
        <w:rPr>
          <w:rFonts w:ascii="Arial" w:hAnsi="Arial"/>
          <w:spacing w:val="-2"/>
        </w:rPr>
        <w:t>La</w:t>
      </w:r>
      <w:r w:rsidR="00893CAB">
        <w:rPr>
          <w:rFonts w:ascii="Arial" w:hAnsi="Arial"/>
          <w:spacing w:val="-2"/>
        </w:rPr>
        <w:t xml:space="preserve"> gestion axée  sur les résultats (GAR)</w:t>
      </w:r>
      <w:r w:rsidRPr="00145A1C">
        <w:rPr>
          <w:rFonts w:ascii="Arial" w:hAnsi="Arial"/>
          <w:spacing w:val="-2"/>
        </w:rPr>
        <w:t xml:space="preserve"> commence par une phase de planification stratégique impliquant </w:t>
      </w:r>
      <w:r>
        <w:rPr>
          <w:rFonts w:ascii="Arial" w:hAnsi="Arial"/>
          <w:spacing w:val="-2"/>
        </w:rPr>
        <w:t>l</w:t>
      </w:r>
      <w:r w:rsidRPr="00145A1C">
        <w:rPr>
          <w:rFonts w:ascii="Arial" w:hAnsi="Arial"/>
          <w:spacing w:val="-2"/>
        </w:rPr>
        <w:t xml:space="preserve">a définition d’une vision future de </w:t>
      </w:r>
      <w:r w:rsidR="00A47F9F">
        <w:rPr>
          <w:rFonts w:ascii="Arial" w:hAnsi="Arial"/>
          <w:spacing w:val="-2"/>
        </w:rPr>
        <w:t xml:space="preserve">la </w:t>
      </w:r>
      <w:r w:rsidR="006465B3">
        <w:rPr>
          <w:rFonts w:ascii="Arial" w:hAnsi="Arial"/>
          <w:spacing w:val="-2"/>
        </w:rPr>
        <w:t>structure</w:t>
      </w:r>
      <w:r w:rsidRPr="00145A1C">
        <w:rPr>
          <w:rFonts w:ascii="Arial" w:hAnsi="Arial"/>
          <w:spacing w:val="-2"/>
        </w:rPr>
        <w:t>, de ses clientèles cibles, sa mission et les Domaines de Résultats Clés (</w:t>
      </w:r>
      <w:r>
        <w:rPr>
          <w:rFonts w:ascii="Arial" w:hAnsi="Arial"/>
          <w:spacing w:val="-2"/>
        </w:rPr>
        <w:t xml:space="preserve">DRC ou Key Results). Un </w:t>
      </w:r>
      <w:r w:rsidRPr="00145A1C">
        <w:rPr>
          <w:rFonts w:ascii="Arial" w:hAnsi="Arial"/>
          <w:spacing w:val="-2"/>
        </w:rPr>
        <w:t>accent est mis sur un nombre réduit d’orientations stratégiques avec des cibles claires dans les DRC retenus, fournissant une vision claire à tous les membres de l’organisation sur sa direction future. Une vision coordonnée de l’avenir souhaité</w:t>
      </w:r>
      <w:r>
        <w:rPr>
          <w:rFonts w:ascii="Arial" w:hAnsi="Arial"/>
          <w:spacing w:val="-2"/>
        </w:rPr>
        <w:t>e</w:t>
      </w:r>
      <w:r w:rsidRPr="00145A1C">
        <w:rPr>
          <w:rFonts w:ascii="Arial" w:hAnsi="Arial"/>
          <w:spacing w:val="-2"/>
        </w:rPr>
        <w:t xml:space="preserve"> est ainsi définie par des cibles cohérentes qui tiennent compte des effets d’interaction potentiels entre les variables cibles choisies. </w:t>
      </w:r>
    </w:p>
    <w:p w:rsidR="00EC0628" w:rsidRDefault="00EC0628" w:rsidP="005F7EE6">
      <w:pPr>
        <w:spacing w:line="360" w:lineRule="auto"/>
        <w:jc w:val="both"/>
        <w:rPr>
          <w:rFonts w:ascii="Arial" w:hAnsi="Arial"/>
          <w:spacing w:val="-2"/>
        </w:rPr>
      </w:pPr>
      <w:r>
        <w:rPr>
          <w:rFonts w:ascii="Arial" w:hAnsi="Arial"/>
          <w:spacing w:val="-2"/>
        </w:rPr>
        <w:t xml:space="preserve">Au sein du Ministère de la santé et en fonction de la pyramide sanitaire des plans stratégiques  et opérationnels sont élaborés. Ainsi,  au  niveau central sont élaborés : </w:t>
      </w:r>
    </w:p>
    <w:p w:rsidR="00EC0628" w:rsidRPr="00D57F17" w:rsidRDefault="00EC0628" w:rsidP="005F7EE6">
      <w:pPr>
        <w:spacing w:line="360" w:lineRule="auto"/>
        <w:jc w:val="both"/>
        <w:rPr>
          <w:rFonts w:ascii="Arial" w:hAnsi="Arial"/>
          <w:spacing w:val="-2"/>
        </w:rPr>
      </w:pPr>
      <w:r>
        <w:rPr>
          <w:rFonts w:ascii="Arial" w:hAnsi="Arial"/>
          <w:spacing w:val="-2"/>
        </w:rPr>
        <w:t xml:space="preserve">- </w:t>
      </w:r>
      <w:r w:rsidRPr="00D57F17">
        <w:rPr>
          <w:rFonts w:ascii="Arial" w:hAnsi="Arial"/>
          <w:spacing w:val="-2"/>
        </w:rPr>
        <w:t>le plan national de développement sanitaire (PNDS)  2011- 2020. Il contribue à la mise en œuvre de la politique nationale sanitaire (PNS) adoptée en 2011 ;</w:t>
      </w:r>
    </w:p>
    <w:p w:rsidR="00EC0628" w:rsidRPr="009D0ABF" w:rsidRDefault="00EC0628" w:rsidP="005F7EE6">
      <w:pPr>
        <w:pStyle w:val="Corpsdetexte2"/>
        <w:spacing w:line="360" w:lineRule="auto"/>
        <w:jc w:val="both"/>
        <w:rPr>
          <w:rFonts w:ascii="Arial" w:hAnsi="Arial"/>
          <w:spacing w:val="-2"/>
        </w:rPr>
      </w:pPr>
      <w:r>
        <w:rPr>
          <w:rFonts w:ascii="Arial" w:hAnsi="Arial"/>
          <w:spacing w:val="-2"/>
        </w:rPr>
        <w:t xml:space="preserve">- le plan triennal opérationnalise le PPNDS. Il est glissant et permet au niveau central  d’orienter les objectifs et de mobiliser les ressources et repartir les efforts dans la </w:t>
      </w:r>
      <w:r w:rsidRPr="009D0ABF">
        <w:rPr>
          <w:rFonts w:ascii="Arial" w:hAnsi="Arial"/>
          <w:spacing w:val="-2"/>
        </w:rPr>
        <w:t>mise en œuvre. Ses  référentiels de budgétisation  sont constitués du  cadre de dépenses à moyen terme (CDMT) et des comptes nationaux de la santé (CNS).</w:t>
      </w:r>
    </w:p>
    <w:p w:rsidR="00EC0628" w:rsidRPr="009D0ABF" w:rsidRDefault="00EC0628" w:rsidP="005F7EE6">
      <w:pPr>
        <w:spacing w:line="360" w:lineRule="auto"/>
        <w:jc w:val="both"/>
        <w:rPr>
          <w:rFonts w:ascii="Arial" w:hAnsi="Arial"/>
          <w:spacing w:val="-2"/>
        </w:rPr>
      </w:pPr>
      <w:r w:rsidRPr="009D0ABF">
        <w:rPr>
          <w:rFonts w:ascii="Arial" w:hAnsi="Arial"/>
          <w:spacing w:val="-2"/>
        </w:rPr>
        <w:t xml:space="preserve">Au niveau  intermédiaire nous distinguons le plan de développement sanitaire de la région (PDSR) et le projet d’établissement pour les centres hospitaliers.  </w:t>
      </w:r>
    </w:p>
    <w:p w:rsidR="00EC0628" w:rsidRPr="009D0ABF" w:rsidRDefault="00EC0628" w:rsidP="005F7EE6">
      <w:pPr>
        <w:spacing w:line="360" w:lineRule="auto"/>
        <w:jc w:val="both"/>
        <w:rPr>
          <w:rFonts w:ascii="Arial" w:hAnsi="Arial"/>
          <w:spacing w:val="-2"/>
        </w:rPr>
      </w:pPr>
      <w:r w:rsidRPr="009D0ABF">
        <w:rPr>
          <w:rFonts w:ascii="Arial" w:hAnsi="Arial"/>
          <w:spacing w:val="-2"/>
        </w:rPr>
        <w:lastRenderedPageBreak/>
        <w:t xml:space="preserve">Au niveau périphérique, sont élaborés le plan de développement sanitaire de district (PDSD). </w:t>
      </w:r>
    </w:p>
    <w:p w:rsidR="00EC0628" w:rsidRDefault="00EC0628" w:rsidP="005F7EE6">
      <w:pPr>
        <w:spacing w:line="360" w:lineRule="auto"/>
        <w:jc w:val="both"/>
        <w:rPr>
          <w:rFonts w:ascii="Arial" w:hAnsi="Arial"/>
          <w:spacing w:val="-2"/>
        </w:rPr>
      </w:pPr>
      <w:r w:rsidRPr="00145A1C">
        <w:rPr>
          <w:rFonts w:ascii="Arial" w:hAnsi="Arial"/>
          <w:spacing w:val="-2"/>
        </w:rPr>
        <w:t>OUTIL: Cadre logique axé sur les résultats</w:t>
      </w:r>
    </w:p>
    <w:p w:rsidR="00DD1BA7" w:rsidRPr="00145A1C" w:rsidRDefault="00DD1BA7" w:rsidP="005F7EE6">
      <w:pPr>
        <w:spacing w:line="360" w:lineRule="auto"/>
        <w:jc w:val="both"/>
        <w:rPr>
          <w:rFonts w:ascii="Arial" w:hAnsi="Arial"/>
          <w:spacing w:val="-2"/>
        </w:rPr>
      </w:pPr>
    </w:p>
    <w:p w:rsidR="00EC0628" w:rsidRPr="00595701" w:rsidRDefault="00EC0628" w:rsidP="005F7EE6">
      <w:pPr>
        <w:spacing w:line="360" w:lineRule="auto"/>
        <w:jc w:val="both"/>
        <w:rPr>
          <w:rFonts w:ascii="Arial" w:hAnsi="Arial"/>
          <w:b/>
          <w:spacing w:val="-2"/>
        </w:rPr>
      </w:pPr>
      <w:r w:rsidRPr="00595701">
        <w:rPr>
          <w:rFonts w:ascii="Arial" w:hAnsi="Arial"/>
          <w:b/>
          <w:spacing w:val="-2"/>
        </w:rPr>
        <w:t>Étape 2 : Élaboration des indicateurs de suivi des résultats</w:t>
      </w:r>
    </w:p>
    <w:p w:rsidR="00EC0628" w:rsidRPr="00145A1C" w:rsidRDefault="00EC0628" w:rsidP="005F7EE6">
      <w:pPr>
        <w:spacing w:line="360" w:lineRule="auto"/>
        <w:jc w:val="both"/>
        <w:rPr>
          <w:rFonts w:ascii="Arial" w:hAnsi="Arial"/>
          <w:spacing w:val="-2"/>
        </w:rPr>
      </w:pPr>
      <w:r w:rsidRPr="00145A1C">
        <w:rPr>
          <w:rFonts w:ascii="Arial" w:hAnsi="Arial"/>
          <w:spacing w:val="-2"/>
        </w:rPr>
        <w:t>La deuxième étape consiste à identifier des indicateurs quantitatifs et qualitatifs réalistes de résultats qui vont permettre de suivre de façon précise et objective le degré d’avancement des résultats sur une base périodique. Pour chacun des indicateurs identifiés, il est  important de préciser la source d’information, la méthode de collecte et d’analyse des données, le calendrier prévu pour la collecte et  l’analyse des données ainsi que les personnes ou instances responsables de faire la collecte et l’analyse des données servant à la prise de décision.</w:t>
      </w:r>
    </w:p>
    <w:p w:rsidR="00EC0628" w:rsidRDefault="00EC0628" w:rsidP="00EC0628">
      <w:pPr>
        <w:spacing w:line="276" w:lineRule="auto"/>
        <w:rPr>
          <w:rFonts w:ascii="Arial" w:hAnsi="Arial"/>
          <w:spacing w:val="-2"/>
        </w:rPr>
      </w:pPr>
      <w:r w:rsidRPr="00145A1C">
        <w:rPr>
          <w:rFonts w:ascii="Arial" w:hAnsi="Arial"/>
          <w:spacing w:val="-2"/>
        </w:rPr>
        <w:t>OUTIL</w:t>
      </w:r>
      <w:r w:rsidR="00332371">
        <w:rPr>
          <w:rFonts w:ascii="Arial" w:hAnsi="Arial"/>
          <w:spacing w:val="-2"/>
        </w:rPr>
        <w:t>S:-</w:t>
      </w:r>
      <w:r w:rsidRPr="00145A1C">
        <w:rPr>
          <w:rFonts w:ascii="Arial" w:hAnsi="Arial"/>
          <w:spacing w:val="-2"/>
        </w:rPr>
        <w:t>Cadre de mesure du rendement</w:t>
      </w:r>
      <w:r w:rsidR="00A47F9F">
        <w:rPr>
          <w:rFonts w:ascii="Arial" w:hAnsi="Arial"/>
          <w:spacing w:val="-2"/>
        </w:rPr>
        <w:t>.</w:t>
      </w:r>
    </w:p>
    <w:p w:rsidR="00EC0628" w:rsidRPr="00C525F3" w:rsidRDefault="00EC0628" w:rsidP="00EC0628">
      <w:pPr>
        <w:spacing w:line="276" w:lineRule="auto"/>
        <w:rPr>
          <w:rFonts w:ascii="Arial" w:hAnsi="Arial"/>
          <w:spacing w:val="-2"/>
        </w:rPr>
      </w:pPr>
    </w:p>
    <w:p w:rsidR="00EC0628" w:rsidRPr="00595701" w:rsidRDefault="00EC0628" w:rsidP="00EC0628">
      <w:pPr>
        <w:spacing w:line="276" w:lineRule="auto"/>
        <w:rPr>
          <w:rFonts w:ascii="Arial" w:hAnsi="Arial"/>
          <w:b/>
          <w:spacing w:val="-2"/>
        </w:rPr>
      </w:pPr>
      <w:r w:rsidRPr="00595701">
        <w:rPr>
          <w:rFonts w:ascii="Arial" w:hAnsi="Arial"/>
          <w:b/>
          <w:spacing w:val="-2"/>
        </w:rPr>
        <w:t>Étape 3 : Élaboration d’un plan d’action</w:t>
      </w:r>
    </w:p>
    <w:p w:rsidR="00D90679" w:rsidRDefault="00EC0628" w:rsidP="005F7EE6">
      <w:pPr>
        <w:spacing w:line="360" w:lineRule="auto"/>
        <w:jc w:val="both"/>
        <w:rPr>
          <w:rFonts w:ascii="Arial" w:hAnsi="Arial"/>
          <w:spacing w:val="-2"/>
        </w:rPr>
      </w:pPr>
      <w:r w:rsidRPr="00145A1C">
        <w:rPr>
          <w:rFonts w:ascii="Arial" w:hAnsi="Arial"/>
          <w:spacing w:val="-2"/>
        </w:rPr>
        <w:t>La troisième phase de la GAR consiste à traduire le document stratégique résultant de la première phase en un plan d’action concret et réaliste</w:t>
      </w:r>
      <w:r w:rsidRPr="0086095F">
        <w:rPr>
          <w:rFonts w:ascii="Arial" w:hAnsi="Arial"/>
          <w:color w:val="FF0000"/>
          <w:spacing w:val="-2"/>
        </w:rPr>
        <w:t xml:space="preserve">. </w:t>
      </w:r>
      <w:r w:rsidRPr="00FA7FBB">
        <w:rPr>
          <w:rFonts w:ascii="Arial" w:hAnsi="Arial"/>
          <w:spacing w:val="-2"/>
        </w:rPr>
        <w:t>Cette phase de planification opérationnelle implique l’identification et la spécification d’un ensemble de programmes et d’un plan de travail qui permettront à la structure sanitaire d’atteindre ses cibles (si certaines conditions critiques sont satisfaites).</w:t>
      </w:r>
    </w:p>
    <w:p w:rsidR="00EC0628" w:rsidRPr="00145A1C" w:rsidRDefault="00EC0628" w:rsidP="005F7EE6">
      <w:pPr>
        <w:spacing w:line="360" w:lineRule="auto"/>
        <w:jc w:val="both"/>
        <w:rPr>
          <w:rFonts w:ascii="Arial" w:hAnsi="Arial"/>
          <w:spacing w:val="-2"/>
        </w:rPr>
      </w:pPr>
      <w:r w:rsidRPr="00FA7FBB">
        <w:rPr>
          <w:rFonts w:ascii="Arial" w:hAnsi="Arial"/>
          <w:spacing w:val="-2"/>
        </w:rPr>
        <w:t xml:space="preserve"> A ce titre, il est mis à la disposition de toutes les structures du Ministère de la santé des orientations de planification opérationnelle  contenues dans des cadres  et directives annuels</w:t>
      </w:r>
      <w:r>
        <w:rPr>
          <w:rFonts w:ascii="Arial" w:hAnsi="Arial"/>
          <w:spacing w:val="-2"/>
        </w:rPr>
        <w:t>.</w:t>
      </w:r>
      <w:r w:rsidR="00F51A14">
        <w:rPr>
          <w:rFonts w:ascii="Arial" w:hAnsi="Arial"/>
          <w:spacing w:val="-2"/>
        </w:rPr>
        <w:t xml:space="preserve"> Ces dispositions permettent à chaque structure d’élaborer un plan d’action annuel qui comporte</w:t>
      </w:r>
      <w:r w:rsidRPr="00145A1C">
        <w:rPr>
          <w:rFonts w:ascii="Arial" w:hAnsi="Arial"/>
          <w:spacing w:val="-2"/>
        </w:rPr>
        <w:t>:</w:t>
      </w:r>
    </w:p>
    <w:p w:rsidR="00EC0628" w:rsidRPr="005F7EE6" w:rsidRDefault="005F7EE6" w:rsidP="009065A9">
      <w:pPr>
        <w:pStyle w:val="Paragraphedeliste"/>
        <w:numPr>
          <w:ilvl w:val="0"/>
          <w:numId w:val="65"/>
        </w:numPr>
        <w:spacing w:line="360" w:lineRule="auto"/>
        <w:jc w:val="both"/>
        <w:rPr>
          <w:rFonts w:ascii="Arial" w:hAnsi="Arial"/>
          <w:spacing w:val="-2"/>
        </w:rPr>
      </w:pPr>
      <w:r w:rsidRPr="005F7EE6">
        <w:rPr>
          <w:rFonts w:ascii="Arial" w:hAnsi="Arial"/>
          <w:spacing w:val="-2"/>
        </w:rPr>
        <w:t>d</w:t>
      </w:r>
      <w:r w:rsidR="00EC0628" w:rsidRPr="005F7EE6">
        <w:rPr>
          <w:rFonts w:ascii="Arial" w:hAnsi="Arial"/>
          <w:spacing w:val="-2"/>
        </w:rPr>
        <w:t>es objectifs spécifiques et mesurables en termes de produits;</w:t>
      </w:r>
    </w:p>
    <w:p w:rsidR="00EC0628" w:rsidRPr="005F7EE6" w:rsidRDefault="005F7EE6" w:rsidP="009065A9">
      <w:pPr>
        <w:pStyle w:val="Paragraphedeliste"/>
        <w:numPr>
          <w:ilvl w:val="0"/>
          <w:numId w:val="65"/>
        </w:numPr>
        <w:spacing w:line="360" w:lineRule="auto"/>
        <w:jc w:val="both"/>
        <w:rPr>
          <w:rFonts w:ascii="Arial" w:hAnsi="Arial"/>
          <w:spacing w:val="-2"/>
        </w:rPr>
      </w:pPr>
      <w:r w:rsidRPr="005F7EE6">
        <w:rPr>
          <w:rFonts w:ascii="Arial" w:hAnsi="Arial"/>
          <w:spacing w:val="-2"/>
        </w:rPr>
        <w:t>d</w:t>
      </w:r>
      <w:r w:rsidR="00EC0628" w:rsidRPr="005F7EE6">
        <w:rPr>
          <w:rFonts w:ascii="Arial" w:hAnsi="Arial"/>
          <w:spacing w:val="-2"/>
        </w:rPr>
        <w:t>es activités pour atteindre ces objectifs et leur calendrier de réalisation;</w:t>
      </w:r>
    </w:p>
    <w:p w:rsidR="00EC0628" w:rsidRPr="005F7EE6" w:rsidRDefault="005F7EE6" w:rsidP="009065A9">
      <w:pPr>
        <w:pStyle w:val="Paragraphedeliste"/>
        <w:numPr>
          <w:ilvl w:val="0"/>
          <w:numId w:val="65"/>
        </w:numPr>
        <w:spacing w:line="360" w:lineRule="auto"/>
        <w:jc w:val="both"/>
        <w:rPr>
          <w:rFonts w:ascii="Arial" w:hAnsi="Arial"/>
          <w:spacing w:val="-2"/>
        </w:rPr>
      </w:pPr>
      <w:r w:rsidRPr="005F7EE6">
        <w:rPr>
          <w:rFonts w:ascii="Arial" w:hAnsi="Arial"/>
          <w:spacing w:val="-2"/>
        </w:rPr>
        <w:t>l</w:t>
      </w:r>
      <w:r w:rsidR="00EC0628" w:rsidRPr="005F7EE6">
        <w:rPr>
          <w:rFonts w:ascii="Arial" w:hAnsi="Arial"/>
          <w:spacing w:val="-2"/>
        </w:rPr>
        <w:t>es niveaux d’effort et les ressources matérielles et financières requises pour mener à bien ces activités.</w:t>
      </w:r>
    </w:p>
    <w:p w:rsidR="00EC0628" w:rsidRPr="00145A1C" w:rsidRDefault="00EC0628" w:rsidP="00EC0628">
      <w:pPr>
        <w:spacing w:line="276" w:lineRule="auto"/>
        <w:rPr>
          <w:rFonts w:ascii="Arial" w:hAnsi="Arial"/>
          <w:spacing w:val="-2"/>
        </w:rPr>
      </w:pPr>
    </w:p>
    <w:p w:rsidR="00717739" w:rsidRDefault="00EC0628" w:rsidP="00EC0628">
      <w:pPr>
        <w:spacing w:line="276" w:lineRule="auto"/>
        <w:rPr>
          <w:rFonts w:ascii="Arial" w:hAnsi="Arial"/>
          <w:b/>
          <w:spacing w:val="-2"/>
        </w:rPr>
      </w:pPr>
      <w:r w:rsidRPr="00595701">
        <w:rPr>
          <w:rFonts w:ascii="Arial" w:hAnsi="Arial"/>
          <w:b/>
          <w:spacing w:val="-2"/>
        </w:rPr>
        <w:t xml:space="preserve">Étape 4 : </w:t>
      </w:r>
      <w:r w:rsidR="00075239">
        <w:rPr>
          <w:rFonts w:ascii="Arial" w:hAnsi="Arial"/>
          <w:b/>
          <w:spacing w:val="-2"/>
        </w:rPr>
        <w:t xml:space="preserve">mise  en œuvre du </w:t>
      </w:r>
      <w:r w:rsidRPr="00595701">
        <w:rPr>
          <w:rFonts w:ascii="Arial" w:hAnsi="Arial"/>
          <w:b/>
          <w:spacing w:val="-2"/>
        </w:rPr>
        <w:t xml:space="preserve">plan </w:t>
      </w:r>
      <w:r w:rsidR="00075239">
        <w:rPr>
          <w:rFonts w:ascii="Arial" w:hAnsi="Arial"/>
          <w:b/>
          <w:spacing w:val="-2"/>
        </w:rPr>
        <w:t>d’action</w:t>
      </w:r>
    </w:p>
    <w:p w:rsidR="00EC0628" w:rsidRPr="00145A1C" w:rsidRDefault="00EC0628" w:rsidP="005F7EE6">
      <w:pPr>
        <w:spacing w:line="360" w:lineRule="auto"/>
        <w:jc w:val="both"/>
        <w:rPr>
          <w:rFonts w:ascii="Arial" w:hAnsi="Arial"/>
          <w:spacing w:val="-2"/>
        </w:rPr>
      </w:pPr>
      <w:r w:rsidRPr="00145A1C">
        <w:rPr>
          <w:rFonts w:ascii="Arial" w:hAnsi="Arial"/>
          <w:spacing w:val="-2"/>
        </w:rPr>
        <w:t>Quatrièmement, la GAR implique que les gestionnaires de programmes et le personnel mettent en œuvre le plan de travail comme un plan d’affaires, c’est-à-dire :</w:t>
      </w:r>
    </w:p>
    <w:p w:rsidR="00EC0628" w:rsidRPr="005F7EE6" w:rsidRDefault="005F7EE6" w:rsidP="009065A9">
      <w:pPr>
        <w:pStyle w:val="Paragraphedeliste"/>
        <w:numPr>
          <w:ilvl w:val="0"/>
          <w:numId w:val="66"/>
        </w:numPr>
        <w:spacing w:line="360" w:lineRule="auto"/>
        <w:jc w:val="both"/>
        <w:rPr>
          <w:rFonts w:ascii="Arial" w:hAnsi="Arial"/>
          <w:spacing w:val="-2"/>
        </w:rPr>
      </w:pPr>
      <w:r w:rsidRPr="005F7EE6">
        <w:rPr>
          <w:rFonts w:ascii="Arial" w:hAnsi="Arial"/>
          <w:spacing w:val="-2"/>
        </w:rPr>
        <w:t>mènent les activités selon le calendrier établi ;</w:t>
      </w:r>
    </w:p>
    <w:p w:rsidR="00EC0628" w:rsidRPr="005F7EE6" w:rsidRDefault="005F7EE6" w:rsidP="009065A9">
      <w:pPr>
        <w:pStyle w:val="Paragraphedeliste"/>
        <w:numPr>
          <w:ilvl w:val="0"/>
          <w:numId w:val="66"/>
        </w:numPr>
        <w:spacing w:line="360" w:lineRule="auto"/>
        <w:jc w:val="both"/>
        <w:rPr>
          <w:rFonts w:ascii="Arial" w:hAnsi="Arial"/>
          <w:spacing w:val="-2"/>
        </w:rPr>
      </w:pPr>
      <w:r w:rsidRPr="005F7EE6">
        <w:rPr>
          <w:rFonts w:ascii="Arial" w:hAnsi="Arial"/>
          <w:spacing w:val="-2"/>
        </w:rPr>
        <w:t>respectent les plafonds budgétaires (avec une certaine flexibilité) ;</w:t>
      </w:r>
    </w:p>
    <w:p w:rsidR="00EC0628" w:rsidRPr="005F7EE6" w:rsidRDefault="005F7EE6" w:rsidP="009065A9">
      <w:pPr>
        <w:pStyle w:val="Paragraphedeliste"/>
        <w:numPr>
          <w:ilvl w:val="0"/>
          <w:numId w:val="66"/>
        </w:numPr>
        <w:spacing w:line="360" w:lineRule="auto"/>
        <w:jc w:val="both"/>
        <w:rPr>
          <w:rFonts w:ascii="Arial" w:hAnsi="Arial"/>
          <w:spacing w:val="-2"/>
        </w:rPr>
      </w:pPr>
      <w:r w:rsidRPr="005F7EE6">
        <w:rPr>
          <w:rFonts w:ascii="Arial" w:hAnsi="Arial"/>
          <w:spacing w:val="-2"/>
        </w:rPr>
        <w:lastRenderedPageBreak/>
        <w:t>ajustent les activités et les intrants autant que nécessaire pour tenir compte de conditions imprévues ;</w:t>
      </w:r>
    </w:p>
    <w:p w:rsidR="00EC0628" w:rsidRPr="005F7EE6" w:rsidRDefault="005F7EE6" w:rsidP="009065A9">
      <w:pPr>
        <w:pStyle w:val="Paragraphedeliste"/>
        <w:numPr>
          <w:ilvl w:val="0"/>
          <w:numId w:val="66"/>
        </w:numPr>
        <w:spacing w:line="360" w:lineRule="auto"/>
        <w:jc w:val="both"/>
        <w:rPr>
          <w:rFonts w:ascii="Arial" w:hAnsi="Arial"/>
          <w:spacing w:val="-2"/>
        </w:rPr>
      </w:pPr>
      <w:r w:rsidRPr="005F7EE6">
        <w:rPr>
          <w:rFonts w:ascii="Arial" w:hAnsi="Arial"/>
          <w:spacing w:val="-2"/>
        </w:rPr>
        <w:t>se concentrent sur l’atteinte des résultats (les cibles).</w:t>
      </w:r>
    </w:p>
    <w:p w:rsidR="00EC0628" w:rsidRPr="00145A1C" w:rsidRDefault="00EC0628" w:rsidP="005F7EE6">
      <w:pPr>
        <w:spacing w:line="360" w:lineRule="auto"/>
        <w:jc w:val="both"/>
        <w:rPr>
          <w:rFonts w:ascii="Arial" w:hAnsi="Arial"/>
          <w:spacing w:val="-2"/>
        </w:rPr>
      </w:pPr>
    </w:p>
    <w:p w:rsidR="00EC0628" w:rsidRPr="00595701" w:rsidRDefault="00EC0628" w:rsidP="005F7EE6">
      <w:pPr>
        <w:spacing w:line="360" w:lineRule="auto"/>
        <w:jc w:val="both"/>
        <w:rPr>
          <w:rFonts w:ascii="Arial" w:hAnsi="Arial"/>
          <w:b/>
          <w:spacing w:val="-2"/>
        </w:rPr>
      </w:pPr>
      <w:r w:rsidRPr="00595701">
        <w:rPr>
          <w:rFonts w:ascii="Arial" w:hAnsi="Arial"/>
          <w:b/>
          <w:spacing w:val="-2"/>
        </w:rPr>
        <w:t>Étape 5 : Suivi du plan d’action (cadre de mesure du rendement)</w:t>
      </w:r>
    </w:p>
    <w:p w:rsidR="00EC0628" w:rsidRPr="00145A1C" w:rsidRDefault="00EC0628" w:rsidP="005F7EE6">
      <w:pPr>
        <w:spacing w:line="360" w:lineRule="auto"/>
        <w:jc w:val="both"/>
        <w:rPr>
          <w:rFonts w:ascii="Arial" w:hAnsi="Arial"/>
          <w:spacing w:val="-2"/>
        </w:rPr>
      </w:pPr>
      <w:r w:rsidRPr="00145A1C">
        <w:rPr>
          <w:rFonts w:ascii="Arial" w:hAnsi="Arial"/>
          <w:spacing w:val="-2"/>
        </w:rPr>
        <w:t>Cinquièmement, la GAR implique que les gestionnaires de programmes suivent un nombre réduit d’indicateurs clés sur une base régulière (par exemple chaque trimestre) afin d’identifier rapidement :</w:t>
      </w:r>
    </w:p>
    <w:p w:rsidR="00EC0628" w:rsidRPr="005F7EE6" w:rsidRDefault="005F7EE6" w:rsidP="009065A9">
      <w:pPr>
        <w:pStyle w:val="Paragraphedeliste"/>
        <w:numPr>
          <w:ilvl w:val="0"/>
          <w:numId w:val="67"/>
        </w:numPr>
        <w:spacing w:line="360" w:lineRule="auto"/>
        <w:jc w:val="both"/>
        <w:rPr>
          <w:rFonts w:ascii="Arial" w:hAnsi="Arial"/>
          <w:spacing w:val="-2"/>
        </w:rPr>
      </w:pPr>
      <w:r w:rsidRPr="005F7EE6">
        <w:rPr>
          <w:rFonts w:ascii="Arial" w:hAnsi="Arial"/>
          <w:spacing w:val="-2"/>
        </w:rPr>
        <w:t>les retards dans les allocations budgétaires, dans les décaissements et dans les activités ;</w:t>
      </w:r>
    </w:p>
    <w:p w:rsidR="00EC0628" w:rsidRPr="005F7EE6" w:rsidRDefault="005F7EE6" w:rsidP="009065A9">
      <w:pPr>
        <w:pStyle w:val="Paragraphedeliste"/>
        <w:numPr>
          <w:ilvl w:val="0"/>
          <w:numId w:val="67"/>
        </w:numPr>
        <w:spacing w:line="360" w:lineRule="auto"/>
        <w:jc w:val="both"/>
        <w:rPr>
          <w:rFonts w:ascii="Arial" w:hAnsi="Arial"/>
          <w:spacing w:val="-2"/>
        </w:rPr>
      </w:pPr>
      <w:r w:rsidRPr="005F7EE6">
        <w:rPr>
          <w:rFonts w:ascii="Arial" w:hAnsi="Arial"/>
          <w:spacing w:val="-2"/>
        </w:rPr>
        <w:t>les dépassements budgétaires ;</w:t>
      </w:r>
    </w:p>
    <w:p w:rsidR="00EC0628" w:rsidRPr="005F7EE6" w:rsidRDefault="005F7EE6" w:rsidP="009065A9">
      <w:pPr>
        <w:pStyle w:val="Paragraphedeliste"/>
        <w:numPr>
          <w:ilvl w:val="0"/>
          <w:numId w:val="67"/>
        </w:numPr>
        <w:spacing w:line="360" w:lineRule="auto"/>
        <w:jc w:val="both"/>
        <w:rPr>
          <w:rFonts w:ascii="Arial" w:hAnsi="Arial"/>
          <w:spacing w:val="-2"/>
        </w:rPr>
      </w:pPr>
      <w:r w:rsidRPr="005F7EE6">
        <w:rPr>
          <w:rFonts w:ascii="Arial" w:hAnsi="Arial"/>
          <w:spacing w:val="-2"/>
        </w:rPr>
        <w:t xml:space="preserve">les progrès réalisés en vue d’atteindre les résultats (produits). </w:t>
      </w:r>
      <w:r w:rsidR="00EC0628" w:rsidRPr="005F7EE6">
        <w:rPr>
          <w:rFonts w:ascii="Arial" w:hAnsi="Arial"/>
          <w:spacing w:val="-2"/>
        </w:rPr>
        <w:t>Lorsqu’un écart est observé, des mesures correctives doivent être prises rapidement.</w:t>
      </w:r>
    </w:p>
    <w:p w:rsidR="00EC0628" w:rsidRDefault="00075239" w:rsidP="005F7EE6">
      <w:pPr>
        <w:spacing w:line="360" w:lineRule="auto"/>
        <w:jc w:val="both"/>
        <w:rPr>
          <w:rFonts w:ascii="Arial" w:hAnsi="Arial"/>
          <w:spacing w:val="-2"/>
        </w:rPr>
      </w:pPr>
      <w:r>
        <w:rPr>
          <w:rFonts w:ascii="Arial" w:hAnsi="Arial"/>
          <w:spacing w:val="-2"/>
        </w:rPr>
        <w:t>Outils : cadre de mesure du rendement</w:t>
      </w:r>
    </w:p>
    <w:p w:rsidR="00EC0628" w:rsidRPr="00145A1C" w:rsidRDefault="00EC0628" w:rsidP="005F7EE6">
      <w:pPr>
        <w:spacing w:line="360" w:lineRule="auto"/>
        <w:jc w:val="both"/>
        <w:rPr>
          <w:rFonts w:ascii="Arial" w:hAnsi="Arial"/>
          <w:spacing w:val="-2"/>
        </w:rPr>
      </w:pPr>
    </w:p>
    <w:p w:rsidR="00EC0628" w:rsidRPr="00595701" w:rsidRDefault="00EC0628" w:rsidP="005F7EE6">
      <w:pPr>
        <w:spacing w:line="360" w:lineRule="auto"/>
        <w:jc w:val="both"/>
        <w:rPr>
          <w:rFonts w:ascii="Arial" w:hAnsi="Arial"/>
          <w:b/>
          <w:spacing w:val="-2"/>
        </w:rPr>
      </w:pPr>
      <w:r w:rsidRPr="00595701">
        <w:rPr>
          <w:rFonts w:ascii="Arial" w:hAnsi="Arial"/>
          <w:b/>
          <w:spacing w:val="-2"/>
        </w:rPr>
        <w:t>Étape 6 : Évaluation du degré d’atteinte des résultats</w:t>
      </w:r>
    </w:p>
    <w:p w:rsidR="00EC0628" w:rsidRPr="00145A1C" w:rsidRDefault="00EC0628" w:rsidP="005F7EE6">
      <w:pPr>
        <w:spacing w:line="360" w:lineRule="auto"/>
        <w:jc w:val="both"/>
        <w:rPr>
          <w:rFonts w:ascii="Arial" w:hAnsi="Arial"/>
          <w:spacing w:val="-2"/>
        </w:rPr>
      </w:pPr>
      <w:r w:rsidRPr="00145A1C">
        <w:rPr>
          <w:rFonts w:ascii="Arial" w:hAnsi="Arial"/>
          <w:spacing w:val="-2"/>
        </w:rPr>
        <w:t>Sixièmement, la GAR implique que différents types d’évaluation soient conduites par des spécialistes internes ou externes à l’organisation à des moments spécifiques.</w:t>
      </w:r>
    </w:p>
    <w:p w:rsidR="00EC0628" w:rsidRPr="00145A1C" w:rsidRDefault="00EC0628" w:rsidP="005F7EE6">
      <w:pPr>
        <w:spacing w:line="360" w:lineRule="auto"/>
        <w:jc w:val="both"/>
        <w:rPr>
          <w:rFonts w:ascii="Arial" w:hAnsi="Arial"/>
          <w:spacing w:val="-2"/>
        </w:rPr>
      </w:pPr>
      <w:r w:rsidRPr="00145A1C">
        <w:rPr>
          <w:rFonts w:ascii="Arial" w:hAnsi="Arial"/>
          <w:spacing w:val="-2"/>
        </w:rPr>
        <w:t>Les principaux types d’évaluation incluent :</w:t>
      </w:r>
    </w:p>
    <w:p w:rsidR="00EC0628" w:rsidRPr="005F7EE6" w:rsidRDefault="005F7EE6" w:rsidP="009065A9">
      <w:pPr>
        <w:pStyle w:val="Paragraphedeliste"/>
        <w:numPr>
          <w:ilvl w:val="0"/>
          <w:numId w:val="68"/>
        </w:numPr>
        <w:spacing w:line="360" w:lineRule="auto"/>
        <w:jc w:val="both"/>
        <w:rPr>
          <w:rFonts w:ascii="Arial" w:hAnsi="Arial"/>
          <w:spacing w:val="-2"/>
        </w:rPr>
      </w:pPr>
      <w:r w:rsidRPr="005F7EE6">
        <w:rPr>
          <w:rFonts w:ascii="Arial" w:hAnsi="Arial"/>
          <w:spacing w:val="-2"/>
        </w:rPr>
        <w:t>une évaluation annuelle de l’état d’avancement des programmes ;</w:t>
      </w:r>
    </w:p>
    <w:p w:rsidR="00EC0628" w:rsidRPr="005F7EE6" w:rsidRDefault="005F7EE6" w:rsidP="009065A9">
      <w:pPr>
        <w:pStyle w:val="Paragraphedeliste"/>
        <w:numPr>
          <w:ilvl w:val="0"/>
          <w:numId w:val="68"/>
        </w:numPr>
        <w:spacing w:line="360" w:lineRule="auto"/>
        <w:jc w:val="both"/>
        <w:rPr>
          <w:rFonts w:ascii="Arial" w:hAnsi="Arial"/>
          <w:spacing w:val="-2"/>
        </w:rPr>
      </w:pPr>
      <w:r w:rsidRPr="005F7EE6">
        <w:rPr>
          <w:rFonts w:ascii="Arial" w:hAnsi="Arial"/>
          <w:spacing w:val="-2"/>
        </w:rPr>
        <w:t>les évaluations de mi-parcours et les évaluations finales ;</w:t>
      </w:r>
    </w:p>
    <w:p w:rsidR="00EC0628" w:rsidRPr="005F7EE6" w:rsidRDefault="005F7EE6" w:rsidP="009065A9">
      <w:pPr>
        <w:pStyle w:val="Paragraphedeliste"/>
        <w:numPr>
          <w:ilvl w:val="0"/>
          <w:numId w:val="68"/>
        </w:numPr>
        <w:spacing w:line="360" w:lineRule="auto"/>
        <w:jc w:val="both"/>
        <w:rPr>
          <w:rFonts w:ascii="Arial" w:hAnsi="Arial"/>
          <w:spacing w:val="-2"/>
        </w:rPr>
      </w:pPr>
      <w:r w:rsidRPr="005F7EE6">
        <w:rPr>
          <w:rFonts w:ascii="Arial" w:hAnsi="Arial"/>
          <w:spacing w:val="-2"/>
        </w:rPr>
        <w:t>les évaluations d’impact.</w:t>
      </w:r>
    </w:p>
    <w:p w:rsidR="00075239" w:rsidRPr="00145A1C" w:rsidRDefault="00075239" w:rsidP="005F7EE6">
      <w:pPr>
        <w:spacing w:line="360" w:lineRule="auto"/>
        <w:jc w:val="both"/>
        <w:rPr>
          <w:rFonts w:ascii="Arial" w:hAnsi="Arial"/>
          <w:spacing w:val="-2"/>
        </w:rPr>
      </w:pPr>
      <w:r>
        <w:rPr>
          <w:rFonts w:ascii="Arial" w:hAnsi="Arial"/>
          <w:spacing w:val="-2"/>
        </w:rPr>
        <w:t xml:space="preserve">Outils : cadre de mesure d rendement, </w:t>
      </w:r>
    </w:p>
    <w:p w:rsidR="00EC0628" w:rsidRPr="00595701" w:rsidRDefault="00EC0628" w:rsidP="005F7EE6">
      <w:pPr>
        <w:spacing w:line="360" w:lineRule="auto"/>
        <w:jc w:val="both"/>
        <w:rPr>
          <w:rFonts w:ascii="Arial" w:hAnsi="Arial"/>
          <w:b/>
          <w:spacing w:val="-2"/>
        </w:rPr>
      </w:pPr>
      <w:r w:rsidRPr="00595701">
        <w:rPr>
          <w:rFonts w:ascii="Arial" w:hAnsi="Arial"/>
          <w:b/>
          <w:spacing w:val="-2"/>
        </w:rPr>
        <w:t>Étape 7 : Communication des résultats obtenus</w:t>
      </w:r>
    </w:p>
    <w:p w:rsidR="00EC0628" w:rsidRPr="00145A1C" w:rsidRDefault="00EC0628" w:rsidP="006935FD">
      <w:pPr>
        <w:spacing w:line="360" w:lineRule="auto"/>
        <w:jc w:val="both"/>
        <w:rPr>
          <w:rFonts w:ascii="Arial" w:hAnsi="Arial"/>
          <w:spacing w:val="-2"/>
        </w:rPr>
      </w:pPr>
      <w:r w:rsidRPr="00145A1C">
        <w:rPr>
          <w:rFonts w:ascii="Arial" w:hAnsi="Arial"/>
          <w:spacing w:val="-2"/>
        </w:rPr>
        <w:t>Septièmement, les résultats du suivi-évaluation sont publiés, communiqués et utilisés de manière à influencer le processus de décisions. La valeur ajoutée de l’approche GAR réside donc à la fois dans :</w:t>
      </w:r>
    </w:p>
    <w:p w:rsidR="00EC0628" w:rsidRPr="006935FD" w:rsidRDefault="006935FD" w:rsidP="009065A9">
      <w:pPr>
        <w:pStyle w:val="Paragraphedeliste"/>
        <w:numPr>
          <w:ilvl w:val="0"/>
          <w:numId w:val="69"/>
        </w:numPr>
        <w:spacing w:line="360" w:lineRule="auto"/>
        <w:jc w:val="both"/>
        <w:rPr>
          <w:rFonts w:ascii="Arial" w:hAnsi="Arial"/>
          <w:spacing w:val="-2"/>
        </w:rPr>
      </w:pPr>
      <w:r w:rsidRPr="006935FD">
        <w:rPr>
          <w:rFonts w:ascii="Arial" w:hAnsi="Arial"/>
          <w:spacing w:val="-2"/>
        </w:rPr>
        <w:t xml:space="preserve">l’imputabilité de la structure  envers ses membres ; </w:t>
      </w:r>
    </w:p>
    <w:p w:rsidR="00EC0628" w:rsidRPr="006935FD" w:rsidRDefault="006935FD" w:rsidP="009065A9">
      <w:pPr>
        <w:pStyle w:val="Paragraphedeliste"/>
        <w:numPr>
          <w:ilvl w:val="0"/>
          <w:numId w:val="69"/>
        </w:numPr>
        <w:spacing w:line="360" w:lineRule="auto"/>
        <w:jc w:val="both"/>
        <w:rPr>
          <w:rFonts w:ascii="Arial" w:hAnsi="Arial"/>
          <w:spacing w:val="-2"/>
        </w:rPr>
      </w:pPr>
      <w:r w:rsidRPr="006935FD">
        <w:rPr>
          <w:rFonts w:ascii="Arial" w:hAnsi="Arial"/>
          <w:spacing w:val="-2"/>
        </w:rPr>
        <w:t>l’imputabilité de la structure envers ses partenaires techniques et financiers ;</w:t>
      </w:r>
    </w:p>
    <w:p w:rsidR="005F7EE6" w:rsidRPr="006935FD" w:rsidRDefault="006935FD" w:rsidP="009065A9">
      <w:pPr>
        <w:pStyle w:val="Paragraphedeliste"/>
        <w:numPr>
          <w:ilvl w:val="0"/>
          <w:numId w:val="69"/>
        </w:numPr>
        <w:spacing w:line="360" w:lineRule="auto"/>
        <w:rPr>
          <w:rFonts w:ascii="Arial" w:hAnsi="Arial"/>
          <w:spacing w:val="-2"/>
        </w:rPr>
        <w:sectPr w:rsidR="005F7EE6" w:rsidRPr="006935FD" w:rsidSect="00BC1125">
          <w:pgSz w:w="11906" w:h="16838"/>
          <w:pgMar w:top="1417" w:right="1417" w:bottom="1417" w:left="1417" w:header="708" w:footer="708" w:gutter="0"/>
          <w:cols w:space="708"/>
          <w:docGrid w:linePitch="360"/>
        </w:sectPr>
      </w:pPr>
      <w:r w:rsidRPr="006935FD">
        <w:rPr>
          <w:rFonts w:ascii="Arial" w:hAnsi="Arial"/>
          <w:spacing w:val="-2"/>
        </w:rPr>
        <w:t>l’amélioration de politiques et des programmes de l’organisation</w:t>
      </w:r>
      <w:r w:rsidR="00EC0628" w:rsidRPr="006935FD">
        <w:rPr>
          <w:rFonts w:ascii="Arial" w:hAnsi="Arial"/>
          <w:spacing w:val="-2"/>
        </w:rPr>
        <w:t>, qui, par ce processus, devient une organisation en mode d’apprentissage.</w:t>
      </w:r>
    </w:p>
    <w:p w:rsidR="00EC0628" w:rsidRPr="00595701" w:rsidRDefault="00EC0628" w:rsidP="005F7EE6">
      <w:pPr>
        <w:spacing w:line="360" w:lineRule="auto"/>
        <w:jc w:val="both"/>
        <w:rPr>
          <w:rFonts w:ascii="Arial" w:hAnsi="Arial"/>
          <w:b/>
          <w:spacing w:val="-2"/>
        </w:rPr>
      </w:pPr>
      <w:r w:rsidRPr="00595701">
        <w:rPr>
          <w:rFonts w:ascii="Arial" w:hAnsi="Arial"/>
          <w:b/>
          <w:spacing w:val="-2"/>
        </w:rPr>
        <w:lastRenderedPageBreak/>
        <w:t>Étape 8 : Identification des leçons apprises</w:t>
      </w:r>
    </w:p>
    <w:p w:rsidR="00EC0628" w:rsidRPr="00145A1C" w:rsidRDefault="00EC0628" w:rsidP="006935FD">
      <w:pPr>
        <w:spacing w:line="360" w:lineRule="auto"/>
        <w:jc w:val="both"/>
        <w:rPr>
          <w:rFonts w:ascii="Arial" w:hAnsi="Arial"/>
          <w:spacing w:val="-2"/>
        </w:rPr>
      </w:pPr>
      <w:r w:rsidRPr="00145A1C">
        <w:rPr>
          <w:rFonts w:ascii="Arial" w:hAnsi="Arial"/>
          <w:spacing w:val="-2"/>
        </w:rPr>
        <w:t>Huitièmement, la séquence des activités doit être conçue comme un processus itératif pour augmenter la capacité de l’organisation à concevoir, suivre et évaluer les politiques et les programmes dans son secteur dans le but d’ajuster les programmes existants et de concevoir de futurs programmes plus performants. Cela implique le développement d’un cercle d’apprentissage et de changement d’attitudes et de comportements au niveau du personnel de l’organisation. La GAR est un excellent moyen de développer l’apprentissage au sein de l’organisation à cause de sa nature itérative dans la planification, la mise en œuvre, le suivi, l’évaluation et  l’amélioration dans la conception des politiques et des programmes. C’est d’autant plus important dans un environnement incertain et rapidement changeant. La capacité d’adaptation et de réponse à de nouveaux besoins et défis est une nécessité pour la pérennité  institutionnelle.</w:t>
      </w:r>
    </w:p>
    <w:p w:rsidR="00EC0628" w:rsidRDefault="00EC062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Default="002C6DD8" w:rsidP="00894D3D"/>
    <w:p w:rsidR="002C6DD8" w:rsidRPr="00DD7A6C" w:rsidRDefault="002C6DD8" w:rsidP="002C6DD8">
      <w:pPr>
        <w:pStyle w:val="Titre1"/>
        <w:pBdr>
          <w:top w:val="thinThickLargeGap" w:sz="18" w:space="31" w:color="auto"/>
          <w:left w:val="thinThickLargeGap" w:sz="18" w:space="4" w:color="auto"/>
          <w:bottom w:val="thickThinLargeGap" w:sz="18" w:space="12" w:color="auto"/>
          <w:right w:val="thickThinLargeGap" w:sz="18" w:space="29" w:color="auto"/>
        </w:pBdr>
        <w:rPr>
          <w:rFonts w:ascii="Arial" w:hAnsi="Arial" w:cs="Arial"/>
          <w:color w:val="auto"/>
          <w:sz w:val="34"/>
          <w:szCs w:val="34"/>
        </w:rPr>
      </w:pPr>
      <w:bookmarkStart w:id="115" w:name="_Toc435185737"/>
      <w:r>
        <w:rPr>
          <w:color w:val="auto"/>
          <w:sz w:val="34"/>
          <w:szCs w:val="34"/>
          <w:u w:val="single"/>
          <w:lang w:val="pt-PT"/>
        </w:rPr>
        <w:lastRenderedPageBreak/>
        <w:t>CHAPITRE V</w:t>
      </w:r>
      <w:r w:rsidRPr="00DD7A6C">
        <w:rPr>
          <w:color w:val="auto"/>
          <w:sz w:val="34"/>
          <w:szCs w:val="34"/>
          <w:lang w:val="pt-PT"/>
        </w:rPr>
        <w:t xml:space="preserve"> : </w:t>
      </w:r>
      <w:r w:rsidRPr="002C6DD8">
        <w:rPr>
          <w:szCs w:val="40"/>
          <w:lang w:val="pt-PT"/>
        </w:rPr>
        <w:t>S</w:t>
      </w:r>
      <w:r>
        <w:rPr>
          <w:szCs w:val="40"/>
          <w:lang w:val="pt-PT"/>
        </w:rPr>
        <w:t>UIVI ET EVALUATION AXES SUR LES RESULTATS</w:t>
      </w:r>
      <w:bookmarkEnd w:id="115"/>
    </w:p>
    <w:p w:rsidR="002C6DD8" w:rsidRDefault="002C6DD8" w:rsidP="002C6DD8">
      <w:pPr>
        <w:spacing w:line="360" w:lineRule="auto"/>
        <w:rPr>
          <w:rFonts w:ascii="Arial" w:hAnsi="Arial" w:cs="Arial"/>
        </w:rPr>
      </w:pPr>
    </w:p>
    <w:bookmarkEnd w:id="0"/>
    <w:bookmarkEnd w:id="1"/>
    <w:bookmarkEnd w:id="2"/>
    <w:bookmarkEnd w:id="3"/>
    <w:p w:rsidR="00104F19" w:rsidRDefault="00104F19" w:rsidP="006D25D2">
      <w:pPr>
        <w:spacing w:line="276" w:lineRule="auto"/>
        <w:rPr>
          <w:rFonts w:ascii="Arial" w:hAnsi="Arial" w:cs="Arial"/>
        </w:rPr>
      </w:pPr>
    </w:p>
    <w:p w:rsidR="003168AD" w:rsidRPr="006D25D2" w:rsidRDefault="003168AD" w:rsidP="006935FD">
      <w:pPr>
        <w:spacing w:line="360" w:lineRule="auto"/>
        <w:jc w:val="both"/>
        <w:rPr>
          <w:rFonts w:ascii="Arial" w:hAnsi="Arial" w:cs="Arial"/>
        </w:rPr>
      </w:pPr>
      <w:r w:rsidRPr="006D25D2">
        <w:rPr>
          <w:rFonts w:ascii="Arial" w:hAnsi="Arial" w:cs="Arial"/>
        </w:rPr>
        <w:t xml:space="preserve">La composante suivi et évaluation (S&amp;E) de la stratégie sanitaire nationale doit être fondée sur un cadre logique global qui porte sur une sélection d’indicateurs fondamentaux, définisse les sources de données pour chaque indicateur et précise les plans établis pour combler les données manquantes, procéder aux analyses, évaluer la qualité des données et communiquer et diffuser les résultats. </w:t>
      </w:r>
    </w:p>
    <w:p w:rsidR="002C6DD8" w:rsidRDefault="003168AD" w:rsidP="006935FD">
      <w:pPr>
        <w:spacing w:line="360" w:lineRule="auto"/>
        <w:jc w:val="both"/>
        <w:rPr>
          <w:rFonts w:ascii="Arial" w:hAnsi="Arial" w:cs="Arial"/>
        </w:rPr>
      </w:pPr>
      <w:r w:rsidRPr="006D25D2">
        <w:rPr>
          <w:rFonts w:ascii="Arial" w:hAnsi="Arial" w:cs="Arial"/>
        </w:rPr>
        <w:t>Le S&amp;E de la stratégie sanitaire nationale ne doit pas être effectué en parallèle au système d’information sanitaire mais doit en découler. Un système d’information sanitaire solide doit absolument reposer sur une approche globale pour déterminer les données à collecter et à utiliser, à quels niveaux du système et qui en sont les destinataires. Les indicateurs récapitulatifs nécessaires pour la composante S&amp;E de la stratégie sanitaire nationale doivent correspondre à plusieurs sources de données et niveaux du système de santé pour répondre aux beso</w:t>
      </w:r>
      <w:r w:rsidR="002C6DD8">
        <w:rPr>
          <w:rFonts w:ascii="Arial" w:hAnsi="Arial" w:cs="Arial"/>
        </w:rPr>
        <w:t>ins des différents utilisateurs.</w:t>
      </w:r>
    </w:p>
    <w:p w:rsidR="003168AD" w:rsidRPr="003139CE" w:rsidRDefault="00F57639" w:rsidP="00104F19">
      <w:pPr>
        <w:keepNext/>
        <w:keepLines/>
        <w:spacing w:before="200" w:line="276" w:lineRule="auto"/>
        <w:outlineLvl w:val="1"/>
        <w:rPr>
          <w:rFonts w:ascii="Arial" w:hAnsi="Arial" w:cs="Arial"/>
          <w:b/>
          <w:bCs/>
          <w:color w:val="4F81BD"/>
          <w:sz w:val="28"/>
        </w:rPr>
      </w:pPr>
      <w:bookmarkStart w:id="116" w:name="_Toc435185738"/>
      <w:r w:rsidRPr="003139CE">
        <w:rPr>
          <w:rFonts w:ascii="Arial" w:hAnsi="Arial" w:cs="Arial"/>
          <w:b/>
          <w:bCs/>
          <w:sz w:val="28"/>
        </w:rPr>
        <w:t>5</w:t>
      </w:r>
      <w:r w:rsidR="00104F19" w:rsidRPr="003139CE">
        <w:rPr>
          <w:rFonts w:ascii="Arial" w:hAnsi="Arial" w:cs="Arial"/>
          <w:b/>
          <w:bCs/>
          <w:sz w:val="28"/>
        </w:rPr>
        <w:t xml:space="preserve">.1 </w:t>
      </w:r>
      <w:r w:rsidR="003168AD" w:rsidRPr="003139CE">
        <w:rPr>
          <w:rFonts w:ascii="Arial" w:hAnsi="Arial" w:cs="Arial"/>
          <w:b/>
          <w:bCs/>
          <w:sz w:val="28"/>
        </w:rPr>
        <w:t xml:space="preserve">Cadre de suivi et </w:t>
      </w:r>
      <w:r w:rsidR="001A483F" w:rsidRPr="003139CE">
        <w:rPr>
          <w:rFonts w:ascii="Arial" w:hAnsi="Arial" w:cs="Arial"/>
          <w:b/>
          <w:bCs/>
          <w:sz w:val="28"/>
        </w:rPr>
        <w:t xml:space="preserve"> d’</w:t>
      </w:r>
      <w:r w:rsidR="003168AD" w:rsidRPr="003139CE">
        <w:rPr>
          <w:rFonts w:ascii="Arial" w:hAnsi="Arial" w:cs="Arial"/>
          <w:b/>
          <w:bCs/>
          <w:sz w:val="28"/>
        </w:rPr>
        <w:t>évaluation</w:t>
      </w:r>
      <w:bookmarkEnd w:id="116"/>
    </w:p>
    <w:p w:rsidR="00104F19" w:rsidRDefault="00104F19" w:rsidP="006D25D2">
      <w:pPr>
        <w:spacing w:line="276" w:lineRule="auto"/>
        <w:rPr>
          <w:rFonts w:ascii="Arial" w:eastAsiaTheme="minorHAnsi" w:hAnsi="Arial" w:cs="Arial"/>
          <w:lang w:eastAsia="en-US"/>
        </w:rPr>
      </w:pP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Le cadre commun de S&amp;E</w:t>
      </w:r>
      <w:r w:rsidRPr="006D25D2">
        <w:rPr>
          <w:rStyle w:val="Titre4Car"/>
          <w:rFonts w:ascii="Arial" w:eastAsiaTheme="minorHAnsi" w:hAnsi="Arial" w:cs="Arial"/>
          <w:color w:val="000000"/>
          <w:lang w:eastAsia="en-US"/>
        </w:rPr>
        <w:footnoteReference w:id="1"/>
      </w:r>
      <w:r w:rsidRPr="006D25D2">
        <w:rPr>
          <w:rFonts w:ascii="Arial" w:eastAsiaTheme="minorHAnsi" w:hAnsi="Arial" w:cs="Arial"/>
          <w:lang w:eastAsia="en-US"/>
        </w:rPr>
        <w:t xml:space="preserve"> propose une représentation logique, sous la forme d’une chaîne de résultats, des principales composantes du S&amp;E d’une stratégie sanitaire nationale (voir Figure 1). Il comprend quatre grands domaines : les intrants et les processus, les résultats intermédiaires, les issues et l’impact. </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 xml:space="preserve">Ce cadre montre que chaque domaine d’indicateurs est lié préférentiellement à une source de données et que les intrants (p. ex. financement, infrastructure) et les processus (p. ex. chaîne logistique) du système se reflètent dans les résultats intermédiaires (p. ex. disponibilité des services et des interventions), les résultats finals (p. ex. couverture des interventions) et l’impact (p. ex. amélioration des résultats sanitaires). Ce cadre peut servir à démontrer l’efficacité des interventions axées sur les résultats. </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lastRenderedPageBreak/>
        <w:t>Le cadre non seulement facilite l’identification des indicateurs essentiels tout au long de la chaîne de résultats mais il permet également de relier ces indicateurs à des méthodes de collecte des données, il souligne la nécessité d’analyser et de synthétiser les données provenant de plusieurs sources, et d’en évaluer la qualité, et montre que les données doivent être communiquées et servir à la prise de décisions à différents niveaux.</w:t>
      </w:r>
    </w:p>
    <w:p w:rsidR="003168AD" w:rsidRPr="006D25D2" w:rsidRDefault="003168AD" w:rsidP="006D25D2">
      <w:pPr>
        <w:spacing w:line="276" w:lineRule="auto"/>
        <w:rPr>
          <w:rFonts w:ascii="Arial" w:hAnsi="Arial" w:cs="Arial"/>
          <w:color w:val="00B0F0"/>
        </w:rPr>
      </w:pPr>
    </w:p>
    <w:p w:rsidR="003168AD" w:rsidRPr="00E835C9" w:rsidRDefault="00E97939" w:rsidP="003168AD">
      <w:pPr>
        <w:rPr>
          <w:color w:val="00B0F0"/>
        </w:rPr>
      </w:pPr>
      <w:r>
        <w:rPr>
          <w:noProof/>
        </w:rPr>
        <mc:AlternateContent>
          <mc:Choice Requires="wpg">
            <w:drawing>
              <wp:anchor distT="0" distB="0" distL="114300" distR="114300" simplePos="0" relativeHeight="251682816" behindDoc="1" locked="0" layoutInCell="1" allowOverlap="1">
                <wp:simplePos x="0" y="0"/>
                <wp:positionH relativeFrom="column">
                  <wp:posOffset>-4445</wp:posOffset>
                </wp:positionH>
                <wp:positionV relativeFrom="paragraph">
                  <wp:posOffset>-3810</wp:posOffset>
                </wp:positionV>
                <wp:extent cx="6548120" cy="5254625"/>
                <wp:effectExtent l="0" t="0" r="5080" b="3175"/>
                <wp:wrapTight wrapText="bothSides">
                  <wp:wrapPolygon edited="0">
                    <wp:start x="3142" y="0"/>
                    <wp:lineTo x="3142" y="1096"/>
                    <wp:lineTo x="943" y="1488"/>
                    <wp:lineTo x="817" y="1566"/>
                    <wp:lineTo x="3205" y="2506"/>
                    <wp:lineTo x="3205" y="3759"/>
                    <wp:lineTo x="880" y="4385"/>
                    <wp:lineTo x="126" y="4620"/>
                    <wp:lineTo x="126" y="6030"/>
                    <wp:lineTo x="754" y="6265"/>
                    <wp:lineTo x="3205" y="6265"/>
                    <wp:lineTo x="3016" y="10023"/>
                    <wp:lineTo x="126" y="11120"/>
                    <wp:lineTo x="126" y="12529"/>
                    <wp:lineTo x="2953" y="13782"/>
                    <wp:lineTo x="3016" y="16131"/>
                    <wp:lineTo x="1131" y="16288"/>
                    <wp:lineTo x="126" y="16445"/>
                    <wp:lineTo x="126" y="18246"/>
                    <wp:lineTo x="1760" y="18794"/>
                    <wp:lineTo x="3645" y="18794"/>
                    <wp:lineTo x="126" y="19890"/>
                    <wp:lineTo x="126" y="21456"/>
                    <wp:lineTo x="3645" y="21535"/>
                    <wp:lineTo x="21554" y="21535"/>
                    <wp:lineTo x="21554" y="20360"/>
                    <wp:lineTo x="3268" y="20047"/>
                    <wp:lineTo x="8420" y="20047"/>
                    <wp:lineTo x="21554" y="19185"/>
                    <wp:lineTo x="21554" y="0"/>
                    <wp:lineTo x="3142" y="0"/>
                  </wp:wrapPolygon>
                </wp:wrapTight>
                <wp:docPr id="29"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8120" cy="5254625"/>
                          <a:chOff x="0" y="0"/>
                          <a:chExt cx="8801293" cy="4765900"/>
                        </a:xfrm>
                      </wpg:grpSpPr>
                      <wps:wsp>
                        <wps:cNvPr id="30" name="Text Box 4"/>
                        <wps:cNvSpPr txBox="1">
                          <a:spLocks noChangeArrowheads="1"/>
                        </wps:cNvSpPr>
                        <wps:spPr bwMode="auto">
                          <a:xfrm>
                            <a:off x="1339198" y="0"/>
                            <a:ext cx="1963298" cy="244774"/>
                          </a:xfrm>
                          <a:prstGeom prst="rect">
                            <a:avLst/>
                          </a:prstGeom>
                          <a:gradFill rotWithShape="1">
                            <a:gsLst>
                              <a:gs pos="0">
                                <a:srgbClr val="FFCC00"/>
                              </a:gs>
                              <a:gs pos="100000">
                                <a:srgbClr val="FF9999"/>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35E" w:rsidRPr="00893CAB" w:rsidRDefault="0085335E" w:rsidP="003168AD">
                              <w:pPr>
                                <w:pStyle w:val="Notedebasdepage"/>
                                <w:spacing w:after="0" w:afterAutospacing="0"/>
                                <w:jc w:val="center"/>
                                <w:textAlignment w:val="baseline"/>
                              </w:pPr>
                              <w:r w:rsidRPr="00893CAB">
                                <w:rPr>
                                  <w:rFonts w:ascii="Calibri" w:hAnsi="Calibri" w:cs="Arial"/>
                                  <w:b/>
                                  <w:bCs/>
                                  <w:color w:val="000000"/>
                                  <w:kern w:val="24"/>
                                </w:rPr>
                                <w:t>Intrants &amp; processus</w:t>
                              </w:r>
                            </w:p>
                          </w:txbxContent>
                        </wps:txbx>
                        <wps:bodyPr wrap="square">
                          <a:noAutofit/>
                        </wps:bodyPr>
                      </wps:wsp>
                      <wps:wsp>
                        <wps:cNvPr id="31" name="Text Box 5"/>
                        <wps:cNvSpPr txBox="1">
                          <a:spLocks noChangeArrowheads="1"/>
                        </wps:cNvSpPr>
                        <wps:spPr bwMode="auto">
                          <a:xfrm>
                            <a:off x="3704841" y="0"/>
                            <a:ext cx="1322952" cy="244774"/>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35E" w:rsidRPr="00893CAB" w:rsidRDefault="0085335E" w:rsidP="003168AD">
                              <w:pPr>
                                <w:pStyle w:val="Notedebasdepage"/>
                                <w:spacing w:after="0" w:afterAutospacing="0"/>
                                <w:jc w:val="center"/>
                                <w:textAlignment w:val="baseline"/>
                              </w:pPr>
                              <w:r w:rsidRPr="00893CAB">
                                <w:rPr>
                                  <w:rFonts w:ascii="Calibri" w:hAnsi="Calibri" w:cs="Arial"/>
                                  <w:b/>
                                  <w:bCs/>
                                  <w:color w:val="000000"/>
                                  <w:kern w:val="24"/>
                                </w:rPr>
                                <w:t xml:space="preserve">Extrants </w:t>
                              </w:r>
                            </w:p>
                          </w:txbxContent>
                        </wps:txbx>
                        <wps:bodyPr wrap="square">
                          <a:noAutofit/>
                        </wps:bodyPr>
                      </wps:wsp>
                      <wps:wsp>
                        <wps:cNvPr id="32" name="Text Box 6"/>
                        <wps:cNvSpPr txBox="1">
                          <a:spLocks noChangeArrowheads="1"/>
                        </wps:cNvSpPr>
                        <wps:spPr bwMode="auto">
                          <a:xfrm>
                            <a:off x="5375203" y="0"/>
                            <a:ext cx="1449730" cy="244774"/>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35E" w:rsidRPr="00893CAB" w:rsidRDefault="0085335E" w:rsidP="003168AD">
                              <w:pPr>
                                <w:pStyle w:val="Notedebasdepage"/>
                                <w:spacing w:after="0" w:afterAutospacing="0"/>
                                <w:jc w:val="center"/>
                                <w:textAlignment w:val="baseline"/>
                              </w:pPr>
                              <w:r w:rsidRPr="00893CAB">
                                <w:rPr>
                                  <w:rFonts w:ascii="Calibri" w:hAnsi="Calibri" w:cs="Arial"/>
                                  <w:b/>
                                  <w:bCs/>
                                  <w:color w:val="000000"/>
                                  <w:kern w:val="24"/>
                                </w:rPr>
                                <w:t>Effets</w:t>
                              </w:r>
                            </w:p>
                          </w:txbxContent>
                        </wps:txbx>
                        <wps:bodyPr wrap="square">
                          <a:noAutofit/>
                        </wps:bodyPr>
                      </wps:wsp>
                      <wps:wsp>
                        <wps:cNvPr id="33" name="Text Box 7"/>
                        <wps:cNvSpPr txBox="1">
                          <a:spLocks noChangeArrowheads="1"/>
                        </wps:cNvSpPr>
                        <wps:spPr bwMode="auto">
                          <a:xfrm>
                            <a:off x="7183811" y="0"/>
                            <a:ext cx="1599985" cy="244774"/>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35E" w:rsidRPr="00893CAB" w:rsidRDefault="0085335E" w:rsidP="003168AD">
                              <w:pPr>
                                <w:pStyle w:val="Notedebasdepage"/>
                                <w:spacing w:after="0" w:afterAutospacing="0"/>
                                <w:jc w:val="center"/>
                                <w:textAlignment w:val="baseline"/>
                              </w:pPr>
                              <w:r w:rsidRPr="00893CAB">
                                <w:rPr>
                                  <w:rFonts w:ascii="Calibri" w:hAnsi="Calibri" w:cs="Arial"/>
                                  <w:b/>
                                  <w:bCs/>
                                  <w:color w:val="000000"/>
                                  <w:kern w:val="24"/>
                                </w:rPr>
                                <w:t>Impact</w:t>
                              </w:r>
                            </w:p>
                          </w:txbxContent>
                        </wps:txbx>
                        <wps:bodyPr wrap="square">
                          <a:noAutofit/>
                        </wps:bodyPr>
                      </wps:wsp>
                      <wps:wsp>
                        <wps:cNvPr id="34" name="Text Box 44"/>
                        <wps:cNvSpPr txBox="1">
                          <a:spLocks noChangeArrowheads="1"/>
                        </wps:cNvSpPr>
                        <wps:spPr bwMode="auto">
                          <a:xfrm>
                            <a:off x="0" y="2408574"/>
                            <a:ext cx="1395864" cy="406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35E" w:rsidRPr="003139CE" w:rsidRDefault="0085335E" w:rsidP="003168AD">
                              <w:pPr>
                                <w:pStyle w:val="Notedebasdepage"/>
                                <w:spacing w:after="0" w:afterAutospacing="0"/>
                                <w:textAlignment w:val="baseline"/>
                                <w:rPr>
                                  <w:b/>
                                </w:rPr>
                              </w:pPr>
                              <w:r w:rsidRPr="003139CE">
                                <w:rPr>
                                  <w:rFonts w:ascii="Calibri" w:hAnsi="Calibri" w:cs="Arial"/>
                                  <w:b/>
                                  <w:bCs/>
                                  <w:color w:val="000000"/>
                                  <w:kern w:val="24"/>
                                </w:rPr>
                                <w:t>Collecte des données</w:t>
                              </w:r>
                            </w:p>
                          </w:txbxContent>
                        </wps:txbx>
                        <wps:bodyPr wrap="square">
                          <a:noAutofit/>
                        </wps:bodyPr>
                      </wps:wsp>
                      <wps:wsp>
                        <wps:cNvPr id="35" name="Text Box 44"/>
                        <wps:cNvSpPr txBox="1">
                          <a:spLocks noChangeArrowheads="1"/>
                        </wps:cNvSpPr>
                        <wps:spPr bwMode="auto">
                          <a:xfrm>
                            <a:off x="1534" y="976100"/>
                            <a:ext cx="1406162" cy="406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35E" w:rsidRPr="00893CAB" w:rsidRDefault="0085335E" w:rsidP="003168AD">
                              <w:pPr>
                                <w:pStyle w:val="Notedebasdepage"/>
                                <w:spacing w:after="0" w:afterAutospacing="0"/>
                                <w:textAlignment w:val="baseline"/>
                              </w:pPr>
                              <w:r w:rsidRPr="00893CAB">
                                <w:rPr>
                                  <w:rFonts w:ascii="Calibri" w:hAnsi="Calibri" w:cs="Arial"/>
                                  <w:b/>
                                  <w:bCs/>
                                  <w:color w:val="000000"/>
                                  <w:kern w:val="24"/>
                                </w:rPr>
                                <w:t>Domaines d’Indicateur</w:t>
                              </w:r>
                            </w:p>
                          </w:txbxContent>
                        </wps:txbx>
                        <wps:bodyPr wrap="square">
                          <a:noAutofit/>
                        </wps:bodyPr>
                      </wps:wsp>
                      <wps:wsp>
                        <wps:cNvPr id="36" name="Line 28"/>
                        <wps:cNvCnPr/>
                        <wps:spPr bwMode="auto">
                          <a:xfrm>
                            <a:off x="363611" y="351323"/>
                            <a:ext cx="83523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44"/>
                        <wps:cNvSpPr txBox="1">
                          <a:spLocks noChangeArrowheads="1"/>
                        </wps:cNvSpPr>
                        <wps:spPr bwMode="auto">
                          <a:xfrm>
                            <a:off x="0" y="3675487"/>
                            <a:ext cx="1280692" cy="406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35E" w:rsidRPr="00893CAB" w:rsidRDefault="0085335E" w:rsidP="003168AD">
                              <w:pPr>
                                <w:rPr>
                                  <w:sz w:val="20"/>
                                  <w:szCs w:val="20"/>
                                </w:rPr>
                              </w:pPr>
                            </w:p>
                          </w:txbxContent>
                        </wps:txbx>
                        <wps:bodyPr wrap="square">
                          <a:noAutofit/>
                        </wps:bodyPr>
                      </wps:wsp>
                      <wps:wsp>
                        <wps:cNvPr id="38" name="Text Box 44"/>
                        <wps:cNvSpPr txBox="1">
                          <a:spLocks noChangeArrowheads="1"/>
                        </wps:cNvSpPr>
                        <wps:spPr bwMode="auto">
                          <a:xfrm>
                            <a:off x="0" y="4359287"/>
                            <a:ext cx="1408644" cy="406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35E" w:rsidRPr="00893CAB" w:rsidRDefault="0085335E" w:rsidP="003168AD">
                              <w:pPr>
                                <w:pStyle w:val="Notedebasdepage"/>
                                <w:spacing w:after="0" w:afterAutospacing="0"/>
                                <w:textAlignment w:val="baseline"/>
                              </w:pPr>
                              <w:r w:rsidRPr="00893CAB">
                                <w:rPr>
                                  <w:rFonts w:ascii="Calibri" w:hAnsi="Calibri" w:cs="Arial"/>
                                  <w:b/>
                                  <w:bCs/>
                                  <w:color w:val="000000"/>
                                  <w:kern w:val="24"/>
                                </w:rPr>
                                <w:t>Analyse &amp;</w:t>
                              </w:r>
                            </w:p>
                            <w:p w:rsidR="0085335E" w:rsidRPr="00893CAB" w:rsidRDefault="0085335E" w:rsidP="003168AD">
                              <w:pPr>
                                <w:pStyle w:val="Notedebasdepage"/>
                                <w:spacing w:after="0" w:afterAutospacing="0"/>
                                <w:textAlignment w:val="baseline"/>
                              </w:pPr>
                              <w:r w:rsidRPr="00893CAB">
                                <w:rPr>
                                  <w:rFonts w:ascii="Calibri" w:hAnsi="Calibri" w:cs="Arial"/>
                                  <w:b/>
                                  <w:bCs/>
                                  <w:color w:val="000000"/>
                                  <w:kern w:val="24"/>
                                </w:rPr>
                                <w:t>Synthèse</w:t>
                              </w:r>
                            </w:p>
                          </w:txbxContent>
                        </wps:txbx>
                        <wps:bodyPr wrap="square">
                          <a:noAutofit/>
                        </wps:bodyPr>
                      </wps:wsp>
                      <wps:wsp>
                        <wps:cNvPr id="39" name="Text Box 14"/>
                        <wps:cNvSpPr txBox="1">
                          <a:spLocks noChangeArrowheads="1"/>
                        </wps:cNvSpPr>
                        <wps:spPr bwMode="auto">
                          <a:xfrm>
                            <a:off x="7183190" y="351281"/>
                            <a:ext cx="1599773" cy="1700173"/>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35E" w:rsidRPr="00893CAB" w:rsidRDefault="0085335E" w:rsidP="003168AD">
                              <w:pPr>
                                <w:pStyle w:val="Notedebasdepage"/>
                                <w:spacing w:after="0" w:afterAutospacing="0"/>
                                <w:textAlignment w:val="baseline"/>
                              </w:pPr>
                              <w:r w:rsidRPr="00893CAB">
                                <w:rPr>
                                  <w:rFonts w:ascii="Calibri" w:hAnsi="Calibri" w:cs="Arial"/>
                                  <w:b/>
                                  <w:bCs/>
                                  <w:color w:val="000000"/>
                                  <w:kern w:val="24"/>
                                </w:rPr>
                                <w:t>Communication &amp; utilisation</w:t>
                              </w:r>
                            </w:p>
                          </w:txbxContent>
                        </wps:txbx>
                        <wps:bodyPr wrap="square">
                          <a:noAutofit/>
                        </wps:bodyPr>
                      </wps:wsp>
                      <wps:wsp>
                        <wps:cNvPr id="40" name="Text Box 10"/>
                        <wps:cNvSpPr txBox="1">
                          <a:spLocks noChangeArrowheads="1"/>
                        </wps:cNvSpPr>
                        <wps:spPr bwMode="auto">
                          <a:xfrm rot="10800000">
                            <a:off x="1773256" y="384390"/>
                            <a:ext cx="710428" cy="171313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Amélioration de l’état de santé et Distribution équitable</w:t>
                              </w:r>
                            </w:p>
                            <w:p w:rsidR="0085335E" w:rsidRPr="00893CAB" w:rsidRDefault="0085335E" w:rsidP="003168AD">
                              <w:pPr>
                                <w:pStyle w:val="Notedebasdepage"/>
                                <w:spacing w:after="0" w:afterAutospacing="0"/>
                                <w:jc w:val="center"/>
                                <w:textAlignment w:val="baseline"/>
                              </w:pPr>
                              <w:r w:rsidRPr="00893CAB">
                                <w:rPr>
                                  <w:rFonts w:ascii="Calibri" w:hAnsi="Calibri" w:cs="Arial"/>
                                  <w:bCs/>
                                  <w:color w:val="000000"/>
                                  <w:kern w:val="24"/>
                                </w:rPr>
                                <w:t>Protection financière et risque social</w:t>
                              </w:r>
                            </w:p>
                            <w:p w:rsidR="0085335E" w:rsidRPr="00893CAB" w:rsidRDefault="0085335E" w:rsidP="003168AD">
                              <w:pPr>
                                <w:pStyle w:val="Notedebasdepage"/>
                                <w:spacing w:after="0" w:afterAutospacing="0"/>
                                <w:jc w:val="center"/>
                                <w:textAlignment w:val="baseline"/>
                              </w:pPr>
                              <w:r w:rsidRPr="00893CAB">
                                <w:rPr>
                                  <w:rFonts w:ascii="Calibri" w:hAnsi="Calibri" w:cs="Arial"/>
                                  <w:bCs/>
                                  <w:color w:val="000000"/>
                                  <w:kern w:val="24"/>
                                </w:rPr>
                                <w:t>Réactivité des services</w:t>
                              </w:r>
                            </w:p>
                            <w:p w:rsidR="0085335E" w:rsidRPr="00893CAB" w:rsidRDefault="0085335E" w:rsidP="003168AD">
                              <w:pPr>
                                <w:pStyle w:val="Notedebasdepage"/>
                                <w:spacing w:after="0" w:afterAutospacing="0"/>
                                <w:jc w:val="center"/>
                                <w:textAlignment w:val="baseline"/>
                              </w:pPr>
                              <w:r w:rsidRPr="00893CAB">
                                <w:rPr>
                                  <w:rFonts w:ascii="Calibri" w:hAnsi="Calibri" w:cs="Arial"/>
                                  <w:bCs/>
                                  <w:color w:val="000000"/>
                                  <w:kern w:val="24"/>
                                </w:rPr>
                                <w:t>Efficience</w:t>
                              </w:r>
                            </w:p>
                          </w:txbxContent>
                        </wps:txbx>
                        <wps:bodyPr vert="eaVert" wrap="square">
                          <a:noAutofit/>
                        </wps:bodyPr>
                      </wps:wsp>
                      <wps:wsp>
                        <wps:cNvPr id="41" name="Text Box 11"/>
                        <wps:cNvSpPr txBox="1">
                          <a:spLocks noChangeArrowheads="1"/>
                        </wps:cNvSpPr>
                        <wps:spPr bwMode="auto">
                          <a:xfrm>
                            <a:off x="2483685" y="397350"/>
                            <a:ext cx="860926" cy="1700173"/>
                          </a:xfrm>
                          <a:prstGeom prst="rect">
                            <a:avLst/>
                          </a:prstGeom>
                          <a:solidFill>
                            <a:srgbClr val="FF99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Finances</w:t>
                              </w:r>
                            </w:p>
                          </w:txbxContent>
                        </wps:txbx>
                        <wps:bodyPr wrap="square">
                          <a:noAutofit/>
                        </wps:bodyPr>
                      </wps:wsp>
                      <wps:wsp>
                        <wps:cNvPr id="42" name="Text Box 12"/>
                        <wps:cNvSpPr txBox="1">
                          <a:spLocks noChangeArrowheads="1"/>
                        </wps:cNvSpPr>
                        <wps:spPr bwMode="auto">
                          <a:xfrm>
                            <a:off x="3741279" y="377195"/>
                            <a:ext cx="1285774" cy="1720328"/>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Infrastructure;  Information &amp; communication technologies</w:t>
                              </w:r>
                            </w:p>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Ressources humaines</w:t>
                              </w:r>
                            </w:p>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Système</w:t>
                              </w:r>
                            </w:p>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Approvisionne</w:t>
                              </w:r>
                              <w:r>
                                <w:rPr>
                                  <w:rFonts w:ascii="Calibri" w:hAnsi="Calibri" w:cs="Arial"/>
                                  <w:b/>
                                  <w:bCs/>
                                  <w:color w:val="000000"/>
                                  <w:kern w:val="24"/>
                                </w:rPr>
                                <w:t>-</w:t>
                              </w:r>
                              <w:r w:rsidRPr="003139CE">
                                <w:rPr>
                                  <w:rFonts w:ascii="Calibri" w:hAnsi="Calibri" w:cs="Arial"/>
                                  <w:b/>
                                  <w:bCs/>
                                  <w:color w:val="000000"/>
                                  <w:kern w:val="24"/>
                                </w:rPr>
                                <w:t>ment</w:t>
                              </w:r>
                            </w:p>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Information</w:t>
                              </w:r>
                            </w:p>
                          </w:txbxContent>
                        </wps:txbx>
                        <wps:bodyPr wrap="square">
                          <a:noAutofit/>
                        </wps:bodyPr>
                      </wps:wsp>
                      <wps:wsp>
                        <wps:cNvPr id="43" name="Text Box 13"/>
                        <wps:cNvSpPr txBox="1">
                          <a:spLocks noChangeArrowheads="1"/>
                        </wps:cNvSpPr>
                        <wps:spPr bwMode="auto">
                          <a:xfrm>
                            <a:off x="5374594" y="390151"/>
                            <a:ext cx="1529729" cy="1545006"/>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Accès aux Interventions</w:t>
                              </w:r>
                            </w:p>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&amp; disponibilité des services</w:t>
                              </w:r>
                            </w:p>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Qualité et Sécurité des Interventions</w:t>
                              </w:r>
                            </w:p>
                          </w:txbxContent>
                        </wps:txbx>
                        <wps:bodyPr wrap="square">
                          <a:noAutofit/>
                        </wps:bodyPr>
                      </wps:wsp>
                      <wps:wsp>
                        <wps:cNvPr id="44" name="Line 26"/>
                        <wps:cNvCnPr/>
                        <wps:spPr bwMode="auto">
                          <a:xfrm>
                            <a:off x="3395241" y="1215232"/>
                            <a:ext cx="309914" cy="14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1"/>
                        <wps:cNvCnPr/>
                        <wps:spPr bwMode="auto">
                          <a:xfrm flipV="1">
                            <a:off x="3344612" y="109428"/>
                            <a:ext cx="360543" cy="14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2"/>
                        <wps:cNvCnPr/>
                        <wps:spPr bwMode="auto">
                          <a:xfrm flipV="1">
                            <a:off x="5027657" y="109428"/>
                            <a:ext cx="348269" cy="14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10"/>
                        <wps:cNvSpPr txBox="1">
                          <a:spLocks noChangeArrowheads="1"/>
                        </wps:cNvSpPr>
                        <wps:spPr bwMode="auto">
                          <a:xfrm rot="10800000">
                            <a:off x="1357940" y="384394"/>
                            <a:ext cx="504223" cy="1667061"/>
                          </a:xfrm>
                          <a:prstGeom prst="rect">
                            <a:avLst/>
                          </a:prstGeom>
                          <a:solidFill>
                            <a:srgbClr val="FF7C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Couverture des interventions</w:t>
                              </w:r>
                            </w:p>
                            <w:p w:rsidR="0085335E" w:rsidRPr="00893CAB" w:rsidRDefault="0085335E" w:rsidP="003168AD">
                              <w:pPr>
                                <w:pStyle w:val="Notedebasdepage"/>
                                <w:spacing w:after="0" w:afterAutospacing="0"/>
                                <w:jc w:val="center"/>
                                <w:textAlignment w:val="baseline"/>
                              </w:pPr>
                              <w:r w:rsidRPr="00893CAB">
                                <w:rPr>
                                  <w:rFonts w:ascii="Calibri" w:hAnsi="Calibri" w:cs="Arial"/>
                                  <w:bCs/>
                                  <w:color w:val="000000"/>
                                  <w:kern w:val="24"/>
                                </w:rPr>
                                <w:t>Prévalence des facteurs et comportements à risque</w:t>
                              </w:r>
                            </w:p>
                          </w:txbxContent>
                        </wps:txbx>
                        <wps:bodyPr vert="eaVert" wrap="square">
                          <a:noAutofit/>
                        </wps:bodyPr>
                      </wps:wsp>
                      <wps:wsp>
                        <wps:cNvPr id="48" name="Line 26"/>
                        <wps:cNvCnPr/>
                        <wps:spPr bwMode="auto">
                          <a:xfrm>
                            <a:off x="5027657" y="1197954"/>
                            <a:ext cx="309914" cy="14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18"/>
                        <wps:cNvSpPr txBox="1">
                          <a:spLocks noChangeArrowheads="1"/>
                        </wps:cNvSpPr>
                        <wps:spPr bwMode="auto">
                          <a:xfrm>
                            <a:off x="1280693" y="2176650"/>
                            <a:ext cx="2015848" cy="1376495"/>
                          </a:xfrm>
                          <a:prstGeom prst="rect">
                            <a:avLst/>
                          </a:prstGeom>
                          <a:gradFill rotWithShape="1">
                            <a:gsLst>
                              <a:gs pos="0">
                                <a:srgbClr val="FF7C80"/>
                              </a:gs>
                              <a:gs pos="50000">
                                <a:srgbClr val="FFCC66"/>
                              </a:gs>
                              <a:gs pos="100000">
                                <a:srgbClr val="FF7C80"/>
                              </a:gs>
                            </a:gsLst>
                            <a:lin ang="5400000" scaled="1"/>
                          </a:gra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rsidR="0085335E" w:rsidRPr="00893CAB" w:rsidRDefault="0085335E" w:rsidP="003168AD">
                              <w:pPr>
                                <w:rPr>
                                  <w:sz w:val="20"/>
                                  <w:szCs w:val="20"/>
                                </w:rPr>
                              </w:pPr>
                            </w:p>
                          </w:txbxContent>
                        </wps:txbx>
                        <wps:bodyPr wrap="square">
                          <a:noAutofit/>
                        </wps:bodyPr>
                      </wps:wsp>
                      <wps:wsp>
                        <wps:cNvPr id="50" name="Text Box 18"/>
                        <wps:cNvSpPr txBox="1">
                          <a:spLocks noChangeArrowheads="1"/>
                        </wps:cNvSpPr>
                        <wps:spPr bwMode="auto">
                          <a:xfrm>
                            <a:off x="3526415" y="2176651"/>
                            <a:ext cx="1811155" cy="567876"/>
                          </a:xfrm>
                          <a:prstGeom prst="rect">
                            <a:avLst/>
                          </a:prstGeom>
                          <a:solidFill>
                            <a:srgbClr val="FFCC99"/>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rsidR="0085335E" w:rsidRPr="00893CAB" w:rsidRDefault="0085335E" w:rsidP="003168AD">
                              <w:pPr>
                                <w:rPr>
                                  <w:sz w:val="20"/>
                                  <w:szCs w:val="20"/>
                                </w:rPr>
                              </w:pPr>
                            </w:p>
                          </w:txbxContent>
                        </wps:txbx>
                        <wps:bodyPr wrap="square">
                          <a:noAutofit/>
                        </wps:bodyPr>
                      </wps:wsp>
                      <wps:wsp>
                        <wps:cNvPr id="51" name="Text Box 18"/>
                        <wps:cNvSpPr txBox="1">
                          <a:spLocks noChangeArrowheads="1"/>
                        </wps:cNvSpPr>
                        <wps:spPr bwMode="auto">
                          <a:xfrm>
                            <a:off x="5441542" y="2176652"/>
                            <a:ext cx="3341421" cy="567876"/>
                          </a:xfrm>
                          <a:prstGeom prst="rect">
                            <a:avLst/>
                          </a:prstGeom>
                          <a:gradFill rotWithShape="1">
                            <a:gsLst>
                              <a:gs pos="0">
                                <a:srgbClr val="99FFCC"/>
                              </a:gs>
                              <a:gs pos="100000">
                                <a:srgbClr val="99CCFF"/>
                              </a:gs>
                            </a:gsLst>
                            <a:lin ang="0" scaled="1"/>
                          </a:gra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rsidR="0085335E" w:rsidRPr="00893CAB" w:rsidRDefault="0085335E" w:rsidP="003168AD">
                              <w:pPr>
                                <w:rPr>
                                  <w:sz w:val="20"/>
                                  <w:szCs w:val="20"/>
                                </w:rPr>
                              </w:pPr>
                            </w:p>
                          </w:txbxContent>
                        </wps:txbx>
                        <wps:bodyPr wrap="square">
                          <a:noAutofit/>
                        </wps:bodyPr>
                      </wps:wsp>
                      <wps:wsp>
                        <wps:cNvPr id="52" name="Text Box 18"/>
                        <wps:cNvSpPr txBox="1">
                          <a:spLocks noChangeArrowheads="1"/>
                        </wps:cNvSpPr>
                        <wps:spPr bwMode="auto">
                          <a:xfrm>
                            <a:off x="3513595" y="2796120"/>
                            <a:ext cx="5287698" cy="406613"/>
                          </a:xfrm>
                          <a:prstGeom prst="rect">
                            <a:avLst/>
                          </a:prstGeom>
                          <a:gradFill rotWithShape="1">
                            <a:gsLst>
                              <a:gs pos="0">
                                <a:srgbClr val="FFCC66"/>
                              </a:gs>
                              <a:gs pos="100000">
                                <a:srgbClr val="99CCFF"/>
                              </a:gs>
                            </a:gsLst>
                            <a:lin ang="0" scaled="1"/>
                          </a:gra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Gouvernance</w:t>
                              </w:r>
                            </w:p>
                          </w:txbxContent>
                        </wps:txbx>
                        <wps:bodyPr wrap="square">
                          <a:noAutofit/>
                        </wps:bodyPr>
                      </wps:wsp>
                      <wps:wsp>
                        <wps:cNvPr id="53" name="Text Box 18"/>
                        <wps:cNvSpPr txBox="1">
                          <a:spLocks noChangeArrowheads="1"/>
                        </wps:cNvSpPr>
                        <wps:spPr bwMode="auto">
                          <a:xfrm>
                            <a:off x="6624131" y="3302614"/>
                            <a:ext cx="2159921" cy="244774"/>
                          </a:xfrm>
                          <a:prstGeom prst="rect">
                            <a:avLst/>
                          </a:prstGeom>
                          <a:solidFill>
                            <a:srgbClr val="99CCFF"/>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rsidR="0085335E" w:rsidRPr="00893CAB" w:rsidRDefault="0085335E" w:rsidP="003168AD">
                              <w:pPr>
                                <w:rPr>
                                  <w:sz w:val="20"/>
                                  <w:szCs w:val="20"/>
                                </w:rPr>
                              </w:pPr>
                            </w:p>
                          </w:txbxContent>
                        </wps:txbx>
                        <wps:bodyPr wrap="square">
                          <a:noAutofit/>
                        </wps:bodyPr>
                      </wps:wsp>
                      <wps:wsp>
                        <wps:cNvPr id="54" name="Line 28"/>
                        <wps:cNvCnPr/>
                        <wps:spPr bwMode="auto">
                          <a:xfrm>
                            <a:off x="365146" y="3619779"/>
                            <a:ext cx="83523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20"/>
                        <wps:cNvSpPr txBox="1">
                          <a:spLocks noChangeArrowheads="1"/>
                        </wps:cNvSpPr>
                        <wps:spPr bwMode="auto">
                          <a:xfrm>
                            <a:off x="1547845" y="3662532"/>
                            <a:ext cx="7236197" cy="567876"/>
                          </a:xfrm>
                          <a:prstGeom prst="rect">
                            <a:avLst/>
                          </a:prstGeom>
                          <a:gradFill rotWithShape="1">
                            <a:gsLst>
                              <a:gs pos="0">
                                <a:srgbClr val="FF7C80"/>
                              </a:gs>
                              <a:gs pos="100000">
                                <a:srgbClr val="99CCFF"/>
                              </a:gs>
                            </a:gsLst>
                            <a:lin ang="0" scaled="1"/>
                          </a:gra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rsidR="0085335E" w:rsidRPr="00893CAB" w:rsidRDefault="0085335E" w:rsidP="003168AD">
                              <w:pPr>
                                <w:pStyle w:val="Notedebasdepage"/>
                                <w:spacing w:after="0" w:afterAutospacing="0"/>
                                <w:textAlignment w:val="baseline"/>
                              </w:pPr>
                              <w:r w:rsidRPr="00893CAB">
                                <w:rPr>
                                  <w:rFonts w:ascii="Calibri" w:hAnsi="Calibri" w:cs="Arial"/>
                                  <w:b/>
                                  <w:bCs/>
                                  <w:color w:val="000000"/>
                                  <w:kern w:val="24"/>
                                </w:rPr>
                                <w:t xml:space="preserve">Sources administratives </w:t>
                              </w:r>
                              <w:r w:rsidRPr="00893CAB">
                                <w:rPr>
                                  <w:rFonts w:ascii="Calibri" w:hAnsi="Calibri" w:cs="Arial"/>
                                  <w:color w:val="000000"/>
                                  <w:kern w:val="24"/>
                                </w:rPr>
                                <w:t>Système de mobilisation de fonds; CNS, bases de données et enregistrement: RHS, infrastructure, médicaments etc.</w:t>
                              </w:r>
                            </w:p>
                            <w:p w:rsidR="0085335E" w:rsidRPr="00893CAB" w:rsidRDefault="0085335E" w:rsidP="003168AD">
                              <w:pPr>
                                <w:pStyle w:val="Notedebasdepage"/>
                                <w:spacing w:after="0" w:afterAutospacing="0"/>
                                <w:textAlignment w:val="baseline"/>
                              </w:pPr>
                              <w:r w:rsidRPr="00893CAB">
                                <w:rPr>
                                  <w:rFonts w:ascii="Calibri" w:hAnsi="Calibri" w:cs="Arial"/>
                                  <w:color w:val="000000"/>
                                  <w:kern w:val="24"/>
                                </w:rPr>
                                <w:t>Données politiques</w:t>
                              </w:r>
                            </w:p>
                          </w:txbxContent>
                        </wps:txbx>
                        <wps:bodyPr wrap="square">
                          <a:noAutofit/>
                        </wps:bodyPr>
                      </wps:wsp>
                      <wps:wsp>
                        <wps:cNvPr id="56" name="Text Box 20"/>
                        <wps:cNvSpPr txBox="1">
                          <a:spLocks noChangeArrowheads="1"/>
                        </wps:cNvSpPr>
                        <wps:spPr bwMode="auto">
                          <a:xfrm>
                            <a:off x="1547884" y="4511940"/>
                            <a:ext cx="7236322" cy="244774"/>
                          </a:xfrm>
                          <a:prstGeom prst="rect">
                            <a:avLst/>
                          </a:prstGeom>
                          <a:gradFill rotWithShape="1">
                            <a:gsLst>
                              <a:gs pos="0">
                                <a:srgbClr val="FF7C80"/>
                              </a:gs>
                              <a:gs pos="100000">
                                <a:srgbClr val="99CCFF"/>
                              </a:gs>
                            </a:gsLst>
                            <a:lin ang="0" scaled="1"/>
                          </a:gra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rsidR="0085335E" w:rsidRPr="00893CAB" w:rsidRDefault="0085335E" w:rsidP="003168AD">
                              <w:pPr>
                                <w:pStyle w:val="Notedebasdepage"/>
                                <w:spacing w:after="0" w:afterAutospacing="0"/>
                                <w:jc w:val="center"/>
                                <w:textAlignment w:val="baseline"/>
                              </w:pPr>
                              <w:r w:rsidRPr="00893CAB">
                                <w:rPr>
                                  <w:rFonts w:ascii="Calibri" w:hAnsi="Calibri" w:cs="Arial"/>
                                  <w:b/>
                                  <w:bCs/>
                                  <w:color w:val="000000"/>
                                  <w:kern w:val="24"/>
                                </w:rPr>
                                <w:t>Evaluation des établissements de soins</w:t>
                              </w:r>
                            </w:p>
                          </w:txbxContent>
                        </wps:txbx>
                        <wps:bodyPr wrap="square">
                          <a:noAutofit/>
                        </wps:bodyPr>
                      </wps:wsp>
                      <wps:wsp>
                        <wps:cNvPr id="57" name="Line 26"/>
                        <wps:cNvCnPr/>
                        <wps:spPr bwMode="auto">
                          <a:xfrm>
                            <a:off x="6874865" y="1197954"/>
                            <a:ext cx="240873" cy="14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26"/>
                        <wps:cNvCnPr/>
                        <wps:spPr bwMode="auto">
                          <a:xfrm>
                            <a:off x="6836509" y="109428"/>
                            <a:ext cx="240873" cy="14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1" o:spid="_x0000_s1054" style="position:absolute;margin-left:-.35pt;margin-top:-.3pt;width:515.6pt;height:413.75pt;z-index:-251633664" coordsize="88012,47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">
                <v:shape id="Text Box 4" o:spid="_x0000_s1055" type="#_x0000_t202" style="position:absolute;left:13391;width:19633;height: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5ibbwA&#10;AADbAAAADwAAAGRycy9kb3ducmV2LnhtbERPyQrCMBC9C/5DGMGbpiq4VKOIGx7dLt6GZmyLzaQ0&#10;0da/NwfB4+Pti1VjCvGmyuWWFQz6EQjixOqcUwW36743BeE8ssbCMin4kIPVst1aYKxtzWd6X3wq&#10;Qgi7GBVk3pexlC7JyKDr25I4cA9bGfQBVqnUFdYh3BRyGEVjaTDn0JBhSZuMkuflZRTIVz2Y5G72&#10;ON4/660+nCLfXHdKdTvNeg7CU+P/4p/7qBW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PmJtvAAAANsAAAAPAAAAAAAAAAAAAAAAAJgCAABkcnMvZG93bnJldi54&#10;bWxQSwUGAAAAAAQABAD1AAAAgQMAAAAA&#10;" fillcolor="#fc0" stroked="f">
                  <v:fill color2="#f99" rotate="t" focus="100%" type="gradient"/>
                  <v:textbox>
                    <w:txbxContent>
                      <w:p w:rsidR="0085335E" w:rsidRPr="00893CAB" w:rsidRDefault="0085335E" w:rsidP="003168AD">
                        <w:pPr>
                          <w:pStyle w:val="Notedebasdepage"/>
                          <w:spacing w:after="0" w:afterAutospacing="0"/>
                          <w:jc w:val="center"/>
                          <w:textAlignment w:val="baseline"/>
                        </w:pPr>
                        <w:r w:rsidRPr="00893CAB">
                          <w:rPr>
                            <w:rFonts w:ascii="Calibri" w:hAnsi="Calibri" w:cs="Arial"/>
                            <w:b/>
                            <w:bCs/>
                            <w:color w:val="000000"/>
                            <w:kern w:val="24"/>
                          </w:rPr>
                          <w:t>Intrants &amp; processus</w:t>
                        </w:r>
                      </w:p>
                    </w:txbxContent>
                  </v:textbox>
                </v:shape>
                <v:shape id="Text Box 5" o:spid="_x0000_s1056" type="#_x0000_t202" style="position:absolute;left:37048;width:13229;height: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NcQA&#10;AADbAAAADwAAAGRycy9kb3ducmV2LnhtbESPQWvCQBSE74L/YXmCN92otEh0FRUUkRZaLfX6yL5u&#10;QrNvQ3ZN0v76bkHwOMzMN8xy3dlSNFT7wrGCyTgBQZw5XbBR8HHZj+YgfEDWWDomBT/kYb3q95aY&#10;atfyOzXnYESEsE9RQR5ClUrps5ws+rGriKP35WqLIcraSF1jG+G2lNMkeZYWC44LOVa0yyn7Pt+s&#10;AoNue33avL02B2mPuxO2vy+fRqnhoNssQATqwiN8bx+1gtkE/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z/jXEAAAA2wAAAA8AAAAAAAAAAAAAAAAAmAIAAGRycy9k&#10;b3ducmV2LnhtbFBLBQYAAAAABAAEAPUAAACJAwAAAAA=&#10;" fillcolor="#fc9" stroked="f">
                  <v:textbox>
                    <w:txbxContent>
                      <w:p w:rsidR="0085335E" w:rsidRPr="00893CAB" w:rsidRDefault="0085335E" w:rsidP="003168AD">
                        <w:pPr>
                          <w:pStyle w:val="Notedebasdepage"/>
                          <w:spacing w:after="0" w:afterAutospacing="0"/>
                          <w:jc w:val="center"/>
                          <w:textAlignment w:val="baseline"/>
                        </w:pPr>
                        <w:r w:rsidRPr="00893CAB">
                          <w:rPr>
                            <w:rFonts w:ascii="Calibri" w:hAnsi="Calibri" w:cs="Arial"/>
                            <w:b/>
                            <w:bCs/>
                            <w:color w:val="000000"/>
                            <w:kern w:val="24"/>
                          </w:rPr>
                          <w:t xml:space="preserve">Extrants </w:t>
                        </w:r>
                      </w:p>
                    </w:txbxContent>
                  </v:textbox>
                </v:shape>
                <v:shape id="Text Box 6" o:spid="_x0000_s1057" type="#_x0000_t202" style="position:absolute;left:53752;width:14497;height: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VMQA&#10;AADbAAAADwAAAGRycy9kb3ducmV2LnhtbESPT2sCMRTE7wW/Q3hCL6Vmtf5jNYoWBOlJ13p/bJ6b&#10;1c3Lskl19dM3hYLHYWZ+w8yXra3ElRpfOlbQ7yUgiHOnSy4UfB8271MQPiBrrByTgjt5WC46L3NM&#10;tbvxnq5ZKESEsE9RgQmhTqX0uSGLvudq4uidXGMxRNkUUjd4i3BbyUGSjKXFkuOCwZo+DeWX7Mcq&#10;4Ml99/hqhyPztpJnWp83w312VOq1265mIAK14Rn+b2+1go8B/H2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RVTEAAAA2wAAAA8AAAAAAAAAAAAAAAAAmAIAAGRycy9k&#10;b3ducmV2LnhtbFBLBQYAAAAABAAEAPUAAACJAwAAAAA=&#10;" fillcolor="#cfc" stroked="f">
                  <v:textbox>
                    <w:txbxContent>
                      <w:p w:rsidR="0085335E" w:rsidRPr="00893CAB" w:rsidRDefault="0085335E" w:rsidP="003168AD">
                        <w:pPr>
                          <w:pStyle w:val="Notedebasdepage"/>
                          <w:spacing w:after="0" w:afterAutospacing="0"/>
                          <w:jc w:val="center"/>
                          <w:textAlignment w:val="baseline"/>
                        </w:pPr>
                        <w:r w:rsidRPr="00893CAB">
                          <w:rPr>
                            <w:rFonts w:ascii="Calibri" w:hAnsi="Calibri" w:cs="Arial"/>
                            <w:b/>
                            <w:bCs/>
                            <w:color w:val="000000"/>
                            <w:kern w:val="24"/>
                          </w:rPr>
                          <w:t>Effets</w:t>
                        </w:r>
                      </w:p>
                    </w:txbxContent>
                  </v:textbox>
                </v:shape>
                <v:shape id="Text Box 7" o:spid="_x0000_s1058" type="#_x0000_t202" style="position:absolute;left:71838;width:15999;height: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GVQcMA&#10;AADbAAAADwAAAGRycy9kb3ducmV2LnhtbESPzWrDMBCE74W+g9hCb41cB0JwIocQ2pJjflrIcWOt&#10;bRFrZSw1ct4+ChR6HGbmG2a5Gm0nrjR441jB+yQDQVw5bbhR8H38fJuD8AFZY+eYFNzIw6p8flpi&#10;oV3kPV0PoREJwr5ABW0IfSGlr1qy6CeuJ05e7QaLIcmhkXrAmOC2k3mWzaRFw2mhxZ42LVWXw69V&#10;8HXe/sTTyZuP3O2yGE1e20uu1OvLuF6ACDSG//Bfe6sVTKfw+JJ+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GVQcMAAADbAAAADwAAAAAAAAAAAAAAAACYAgAAZHJzL2Rv&#10;d25yZXYueG1sUEsFBgAAAAAEAAQA9QAAAIgDAAAAAA==&#10;" fillcolor="#9cf" stroked="f">
                  <v:textbox>
                    <w:txbxContent>
                      <w:p w:rsidR="0085335E" w:rsidRPr="00893CAB" w:rsidRDefault="0085335E" w:rsidP="003168AD">
                        <w:pPr>
                          <w:pStyle w:val="Notedebasdepage"/>
                          <w:spacing w:after="0" w:afterAutospacing="0"/>
                          <w:jc w:val="center"/>
                          <w:textAlignment w:val="baseline"/>
                        </w:pPr>
                        <w:r w:rsidRPr="00893CAB">
                          <w:rPr>
                            <w:rFonts w:ascii="Calibri" w:hAnsi="Calibri" w:cs="Arial"/>
                            <w:b/>
                            <w:bCs/>
                            <w:color w:val="000000"/>
                            <w:kern w:val="24"/>
                          </w:rPr>
                          <w:t>Impact</w:t>
                        </w:r>
                      </w:p>
                    </w:txbxContent>
                  </v:textbox>
                </v:shape>
                <v:shape id="Text Box 44" o:spid="_x0000_s1059" type="#_x0000_t202" style="position:absolute;top:24085;width:13958;height:4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85335E" w:rsidRPr="003139CE" w:rsidRDefault="0085335E" w:rsidP="003168AD">
                        <w:pPr>
                          <w:pStyle w:val="Notedebasdepage"/>
                          <w:spacing w:after="0" w:afterAutospacing="0"/>
                          <w:textAlignment w:val="baseline"/>
                          <w:rPr>
                            <w:b/>
                          </w:rPr>
                        </w:pPr>
                        <w:r w:rsidRPr="003139CE">
                          <w:rPr>
                            <w:rFonts w:ascii="Calibri" w:hAnsi="Calibri" w:cs="Arial"/>
                            <w:b/>
                            <w:bCs/>
                            <w:color w:val="000000"/>
                            <w:kern w:val="24"/>
                          </w:rPr>
                          <w:t>Collecte des données</w:t>
                        </w:r>
                      </w:p>
                    </w:txbxContent>
                  </v:textbox>
                </v:shape>
                <v:shape id="Text Box 44" o:spid="_x0000_s1060" type="#_x0000_t202" style="position:absolute;left:15;top:9761;width:14061;height:4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85335E" w:rsidRPr="00893CAB" w:rsidRDefault="0085335E" w:rsidP="003168AD">
                        <w:pPr>
                          <w:pStyle w:val="Notedebasdepage"/>
                          <w:spacing w:after="0" w:afterAutospacing="0"/>
                          <w:textAlignment w:val="baseline"/>
                        </w:pPr>
                        <w:r w:rsidRPr="00893CAB">
                          <w:rPr>
                            <w:rFonts w:ascii="Calibri" w:hAnsi="Calibri" w:cs="Arial"/>
                            <w:b/>
                            <w:bCs/>
                            <w:color w:val="000000"/>
                            <w:kern w:val="24"/>
                          </w:rPr>
                          <w:t>Domaines d’Indicateur</w:t>
                        </w:r>
                      </w:p>
                    </w:txbxContent>
                  </v:textbox>
                </v:shape>
                <v:line id="Line 28" o:spid="_x0000_s1061" style="position:absolute;visibility:visible;mso-wrap-style:square" from="3636,3513" to="87159,3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V14cMAAADbAAAADwAAAGRycy9kb3ducmV2LnhtbESPQWvCQBSE7wX/w/IEb3VjBSnRVURQ&#10;i7emInh7ZJ9JTPZt3N1o/PduodDjMDPfMItVbxpxJ+crywom4wQEcW51xYWC48/2/ROED8gaG8uk&#10;4EkeVsvB2wJTbR/8TfcsFCJC2KeooAyhTaX0eUkG/di2xNG7WGcwROkKqR0+Itw08iNJZtJgxXGh&#10;xJY2JeV11hkFpy7j87Xeuga73X5/Od1qPz0oNRr26zmIQH34D/+1v7SC6Qx+v8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1deHDAAAA2wAAAA8AAAAAAAAAAAAA&#10;AAAAoQIAAGRycy9kb3ducmV2LnhtbFBLBQYAAAAABAAEAPkAAACRAwAAAAA=&#10;" strokeweight="1.5pt"/>
                <v:shape id="Text Box 44" o:spid="_x0000_s1062" type="#_x0000_t202" style="position:absolute;top:36754;width:12806;height:4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85335E" w:rsidRPr="00893CAB" w:rsidRDefault="0085335E" w:rsidP="003168AD">
                        <w:pPr>
                          <w:rPr>
                            <w:sz w:val="20"/>
                            <w:szCs w:val="20"/>
                          </w:rPr>
                        </w:pPr>
                      </w:p>
                    </w:txbxContent>
                  </v:textbox>
                </v:shape>
                <v:shape id="Text Box 44" o:spid="_x0000_s1063" type="#_x0000_t202" style="position:absolute;top:43592;width:14086;height:4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85335E" w:rsidRPr="00893CAB" w:rsidRDefault="0085335E" w:rsidP="003168AD">
                        <w:pPr>
                          <w:pStyle w:val="Notedebasdepage"/>
                          <w:spacing w:after="0" w:afterAutospacing="0"/>
                          <w:textAlignment w:val="baseline"/>
                        </w:pPr>
                        <w:r w:rsidRPr="00893CAB">
                          <w:rPr>
                            <w:rFonts w:ascii="Calibri" w:hAnsi="Calibri" w:cs="Arial"/>
                            <w:b/>
                            <w:bCs/>
                            <w:color w:val="000000"/>
                            <w:kern w:val="24"/>
                          </w:rPr>
                          <w:t>Analyse &amp;</w:t>
                        </w:r>
                      </w:p>
                      <w:p w:rsidR="0085335E" w:rsidRPr="00893CAB" w:rsidRDefault="0085335E" w:rsidP="003168AD">
                        <w:pPr>
                          <w:pStyle w:val="Notedebasdepage"/>
                          <w:spacing w:after="0" w:afterAutospacing="0"/>
                          <w:textAlignment w:val="baseline"/>
                        </w:pPr>
                        <w:r w:rsidRPr="00893CAB">
                          <w:rPr>
                            <w:rFonts w:ascii="Calibri" w:hAnsi="Calibri" w:cs="Arial"/>
                            <w:b/>
                            <w:bCs/>
                            <w:color w:val="000000"/>
                            <w:kern w:val="24"/>
                          </w:rPr>
                          <w:t>Synthèse</w:t>
                        </w:r>
                      </w:p>
                    </w:txbxContent>
                  </v:textbox>
                </v:shape>
                <v:shape id="Text Box 14" o:spid="_x0000_s1064" type="#_x0000_t202" style="position:absolute;left:71831;top:3512;width:15998;height:17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iq8MA&#10;AADbAAAADwAAAGRycy9kb3ducmV2LnhtbESPzWrDMBCE74W8g9hAb41cB0riRg4lpCHHNj+Q49ba&#10;2MLWylhq5L59VSjkOMzMN8xqPdpO3GjwxrGC51kGgrhy2nCt4HR8f1qA8AFZY+eYFPyQh3U5eVhh&#10;oV3kT7odQi0ShH2BCpoQ+kJKXzVk0c9cT5y8qxsshiSHWuoBY4LbTuZZ9iItGk4LDfa0aahqD99W&#10;we5rf46Xizfb3H1kMZr8attcqcfp+PYKItAY7uH/9l4rmC/h70v6AbL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iq8MAAADbAAAADwAAAAAAAAAAAAAAAACYAgAAZHJzL2Rv&#10;d25yZXYueG1sUEsFBgAAAAAEAAQA9QAAAIgDAAAAAA==&#10;" fillcolor="#9cf" stroked="f">
                  <v:textbox>
                    <w:txbxContent>
                      <w:p w:rsidR="0085335E" w:rsidRPr="00893CAB" w:rsidRDefault="0085335E" w:rsidP="003168AD">
                        <w:pPr>
                          <w:pStyle w:val="Notedebasdepage"/>
                          <w:spacing w:after="0" w:afterAutospacing="0"/>
                          <w:textAlignment w:val="baseline"/>
                        </w:pPr>
                        <w:r w:rsidRPr="00893CAB">
                          <w:rPr>
                            <w:rFonts w:ascii="Calibri" w:hAnsi="Calibri" w:cs="Arial"/>
                            <w:b/>
                            <w:bCs/>
                            <w:color w:val="000000"/>
                            <w:kern w:val="24"/>
                          </w:rPr>
                          <w:t>Communication &amp; utilisation</w:t>
                        </w:r>
                      </w:p>
                    </w:txbxContent>
                  </v:textbox>
                </v:shape>
                <v:shape id="Text Box 10" o:spid="_x0000_s1065" type="#_x0000_t202" style="position:absolute;left:17732;top:3843;width:7104;height:1713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8ebcEA&#10;AADbAAAADwAAAGRycy9kb3ducmV2LnhtbERPTWvCQBC9F/wPyxR6q5taKTZ1laAURC8apb0OmWkS&#10;mp2N2W2M/949CD0+3vd8OdhG9dz52omBl3ECiqVwVEtp4HT8fJ6B8gGFsHHCBq7sYbkYPcwxJXeR&#10;A/d5KFUMEZ+igSqENtXaFxVb9GPXskTux3UWQ4RdqanDSwy3jZ4kyZu2WEtsqLDlVcXFb/5nDazp&#10;+pWdsn3e0/S93p1fafu9ImOeHofsA1TgIfyL7+4NGZjG9fFL/AF6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Hm3BAAAA2wAAAA8AAAAAAAAAAAAAAAAAmAIAAGRycy9kb3du&#10;cmV2LnhtbFBLBQYAAAAABAAEAPUAAACGAwAAAAA=&#10;" fillcolor="#fc0" stroked="f">
                  <v:textbox style="layout-flow:vertical-ideographic">
                    <w:txbxContent>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Amélioration de l’état de santé et Distribution équitable</w:t>
                        </w:r>
                      </w:p>
                      <w:p w:rsidR="0085335E" w:rsidRPr="00893CAB" w:rsidRDefault="0085335E" w:rsidP="003168AD">
                        <w:pPr>
                          <w:pStyle w:val="Notedebasdepage"/>
                          <w:spacing w:after="0" w:afterAutospacing="0"/>
                          <w:jc w:val="center"/>
                          <w:textAlignment w:val="baseline"/>
                        </w:pPr>
                        <w:r w:rsidRPr="00893CAB">
                          <w:rPr>
                            <w:rFonts w:ascii="Calibri" w:hAnsi="Calibri" w:cs="Arial"/>
                            <w:bCs/>
                            <w:color w:val="000000"/>
                            <w:kern w:val="24"/>
                          </w:rPr>
                          <w:t>Protection financière et risque social</w:t>
                        </w:r>
                      </w:p>
                      <w:p w:rsidR="0085335E" w:rsidRPr="00893CAB" w:rsidRDefault="0085335E" w:rsidP="003168AD">
                        <w:pPr>
                          <w:pStyle w:val="Notedebasdepage"/>
                          <w:spacing w:after="0" w:afterAutospacing="0"/>
                          <w:jc w:val="center"/>
                          <w:textAlignment w:val="baseline"/>
                        </w:pPr>
                        <w:r w:rsidRPr="00893CAB">
                          <w:rPr>
                            <w:rFonts w:ascii="Calibri" w:hAnsi="Calibri" w:cs="Arial"/>
                            <w:bCs/>
                            <w:color w:val="000000"/>
                            <w:kern w:val="24"/>
                          </w:rPr>
                          <w:t>Réactivité des services</w:t>
                        </w:r>
                      </w:p>
                      <w:p w:rsidR="0085335E" w:rsidRPr="00893CAB" w:rsidRDefault="0085335E" w:rsidP="003168AD">
                        <w:pPr>
                          <w:pStyle w:val="Notedebasdepage"/>
                          <w:spacing w:after="0" w:afterAutospacing="0"/>
                          <w:jc w:val="center"/>
                          <w:textAlignment w:val="baseline"/>
                        </w:pPr>
                        <w:r w:rsidRPr="00893CAB">
                          <w:rPr>
                            <w:rFonts w:ascii="Calibri" w:hAnsi="Calibri" w:cs="Arial"/>
                            <w:bCs/>
                            <w:color w:val="000000"/>
                            <w:kern w:val="24"/>
                          </w:rPr>
                          <w:t>Efficience</w:t>
                        </w:r>
                      </w:p>
                    </w:txbxContent>
                  </v:textbox>
                </v:shape>
                <v:shape id="Text Box 11" o:spid="_x0000_s1066" type="#_x0000_t202" style="position:absolute;left:24836;top:3973;width:8610;height:17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YDMYA&#10;AADbAAAADwAAAGRycy9kb3ducmV2LnhtbESPQWvCQBSE74L/YXlCL2I2llJqdBVtsfSgB60guT2y&#10;r9nQ7NuQ3ca0v94tCB6HmfmGWax6W4uOWl85VjBNUhDEhdMVlwpOn9vJCwgfkDXWjknBL3lYLYeD&#10;BWbaXfhA3TGUIkLYZ6jAhNBkUvrCkEWfuIY4el+utRiibEupW7xEuK3lY5o+S4sVxwWDDb0aKr6P&#10;P1aBNHmux/t689Y5ez5tU7v7m70r9TDq13MQgfpwD9/aH1rB0xT+v8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JYDMYAAADbAAAADwAAAAAAAAAAAAAAAACYAgAAZHJz&#10;L2Rvd25yZXYueG1sUEsFBgAAAAAEAAQA9QAAAIsDAAAAAA==&#10;" fillcolor="#f99" stroked="f">
                  <v:textbox>
                    <w:txbxContent>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Finances</w:t>
                        </w:r>
                      </w:p>
                    </w:txbxContent>
                  </v:textbox>
                </v:shape>
                <v:shape id="Text Box 12" o:spid="_x0000_s1067" type="#_x0000_t202" style="position:absolute;left:37412;top:3771;width:12858;height:17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TP8QA&#10;AADbAAAADwAAAGRycy9kb3ducmV2LnhtbESPQWvCQBSE74L/YXmCN90oWiS6igotUiq0Wur1kX3d&#10;hGbfhuw2if31bkHwOMzMN8xq09lSNFT7wrGCyTgBQZw5XbBR8Hl+Hi1A+ICssXRMCq7kYbPu91aY&#10;atfyBzWnYESEsE9RQR5ClUrps5ws+rGriKP37WqLIcraSF1jG+G2lNMkeZIWC44LOVa0zyn7Of1a&#10;BQbd7jLfvh+bF2kP+1ds/96+jFLDQbddggjUhUf43j5oBbMp/H+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nEz/EAAAA2wAAAA8AAAAAAAAAAAAAAAAAmAIAAGRycy9k&#10;b3ducmV2LnhtbFBLBQYAAAAABAAEAPUAAACJAwAAAAA=&#10;" fillcolor="#fc9" stroked="f">
                  <v:textbox>
                    <w:txbxContent>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Infrastructure;  Information &amp; communication technologies</w:t>
                        </w:r>
                      </w:p>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Ressources humaines</w:t>
                        </w:r>
                      </w:p>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Système</w:t>
                        </w:r>
                      </w:p>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Approvisionne</w:t>
                        </w:r>
                        <w:r>
                          <w:rPr>
                            <w:rFonts w:ascii="Calibri" w:hAnsi="Calibri" w:cs="Arial"/>
                            <w:b/>
                            <w:bCs/>
                            <w:color w:val="000000"/>
                            <w:kern w:val="24"/>
                          </w:rPr>
                          <w:t>-</w:t>
                        </w:r>
                        <w:r w:rsidRPr="003139CE">
                          <w:rPr>
                            <w:rFonts w:ascii="Calibri" w:hAnsi="Calibri" w:cs="Arial"/>
                            <w:b/>
                            <w:bCs/>
                            <w:color w:val="000000"/>
                            <w:kern w:val="24"/>
                          </w:rPr>
                          <w:t>ment</w:t>
                        </w:r>
                      </w:p>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Information</w:t>
                        </w:r>
                      </w:p>
                    </w:txbxContent>
                  </v:textbox>
                </v:shape>
                <v:shape id="Text Box 13" o:spid="_x0000_s1068" type="#_x0000_t202" style="position:absolute;left:53745;top:3901;width:15298;height:15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CTssQA&#10;AADbAAAADwAAAGRycy9kb3ducmV2LnhtbESPQWvCQBSE70L/w/IEL6KbtqlKdBVbEEpPmur9kX1m&#10;o9m3Ibtq7K/vFgoeh5n5hlmsOluLK7W+cqzgeZyAIC6crrhUsP/ejGYgfEDWWDsmBXfysFo+9RaY&#10;aXfjHV3zUIoIYZ+hAhNCk0npC0MW/dg1xNE7utZiiLItpW7xFuG2li9JMpEWK44LBhv6MFSc84tV&#10;wNP79uerS9/McC1P9H7apLv8oNSg363nIAJ14RH+b39qBekr/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wk7LEAAAA2wAAAA8AAAAAAAAAAAAAAAAAmAIAAGRycy9k&#10;b3ducmV2LnhtbFBLBQYAAAAABAAEAPUAAACJAwAAAAA=&#10;" fillcolor="#cfc" stroked="f">
                  <v:textbox>
                    <w:txbxContent>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Accès aux Interventions</w:t>
                        </w:r>
                      </w:p>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&amp; disponibilité des services</w:t>
                        </w:r>
                      </w:p>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Qualité et Sécurité des Interventions</w:t>
                        </w:r>
                      </w:p>
                    </w:txbxContent>
                  </v:textbox>
                </v:shape>
                <v:line id="Line 26" o:spid="_x0000_s1069" style="position:absolute;visibility:visible;mso-wrap-style:square" from="33952,12152" to="37051,12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QUzsMAAADbAAAADwAAAGRycy9kb3ducmV2LnhtbESPQYvCMBSE74L/ITzBm6bu1rJUoyzC&#10;rl48WD2st0fzbKvNS2myWv+9EQSPw8x8w8yXnanFlVpXWVYwGUcgiHOrKy4UHPY/oy8QziNrrC2T&#10;gjs5WC76vTmm2t54R9fMFyJA2KWooPS+SaV0eUkG3dg2xME72dagD7ItpG7xFuCmlh9RlEiDFYeF&#10;EhtalZRfsn+jYIqfSbHb/vnTJj6euxXx5DdbKzUcdN8zEJ46/w6/2hutII7h+SX8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EFM7DAAAA2wAAAA8AAAAAAAAAAAAA&#10;AAAAoQIAAGRycy9kb3ducmV2LnhtbFBLBQYAAAAABAAEAPkAAACRAwAAAAA=&#10;" strokeweight="1.5pt">
                  <v:stroke endarrow="block"/>
                </v:line>
                <v:line id="Line 21" o:spid="_x0000_s1070" style="position:absolute;flip:y;visibility:visible;mso-wrap-style:square" from="33446,1094" to="37051,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VQu8QAAADbAAAADwAAAGRycy9kb3ducmV2LnhtbESPQWsCMRSE74L/ITzBmyYWt7Rbo1RR&#10;8VpbSo+vm+fuavKybKK7/fdNoeBxmJlvmMWqd1bcqA21Zw2zqQJBXHhTc6nh4303eQIRIrJB65k0&#10;/FCA1XI4WGBufMdvdDvGUiQIhxw1VDE2uZShqMhhmPqGOHkn3zqMSbalNC12Ce6sfFDqUTqsOS1U&#10;2NCmouJyvDoNe3VYd+fnTG3O2fdntu7tZftltR6P+tcXEJH6eA//tw9GwzyDv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9VC7xAAAANsAAAAPAAAAAAAAAAAA&#10;AAAAAKECAABkcnMvZG93bnJldi54bWxQSwUGAAAAAAQABAD5AAAAkgMAAAAA&#10;" strokeweight="1.5pt">
                  <v:stroke endarrow="block"/>
                </v:line>
                <v:line id="Line 22" o:spid="_x0000_s1071" style="position:absolute;flip:y;visibility:visible;mso-wrap-style:square" from="50276,1094" to="53759,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fOzMQAAADbAAAADwAAAGRycy9kb3ducmV2LnhtbESPQWsCMRSE7wX/Q3hCbzVRulK3RlGx&#10;xWttEY/PzevuavKybFJ3+++NUOhxmJlvmPmyd1ZcqQ21Zw3jkQJBXHhTc6nh6/Pt6QVEiMgGrWfS&#10;8EsBlovBwxxz4zv+oOs+liJBOOSooYqxyaUMRUUOw8g3xMn79q3DmGRbStNil+DOyolSU+mw5rRQ&#10;YUObiorL/sdpeFe7dXeeZWpzzk6HbN3by/ZotX4c9qtXEJH6+B/+a++Mhucp3L+kH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J87MxAAAANsAAAAPAAAAAAAAAAAA&#10;AAAAAKECAABkcnMvZG93bnJldi54bWxQSwUGAAAAAAQABAD5AAAAkgMAAAAA&#10;" strokeweight="1.5pt">
                  <v:stroke endarrow="block"/>
                </v:line>
                <v:shape id="Text Box 10" o:spid="_x0000_s1072" type="#_x0000_t202" style="position:absolute;left:13579;top:3843;width:5042;height:16671;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lbMUA&#10;AADbAAAADwAAAGRycy9kb3ducmV2LnhtbESPS4vCQBCE7wv+h6EFL4tOFFGJjiI+Fg8K6wP12GTa&#10;JJjpCZlZjf/eWVjYY1FVX1GTWW0K8aDK5ZYVdDsRCOLE6pxTBafjuj0C4TyyxsIyKXiRg9m08THB&#10;WNsn7+lx8KkIEHYxKsi8L2MpXZKRQdexJXHwbrYy6IOsUqkrfAa4KWQvigbSYM5hIcOSFhkl98OP&#10;UXA1J31Z8iA64+dqd/9+fe22y55SrWY9H4PwVPv/8F97oxX0h/D7JfwAOX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WVsxQAAANsAAAAPAAAAAAAAAAAAAAAAAJgCAABkcnMv&#10;ZG93bnJldi54bWxQSwUGAAAAAAQABAD1AAAAigMAAAAA&#10;" fillcolor="#ff7c80" stroked="f">
                  <v:textbox style="layout-flow:vertical-ideographic">
                    <w:txbxContent>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Couverture des interventions</w:t>
                        </w:r>
                      </w:p>
                      <w:p w:rsidR="0085335E" w:rsidRPr="00893CAB" w:rsidRDefault="0085335E" w:rsidP="003168AD">
                        <w:pPr>
                          <w:pStyle w:val="Notedebasdepage"/>
                          <w:spacing w:after="0" w:afterAutospacing="0"/>
                          <w:jc w:val="center"/>
                          <w:textAlignment w:val="baseline"/>
                        </w:pPr>
                        <w:r w:rsidRPr="00893CAB">
                          <w:rPr>
                            <w:rFonts w:ascii="Calibri" w:hAnsi="Calibri" w:cs="Arial"/>
                            <w:bCs/>
                            <w:color w:val="000000"/>
                            <w:kern w:val="24"/>
                          </w:rPr>
                          <w:t>Prévalence des facteurs et comportements à risque</w:t>
                        </w:r>
                      </w:p>
                    </w:txbxContent>
                  </v:textbox>
                </v:shape>
                <v:line id="Line 26" o:spid="_x0000_s1073" style="position:absolute;visibility:visible;mso-wrap-style:square" from="50276,11979" to="53375,11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ey8EAAADbAAAADwAAAGRycy9kb3ducmV2LnhtbERPu27CMBTdK/EP1kVia5wARVWKiRAS&#10;j4WBtEO7XcU3D4ivo9hA+Hs8IHU8Ou9lNphW3Kh3jWUFSRSDIC6sbrhS8PO9ff8E4TyyxtYyKXiQ&#10;g2w1eltiqu2dT3TLfSVCCLsUFdTed6mUrqjJoItsRxy40vYGfYB9JXWP9xBuWjmN44U02HBoqLGj&#10;TU3FJb8aBR84W1Sn468vD/O/87AhTnb5XqnJeFh/gfA0+H/xy33QCuZhbPgSfoB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iR7LwQAAANsAAAAPAAAAAAAAAAAAAAAA&#10;AKECAABkcnMvZG93bnJldi54bWxQSwUGAAAAAAQABAD5AAAAjwMAAAAA&#10;" strokeweight="1.5pt">
                  <v:stroke endarrow="block"/>
                </v:line>
                <v:shape id="Text Box 18" o:spid="_x0000_s1074" type="#_x0000_t202" style="position:absolute;left:12806;top:21766;width:20159;height:1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v8IA&#10;AADbAAAADwAAAGRycy9kb3ducmV2LnhtbESPQYvCMBSE74L/IbyFvWmqLKJdoyyCIHhYtCIe3zbP&#10;pti8lCbWrr/eCILHYWa+YebLzlaipcaXjhWMhgkI4tzpkgsFh2w9mILwAVlj5ZgU/JOH5aLfm2Oq&#10;3Y131O5DISKEfYoKTAh1KqXPDVn0Q1cTR+/sGoshyqaQusFbhNtKjpNkIi2WHBcM1rQylF/2V6ug&#10;PeGqvZD8PVfZ38gXZbY1x7tSnx/dzzeIQF14h1/tjVbwNYP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4IW/wgAAANsAAAAPAAAAAAAAAAAAAAAAAJgCAABkcnMvZG93&#10;bnJldi54bWxQSwUGAAAAAAQABAD1AAAAhwMAAAAA&#10;" fillcolor="#ff7c80" stroked="f" strokeweight="3pt">
                  <v:fill color2="#fc6" rotate="t" focus="50%" type="gradient"/>
                  <v:textbox>
                    <w:txbxContent>
                      <w:p w:rsidR="0085335E" w:rsidRPr="00893CAB" w:rsidRDefault="0085335E" w:rsidP="003168AD">
                        <w:pPr>
                          <w:rPr>
                            <w:sz w:val="20"/>
                            <w:szCs w:val="20"/>
                          </w:rPr>
                        </w:pPr>
                      </w:p>
                    </w:txbxContent>
                  </v:textbox>
                </v:shape>
                <v:shape id="Text Box 18" o:spid="_x0000_s1075" type="#_x0000_t202" style="position:absolute;left:35264;top:21766;width:18111;height:5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wjcEA&#10;AADbAAAADwAAAGRycy9kb3ducmV2LnhtbERPW2vCMBR+H/gfwhn4Ipo62JBqlOEY1T0MvICvx+bY&#10;FJuTkmRt/ffLw2CPH999tRlsIzryoXasYD7LQBCXTtdcKTifPqcLECEia2wck4IHBdisR08rzLXr&#10;+UDdMVYihXDIUYGJsc2lDKUhi2HmWuLE3Zy3GBP0ldQe+xRuG/mSZW/SYs2pwWBLW0Pl/fhjFUw+&#10;LhPsvoq5c3tzup41L767Qqnx8/C+BBFpiP/iP/dOK3hN69OX9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XMI3BAAAA2wAAAA8AAAAAAAAAAAAAAAAAmAIAAGRycy9kb3du&#10;cmV2LnhtbFBLBQYAAAAABAAEAPUAAACGAwAAAAA=&#10;" fillcolor="#fc9" stroked="f" strokeweight="3pt">
                  <v:textbox>
                    <w:txbxContent>
                      <w:p w:rsidR="0085335E" w:rsidRPr="00893CAB" w:rsidRDefault="0085335E" w:rsidP="003168AD">
                        <w:pPr>
                          <w:rPr>
                            <w:sz w:val="20"/>
                            <w:szCs w:val="20"/>
                          </w:rPr>
                        </w:pPr>
                      </w:p>
                    </w:txbxContent>
                  </v:textbox>
                </v:shape>
                <v:shape id="Text Box 18" o:spid="_x0000_s1076" type="#_x0000_t202" style="position:absolute;left:54415;top:21766;width:33414;height:5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5gXL8A&#10;AADbAAAADwAAAGRycy9kb3ducmV2LnhtbESP0YrCMBRE34X9h3CFfdNUYYtUUxEh7O6j1Q+4NNem&#10;tLkpTdT695sFwcdhZs4wu/3kenGnMbSeFayWGQji2puWGwWXs15sQISIbLD3TAqeFGBffsx2WBj/&#10;4BPdq9iIBOFQoAIb41BIGWpLDsPSD8TJu/rRYUxybKQZ8ZHgrpfrLMulw5bTgsWBjpbqrro5BVO+&#10;1p3t+VujuTVPrQdZ5b9Kfc6nwxZEpCm+w6/2j1HwtYL/L+kHy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HmBcvwAAANsAAAAPAAAAAAAAAAAAAAAAAJgCAABkcnMvZG93bnJl&#10;di54bWxQSwUGAAAAAAQABAD1AAAAhAMAAAAA&#10;" fillcolor="#9fc" stroked="f" strokeweight="3pt">
                  <v:fill color2="#9cf" rotate="t" angle="90" focus="100%" type="gradient"/>
                  <v:textbox>
                    <w:txbxContent>
                      <w:p w:rsidR="0085335E" w:rsidRPr="00893CAB" w:rsidRDefault="0085335E" w:rsidP="003168AD">
                        <w:pPr>
                          <w:rPr>
                            <w:sz w:val="20"/>
                            <w:szCs w:val="20"/>
                          </w:rPr>
                        </w:pPr>
                      </w:p>
                    </w:txbxContent>
                  </v:textbox>
                </v:shape>
                <v:shape id="Text Box 18" o:spid="_x0000_s1077" type="#_x0000_t202" style="position:absolute;left:35135;top:27961;width:52877;height:4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d8MA&#10;AADbAAAADwAAAGRycy9kb3ducmV2LnhtbESPS2vDMBCE74X8B7GF3hq5Jk2CE8WUQEmhpzzIebE2&#10;tom1ciTFj39fFQI5DjPzDbPOB9OIjpyvLSv4mCYgiAuray4VnI7f70sQPiBrbCyTgpE85JvJyxoz&#10;bXveU3cIpYgQ9hkqqEJoMyl9UZFBP7UtcfQu1hkMUbpSaod9hJtGpkkylwZrjgsVtrStqLge7kbB&#10;4ndc3LCeH+/F7nyaXa5u32+dUm+vw9cKRKAhPMOP9o9W8JnC/5f4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Ld8MAAADbAAAADwAAAAAAAAAAAAAAAACYAgAAZHJzL2Rv&#10;d25yZXYueG1sUEsFBgAAAAAEAAQA9QAAAIgDAAAAAA==&#10;" fillcolor="#fc6" stroked="f" strokeweight="3pt">
                  <v:fill color2="#9cf" rotate="t" angle="90" focus="100%" type="gradient"/>
                  <v:textbox>
                    <w:txbxContent>
                      <w:p w:rsidR="0085335E" w:rsidRPr="003139CE" w:rsidRDefault="0085335E" w:rsidP="003168AD">
                        <w:pPr>
                          <w:pStyle w:val="Notedebasdepage"/>
                          <w:spacing w:after="0" w:afterAutospacing="0"/>
                          <w:jc w:val="center"/>
                          <w:textAlignment w:val="baseline"/>
                          <w:rPr>
                            <w:b/>
                          </w:rPr>
                        </w:pPr>
                        <w:r w:rsidRPr="003139CE">
                          <w:rPr>
                            <w:rFonts w:ascii="Calibri" w:hAnsi="Calibri" w:cs="Arial"/>
                            <w:b/>
                            <w:bCs/>
                            <w:color w:val="000000"/>
                            <w:kern w:val="24"/>
                          </w:rPr>
                          <w:t>Gouvernance</w:t>
                        </w:r>
                      </w:p>
                    </w:txbxContent>
                  </v:textbox>
                </v:shape>
                <v:shape id="Text Box 18" o:spid="_x0000_s1078" type="#_x0000_t202" style="position:absolute;left:66241;top:33026;width:21599;height: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wv8MA&#10;AADbAAAADwAAAGRycy9kb3ducmV2LnhtbESPQWvCQBSE7wX/w/IEb3WjYinRVUQQvCg19eLtmX1u&#10;otm3Mbua+O+7hUKPw8x8w8yXna3EkxpfOlYwGiYgiHOnSzYKjt+b908QPiBrrByTghd5WC56b3NM&#10;tWv5QM8sGBEh7FNUUIRQp1L6vCCLfuhq4uhdXGMxRNkYqRtsI9xWcpwkH9JiyXGhwJrWBeW37GEV&#10;3G/Bduvz6ppM26PZ+cNXdtobpQb9bjUDEagL/+G/9lYrmE7g90v8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Zwv8MAAADbAAAADwAAAAAAAAAAAAAAAACYAgAAZHJzL2Rv&#10;d25yZXYueG1sUEsFBgAAAAAEAAQA9QAAAIgDAAAAAA==&#10;" fillcolor="#9cf" stroked="f" strokeweight="3pt">
                  <v:textbox>
                    <w:txbxContent>
                      <w:p w:rsidR="0085335E" w:rsidRPr="00893CAB" w:rsidRDefault="0085335E" w:rsidP="003168AD">
                        <w:pPr>
                          <w:rPr>
                            <w:sz w:val="20"/>
                            <w:szCs w:val="20"/>
                          </w:rPr>
                        </w:pPr>
                      </w:p>
                    </w:txbxContent>
                  </v:textbox>
                </v:shape>
                <v:line id="Line 28" o:spid="_x0000_s1079" style="position:absolute;visibility:visible;mso-wrap-style:square" from="3651,36197" to="87174,3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SrrcQAAADbAAAADwAAAGRycy9kb3ducmV2LnhtbESPT2vCQBTE74V+h+UVvNWNtRaJriKC&#10;f+itqQjeHtlnEpN9m+5uNP323YLgcZiZ3zDzZW8acSXnK8sKRsMEBHFudcWFgsP35nUKwgdkjY1l&#10;UvBLHpaL56c5ptre+IuuWShEhLBPUUEZQptK6fOSDPqhbYmjd7bOYIjSFVI7vEW4aeRbknxIgxXH&#10;hRJbWpeU11lnFBy7jE+XeuMa7La73fn4U/vxp1KDl341AxGoD4/wvb3XCi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KutxAAAANsAAAAPAAAAAAAAAAAA&#10;AAAAAKECAABkcnMvZG93bnJldi54bWxQSwUGAAAAAAQABAD5AAAAkgMAAAAA&#10;" strokeweight="1.5pt"/>
                <v:shape id="Text Box 20" o:spid="_x0000_s1080" type="#_x0000_t202" style="position:absolute;left:15478;top:36625;width:72362;height:5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MZt8IA&#10;AADbAAAADwAAAGRycy9kb3ducmV2LnhtbESPT4vCMBTE7wt+h/AEb5quoEjXKFJYkL35j70+mmfb&#10;bfNSmrSN394Iwh6HmfkNs90H04iBOldZVvC5SEAQ51ZXXCi4Xr7nGxDOI2tsLJOCBznY7yYfW0y1&#10;HflEw9kXIkLYpaig9L5NpXR5SQbdwrbE0bvbzqCPsiuk7nCMcNPIZZKspcGK40KJLWUl5fW5Nwry&#10;Q2/65U+4/x5v66wew6XOhj+lZtNw+ALhKfj/8Lt91ApWK3h9i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xm3wgAAANsAAAAPAAAAAAAAAAAAAAAAAJgCAABkcnMvZG93&#10;bnJldi54bWxQSwUGAAAAAAQABAD1AAAAhwMAAAAA&#10;" fillcolor="#ff7c80" stroked="f" strokeweight="3pt">
                  <v:fill color2="#9cf" rotate="t" angle="90" focus="100%" type="gradient"/>
                  <v:textbox>
                    <w:txbxContent>
                      <w:p w:rsidR="0085335E" w:rsidRPr="00893CAB" w:rsidRDefault="0085335E" w:rsidP="003168AD">
                        <w:pPr>
                          <w:pStyle w:val="Notedebasdepage"/>
                          <w:spacing w:after="0" w:afterAutospacing="0"/>
                          <w:textAlignment w:val="baseline"/>
                        </w:pPr>
                        <w:r w:rsidRPr="00893CAB">
                          <w:rPr>
                            <w:rFonts w:ascii="Calibri" w:hAnsi="Calibri" w:cs="Arial"/>
                            <w:b/>
                            <w:bCs/>
                            <w:color w:val="000000"/>
                            <w:kern w:val="24"/>
                          </w:rPr>
                          <w:t xml:space="preserve">Sources administratives </w:t>
                        </w:r>
                        <w:r w:rsidRPr="00893CAB">
                          <w:rPr>
                            <w:rFonts w:ascii="Calibri" w:hAnsi="Calibri" w:cs="Arial"/>
                            <w:color w:val="000000"/>
                            <w:kern w:val="24"/>
                          </w:rPr>
                          <w:t>Système de mobilisation de fonds; CNS, bases de données et enregistrement: RHS, infrastructure, médicaments etc.</w:t>
                        </w:r>
                      </w:p>
                      <w:p w:rsidR="0085335E" w:rsidRPr="00893CAB" w:rsidRDefault="0085335E" w:rsidP="003168AD">
                        <w:pPr>
                          <w:pStyle w:val="Notedebasdepage"/>
                          <w:spacing w:after="0" w:afterAutospacing="0"/>
                          <w:textAlignment w:val="baseline"/>
                        </w:pPr>
                        <w:r w:rsidRPr="00893CAB">
                          <w:rPr>
                            <w:rFonts w:ascii="Calibri" w:hAnsi="Calibri" w:cs="Arial"/>
                            <w:color w:val="000000"/>
                            <w:kern w:val="24"/>
                          </w:rPr>
                          <w:t>Données politiques</w:t>
                        </w:r>
                      </w:p>
                    </w:txbxContent>
                  </v:textbox>
                </v:shape>
                <v:shape id="Text Box 20" o:spid="_x0000_s1081" type="#_x0000_t202" style="position:absolute;left:15478;top:45119;width:72364;height:2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HwMMA&#10;AADbAAAADwAAAGRycy9kb3ducmV2LnhtbESPzWrDMBCE74W+g9hAb4mcQE1wo4RgKITcmh9yXayN&#10;7dpaGUu2lbevAoEeh5n5htnsgmnFSL2rLStYLhIQxIXVNZcKLufv+RqE88gaW8uk4EEOdtv3tw1m&#10;2k78Q+PJlyJC2GWooPK+y6R0RUUG3cJ2xNG7296gj7Ivpe5xinDTylWSpNJgzXGhwo7yiormNBgF&#10;xX4ww+oY7rfDNc2bKZybfPxV6mMW9l8gPAX/H361D1rBZwrP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GHwMMAAADbAAAADwAAAAAAAAAAAAAAAACYAgAAZHJzL2Rv&#10;d25yZXYueG1sUEsFBgAAAAAEAAQA9QAAAIgDAAAAAA==&#10;" fillcolor="#ff7c80" stroked="f" strokeweight="3pt">
                  <v:fill color2="#9cf" rotate="t" angle="90" focus="100%" type="gradient"/>
                  <v:textbox>
                    <w:txbxContent>
                      <w:p w:rsidR="0085335E" w:rsidRPr="00893CAB" w:rsidRDefault="0085335E" w:rsidP="003168AD">
                        <w:pPr>
                          <w:pStyle w:val="Notedebasdepage"/>
                          <w:spacing w:after="0" w:afterAutospacing="0"/>
                          <w:jc w:val="center"/>
                          <w:textAlignment w:val="baseline"/>
                        </w:pPr>
                        <w:r w:rsidRPr="00893CAB">
                          <w:rPr>
                            <w:rFonts w:ascii="Calibri" w:hAnsi="Calibri" w:cs="Arial"/>
                            <w:b/>
                            <w:bCs/>
                            <w:color w:val="000000"/>
                            <w:kern w:val="24"/>
                          </w:rPr>
                          <w:t>Evaluation des établissements de soins</w:t>
                        </w:r>
                      </w:p>
                    </w:txbxContent>
                  </v:textbox>
                </v:shape>
                <v:line id="Line 26" o:spid="_x0000_s1082" style="position:absolute;visibility:visible;mso-wrap-style:square" from="68748,11979" to="71157,11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8cZMMAAADbAAAADwAAAGRycy9kb3ducmV2LnhtbESPT4vCMBTE7wt+h/AEb2vqn1WpRhHB&#10;XS97sHrQ26N5ttXmpTRR67c3guBxmPnNMLNFY0pxo9oVlhX0uhEI4tTqgjMF+936ewLCeWSNpWVS&#10;8CAHi3nra4axtnfe0i3xmQgl7GJUkHtfxVK6NCeDrmsr4uCdbG3QB1lnUtd4D+WmlP0oGkmDBYeF&#10;HCta5ZRekqtR8IODUbb9P/jTZng8Nyvi3m/yp1Sn3SynIDw1/hN+0xsduDG8voQf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HGTDAAAA2wAAAA8AAAAAAAAAAAAA&#10;AAAAoQIAAGRycy9kb3ducmV2LnhtbFBLBQYAAAAABAAEAPkAAACRAwAAAAA=&#10;" strokeweight="1.5pt">
                  <v:stroke endarrow="block"/>
                </v:line>
                <v:line id="Line 26" o:spid="_x0000_s1083" style="position:absolute;visibility:visible;mso-wrap-style:square" from="68365,1094" to="70773,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CIFsEAAADbAAAADwAAAGRycy9kb3ducmV2LnhtbERPPW/CMBDdkfofrKvUDRxaiKo0DqqQ&#10;CiwdCB3a7RQfSdr4HMUGwr/nhkqMT+87X42uU2caQuvZwHyWgCKuvG25NvB1+Ji+ggoR2WLnmQxc&#10;KcCqeJjkmFl/4T2dy1grCeGQoYEmxj7TOlQNOQwz3xMLd/SDwyhwqLUd8CLhrtPPSZJqhy1LQ4M9&#10;rRuq/sqTM7DEl7Tef37H427x8zuuieebcmvM0+P4/gYq0hjv4n/3zopPxsoX+QG6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UIgWwQAAANsAAAAPAAAAAAAAAAAAAAAA&#10;AKECAABkcnMvZG93bnJldi54bWxQSwUGAAAAAAQABAD5AAAAjwMAAAAA&#10;" strokeweight="1.5pt">
                  <v:stroke endarrow="block"/>
                </v:line>
                <w10:wrap type="tight"/>
              </v:group>
            </w:pict>
          </mc:Fallback>
        </mc:AlternateContent>
      </w:r>
    </w:p>
    <w:p w:rsidR="003168AD" w:rsidRPr="00E835C9" w:rsidRDefault="003168AD" w:rsidP="003168AD"/>
    <w:p w:rsidR="003168AD" w:rsidRPr="00E835C9" w:rsidRDefault="003168AD" w:rsidP="003168AD"/>
    <w:p w:rsidR="003168AD" w:rsidRDefault="003168AD" w:rsidP="003168AD">
      <w:pPr>
        <w:spacing w:after="200"/>
        <w:rPr>
          <w:color w:val="00B0F0"/>
        </w:rPr>
      </w:pPr>
    </w:p>
    <w:p w:rsidR="003168AD" w:rsidRDefault="003168AD" w:rsidP="003168AD">
      <w:pPr>
        <w:spacing w:after="200"/>
        <w:rPr>
          <w:color w:val="00B0F0"/>
        </w:rPr>
      </w:pPr>
    </w:p>
    <w:p w:rsidR="003168AD" w:rsidRDefault="003168AD" w:rsidP="003168AD">
      <w:pPr>
        <w:spacing w:after="200"/>
        <w:rPr>
          <w:color w:val="00B0F0"/>
        </w:rPr>
      </w:pPr>
    </w:p>
    <w:p w:rsidR="003168AD" w:rsidRDefault="003168AD" w:rsidP="003168AD">
      <w:pPr>
        <w:spacing w:after="200"/>
        <w:rPr>
          <w:color w:val="00B0F0"/>
        </w:rPr>
      </w:pPr>
    </w:p>
    <w:p w:rsidR="003168AD" w:rsidRDefault="003168AD" w:rsidP="003168AD">
      <w:pPr>
        <w:spacing w:after="200"/>
        <w:rPr>
          <w:color w:val="00B0F0"/>
        </w:rPr>
      </w:pPr>
    </w:p>
    <w:p w:rsidR="003168AD" w:rsidRDefault="003168AD" w:rsidP="003168AD">
      <w:pPr>
        <w:spacing w:after="200"/>
        <w:rPr>
          <w:color w:val="00B0F0"/>
        </w:rPr>
      </w:pPr>
    </w:p>
    <w:p w:rsidR="003168AD" w:rsidRDefault="003168AD" w:rsidP="003168AD">
      <w:pPr>
        <w:spacing w:after="200"/>
        <w:rPr>
          <w:color w:val="00B0F0"/>
        </w:rPr>
      </w:pPr>
    </w:p>
    <w:p w:rsidR="003168AD" w:rsidRDefault="003168AD" w:rsidP="003168AD">
      <w:pPr>
        <w:spacing w:after="200"/>
        <w:rPr>
          <w:color w:val="00B0F0"/>
        </w:rPr>
      </w:pPr>
    </w:p>
    <w:p w:rsidR="003168AD" w:rsidRPr="00E835C9" w:rsidRDefault="003168AD" w:rsidP="003168AD">
      <w:pPr>
        <w:spacing w:after="200"/>
        <w:rPr>
          <w:color w:val="00B0F0"/>
        </w:rPr>
      </w:pPr>
      <w:r w:rsidRPr="00E835C9">
        <w:rPr>
          <w:color w:val="00B0F0"/>
        </w:rPr>
        <w:br w:type="page"/>
      </w:r>
    </w:p>
    <w:p w:rsidR="003168AD" w:rsidRPr="00A92218" w:rsidRDefault="009215ED" w:rsidP="006935FD">
      <w:pPr>
        <w:pStyle w:val="Titre1"/>
        <w:spacing w:line="360" w:lineRule="auto"/>
        <w:jc w:val="both"/>
        <w:rPr>
          <w:rFonts w:ascii="Arial" w:hAnsi="Arial" w:cs="Arial"/>
          <w:bCs w:val="0"/>
          <w:color w:val="auto"/>
          <w:szCs w:val="24"/>
        </w:rPr>
      </w:pPr>
      <w:bookmarkStart w:id="117" w:name="_Toc435185739"/>
      <w:bookmarkStart w:id="118" w:name="_Toc406156549"/>
      <w:r w:rsidRPr="00A92218">
        <w:rPr>
          <w:rFonts w:ascii="Arial" w:hAnsi="Arial" w:cs="Arial"/>
          <w:bCs w:val="0"/>
          <w:color w:val="auto"/>
          <w:szCs w:val="24"/>
        </w:rPr>
        <w:lastRenderedPageBreak/>
        <w:t>5.2</w:t>
      </w:r>
      <w:r w:rsidR="00DD1BA7">
        <w:rPr>
          <w:rFonts w:ascii="Arial" w:hAnsi="Arial" w:cs="Arial"/>
          <w:bCs w:val="0"/>
          <w:color w:val="auto"/>
          <w:szCs w:val="24"/>
        </w:rPr>
        <w:t xml:space="preserve">. </w:t>
      </w:r>
      <w:r w:rsidRPr="00A92218">
        <w:rPr>
          <w:rFonts w:ascii="Arial" w:hAnsi="Arial" w:cs="Arial"/>
          <w:bCs w:val="0"/>
          <w:color w:val="auto"/>
          <w:szCs w:val="24"/>
        </w:rPr>
        <w:t>I</w:t>
      </w:r>
      <w:r w:rsidR="003168AD" w:rsidRPr="00A92218">
        <w:rPr>
          <w:rFonts w:ascii="Arial" w:hAnsi="Arial" w:cs="Arial"/>
          <w:bCs w:val="0"/>
          <w:color w:val="auto"/>
          <w:szCs w:val="24"/>
        </w:rPr>
        <w:t>ndicateurs et mesure de rendement</w:t>
      </w:r>
      <w:bookmarkEnd w:id="117"/>
      <w:bookmarkEnd w:id="118"/>
    </w:p>
    <w:p w:rsidR="00104F19" w:rsidRPr="009215ED" w:rsidRDefault="009215ED" w:rsidP="006935FD">
      <w:pPr>
        <w:keepNext/>
        <w:keepLines/>
        <w:spacing w:before="200" w:line="360" w:lineRule="auto"/>
        <w:jc w:val="both"/>
        <w:outlineLvl w:val="1"/>
        <w:rPr>
          <w:rFonts w:ascii="Arial" w:hAnsi="Arial" w:cs="Arial"/>
          <w:b/>
          <w:bCs/>
          <w:color w:val="4F81BD"/>
        </w:rPr>
      </w:pPr>
      <w:bookmarkStart w:id="119" w:name="_Toc435185740"/>
      <w:r w:rsidRPr="004F0F86">
        <w:rPr>
          <w:rFonts w:ascii="Arial" w:hAnsi="Arial" w:cs="Arial"/>
          <w:b/>
          <w:bCs/>
        </w:rPr>
        <w:t>5</w:t>
      </w:r>
      <w:r w:rsidR="00104F19" w:rsidRPr="004F0F86">
        <w:rPr>
          <w:rFonts w:ascii="Arial" w:hAnsi="Arial" w:cs="Arial"/>
          <w:b/>
          <w:bCs/>
        </w:rPr>
        <w:t>.</w:t>
      </w:r>
      <w:r>
        <w:rPr>
          <w:rFonts w:ascii="Arial" w:hAnsi="Arial" w:cs="Arial"/>
          <w:b/>
          <w:bCs/>
        </w:rPr>
        <w:t>3</w:t>
      </w:r>
      <w:r w:rsidR="003168AD" w:rsidRPr="009215ED">
        <w:rPr>
          <w:rFonts w:ascii="Arial" w:hAnsi="Arial" w:cs="Arial"/>
          <w:b/>
          <w:bCs/>
        </w:rPr>
        <w:t>Sources de données</w:t>
      </w:r>
      <w:bookmarkEnd w:id="119"/>
    </w:p>
    <w:p w:rsidR="003168AD" w:rsidRPr="006D25D2" w:rsidRDefault="003168AD" w:rsidP="006935FD">
      <w:pPr>
        <w:spacing w:line="360" w:lineRule="auto"/>
        <w:jc w:val="both"/>
        <w:rPr>
          <w:rFonts w:ascii="Arial" w:hAnsi="Arial" w:cs="Arial"/>
        </w:rPr>
      </w:pPr>
      <w:r w:rsidRPr="006D25D2">
        <w:rPr>
          <w:rFonts w:ascii="Arial" w:hAnsi="Arial" w:cs="Arial"/>
        </w:rPr>
        <w:t xml:space="preserve">Les sources de données sanitaires peuvent être divisées en deux grandes catégories : i) celles qui permettent d’obtenir des données sur l’ensemble de la population ; ii) celles qui permettent d’obtenir des données relatives aux activités administratives et opérationnelles et concernant la santé. Le système de S&amp;E peut aussi utiliser d’autres sources d’information, par exemple des </w:t>
      </w:r>
      <w:r w:rsidRPr="006D25D2">
        <w:rPr>
          <w:rFonts w:ascii="Arial" w:hAnsi="Arial" w:cs="Arial"/>
          <w:b/>
        </w:rPr>
        <w:t>recherches sur les systèmes de santé et des études longitudinales communautaires</w:t>
      </w:r>
      <w:r w:rsidRPr="006D25D2">
        <w:rPr>
          <w:rFonts w:ascii="Arial" w:hAnsi="Arial" w:cs="Arial"/>
        </w:rPr>
        <w:t>. Le but est que tous les pays aient accès aux sources nécessaires pour obtenir des données cruciales.</w:t>
      </w:r>
    </w:p>
    <w:p w:rsidR="003168AD" w:rsidRPr="002C6DD8" w:rsidRDefault="009215ED" w:rsidP="003F0ACE">
      <w:pPr>
        <w:pStyle w:val="Titre3"/>
        <w:spacing w:line="360" w:lineRule="auto"/>
        <w:rPr>
          <w:rFonts w:eastAsiaTheme="minorHAnsi" w:cs="Arial"/>
          <w:sz w:val="24"/>
          <w:szCs w:val="24"/>
          <w:lang w:eastAsia="en-US"/>
        </w:rPr>
      </w:pPr>
      <w:bookmarkStart w:id="120" w:name="_Toc435185741"/>
      <w:r w:rsidRPr="002C6DD8">
        <w:rPr>
          <w:rFonts w:eastAsiaTheme="minorHAnsi" w:cs="Arial"/>
          <w:sz w:val="24"/>
          <w:szCs w:val="24"/>
          <w:lang w:eastAsia="en-US"/>
        </w:rPr>
        <w:t xml:space="preserve">5.3.1 </w:t>
      </w:r>
      <w:r w:rsidR="00E13383">
        <w:rPr>
          <w:rFonts w:eastAsiaTheme="minorHAnsi" w:cs="Arial"/>
          <w:sz w:val="24"/>
          <w:szCs w:val="24"/>
          <w:lang w:eastAsia="en-US"/>
        </w:rPr>
        <w:t>S</w:t>
      </w:r>
      <w:r w:rsidR="003168AD" w:rsidRPr="002C6DD8">
        <w:rPr>
          <w:rFonts w:eastAsiaTheme="minorHAnsi" w:cs="Arial"/>
          <w:sz w:val="24"/>
          <w:szCs w:val="24"/>
          <w:lang w:eastAsia="en-US"/>
        </w:rPr>
        <w:t>ources de données globales et intégrées</w:t>
      </w:r>
      <w:bookmarkEnd w:id="120"/>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Pour évaluer les progrès et les performances, il faut utiliser les données de toutes les sources. Il est donc essentiel de préciser comment seront obtenues les données sur toutes les composantes des systèmes de santé, y compris les intrants, les processus, les résultats intermédiaires, les résultats finals et l’impact. Les principales sources de données sont les suivantes :</w:t>
      </w:r>
    </w:p>
    <w:p w:rsidR="003168AD" w:rsidRPr="006D25D2" w:rsidRDefault="003168AD" w:rsidP="009065A9">
      <w:pPr>
        <w:pStyle w:val="Corpsdetexte2"/>
        <w:numPr>
          <w:ilvl w:val="0"/>
          <w:numId w:val="11"/>
        </w:numPr>
        <w:spacing w:after="100" w:afterAutospacing="1" w:line="360" w:lineRule="auto"/>
        <w:ind w:left="0" w:firstLine="360"/>
        <w:jc w:val="both"/>
        <w:rPr>
          <w:rFonts w:ascii="Arial" w:eastAsiaTheme="minorHAnsi" w:hAnsi="Arial" w:cs="Arial"/>
          <w:lang w:eastAsia="en-US"/>
        </w:rPr>
      </w:pPr>
      <w:r w:rsidRPr="006D25D2">
        <w:rPr>
          <w:rFonts w:ascii="Arial" w:eastAsiaTheme="minorHAnsi" w:hAnsi="Arial" w:cs="Arial"/>
          <w:b/>
          <w:bCs/>
          <w:i/>
          <w:iCs/>
          <w:lang w:eastAsia="en-US"/>
        </w:rPr>
        <w:t xml:space="preserve">Le recensement de la population et des logements. </w:t>
      </w:r>
      <w:r w:rsidRPr="006D25D2">
        <w:rPr>
          <w:rFonts w:ascii="Arial" w:eastAsiaTheme="minorHAnsi" w:hAnsi="Arial" w:cs="Arial"/>
          <w:lang w:eastAsia="en-US"/>
        </w:rPr>
        <w:t>C’est la principale source d’informations pour déterminer la taille, la répartition géographique et les caractéristiques sociales, démographiques et économiques d’une population. Les recensements doivent faire partie de la composante S&amp;E et devraient idéalement être effectués tous les 10 ans. Ils permettent d’établir des statistiques essentielles.</w:t>
      </w:r>
    </w:p>
    <w:p w:rsidR="003168AD" w:rsidRPr="006D25D2" w:rsidRDefault="003168AD" w:rsidP="009065A9">
      <w:pPr>
        <w:pStyle w:val="Corpsdetexte2"/>
        <w:numPr>
          <w:ilvl w:val="0"/>
          <w:numId w:val="11"/>
        </w:numPr>
        <w:spacing w:after="100" w:afterAutospacing="1" w:line="360" w:lineRule="auto"/>
        <w:ind w:left="0" w:firstLine="142"/>
        <w:jc w:val="both"/>
        <w:rPr>
          <w:rFonts w:ascii="Arial" w:eastAsiaTheme="minorHAnsi" w:hAnsi="Arial" w:cs="Arial"/>
          <w:lang w:eastAsia="en-US"/>
        </w:rPr>
      </w:pPr>
      <w:r w:rsidRPr="006D25D2">
        <w:rPr>
          <w:rFonts w:ascii="Arial" w:eastAsiaTheme="minorHAnsi" w:hAnsi="Arial" w:cs="Arial"/>
          <w:b/>
          <w:bCs/>
          <w:i/>
          <w:iCs/>
          <w:lang w:eastAsia="en-US"/>
        </w:rPr>
        <w:t xml:space="preserve">Les systèmes d’enregistrement et de statistiques de l’état civil. </w:t>
      </w:r>
      <w:r w:rsidRPr="006D25D2">
        <w:rPr>
          <w:rFonts w:ascii="Arial" w:eastAsiaTheme="minorHAnsi" w:hAnsi="Arial" w:cs="Arial"/>
          <w:lang w:eastAsia="en-US"/>
        </w:rPr>
        <w:t>La composante S&amp;E doit mentionner le recours aux statistiques d’état civil et les moyens prévus pour améliorer la disponibilité et la qualité des données sur les naissances, les décès et les causes de décès.</w:t>
      </w:r>
    </w:p>
    <w:p w:rsidR="003168AD" w:rsidRPr="006D25D2" w:rsidRDefault="003168AD" w:rsidP="009065A9">
      <w:pPr>
        <w:pStyle w:val="Corpsdetexte2"/>
        <w:numPr>
          <w:ilvl w:val="0"/>
          <w:numId w:val="11"/>
        </w:numPr>
        <w:spacing w:after="100" w:afterAutospacing="1" w:line="360" w:lineRule="auto"/>
        <w:ind w:left="0" w:firstLine="142"/>
        <w:jc w:val="both"/>
        <w:rPr>
          <w:rFonts w:ascii="Arial" w:eastAsiaTheme="minorHAnsi" w:hAnsi="Arial" w:cs="Arial"/>
          <w:lang w:eastAsia="en-US"/>
        </w:rPr>
      </w:pPr>
      <w:r w:rsidRPr="006D25D2">
        <w:rPr>
          <w:rFonts w:ascii="Arial" w:eastAsiaTheme="minorHAnsi" w:hAnsi="Arial" w:cs="Arial"/>
          <w:b/>
          <w:bCs/>
          <w:i/>
          <w:iCs/>
          <w:lang w:eastAsia="en-US"/>
        </w:rPr>
        <w:t xml:space="preserve">Les enquêtes sanitaires en population </w:t>
      </w:r>
      <w:r w:rsidRPr="006D25D2">
        <w:rPr>
          <w:rFonts w:ascii="Arial" w:eastAsiaTheme="minorHAnsi" w:hAnsi="Arial" w:cs="Arial"/>
          <w:lang w:eastAsia="en-US"/>
        </w:rPr>
        <w:t>principalement axées sur la couverture des services, l’équité et la santé de la population. Le plan de S&amp;E doit comporter un plan d’enquête sanitaire14 intégré aux plans nationaux de statistique précisant le contenu, le financement et l’exécution.</w:t>
      </w:r>
    </w:p>
    <w:p w:rsidR="003168AD" w:rsidRPr="006D25D2" w:rsidRDefault="003168AD" w:rsidP="009065A9">
      <w:pPr>
        <w:pStyle w:val="Corpsdetexte2"/>
        <w:numPr>
          <w:ilvl w:val="0"/>
          <w:numId w:val="11"/>
        </w:numPr>
        <w:spacing w:after="100" w:afterAutospacing="1" w:line="360" w:lineRule="auto"/>
        <w:ind w:left="0" w:firstLine="142"/>
        <w:jc w:val="both"/>
        <w:rPr>
          <w:rFonts w:ascii="Arial" w:eastAsiaTheme="minorHAnsi" w:hAnsi="Arial" w:cs="Arial"/>
          <w:lang w:eastAsia="en-US"/>
        </w:rPr>
      </w:pPr>
      <w:r w:rsidRPr="006D25D2">
        <w:rPr>
          <w:rFonts w:ascii="Arial" w:eastAsiaTheme="minorHAnsi" w:hAnsi="Arial" w:cs="Arial"/>
          <w:b/>
          <w:bCs/>
          <w:i/>
          <w:iCs/>
          <w:lang w:eastAsia="en-US"/>
        </w:rPr>
        <w:t xml:space="preserve">Les données produites par les établissements, </w:t>
      </w:r>
      <w:r w:rsidRPr="006D25D2">
        <w:rPr>
          <w:rFonts w:ascii="Arial" w:eastAsiaTheme="minorHAnsi" w:hAnsi="Arial" w:cs="Arial"/>
          <w:lang w:eastAsia="en-US"/>
        </w:rPr>
        <w:t xml:space="preserve">y compris dans le cadre des systèmes d’information de routine et des évaluations et des enquêtes menées dans les établissements de santé. Le plan de S&amp;E doit préciser de quelle manière l’établissement fournit régulièrement des informations de qualité pour les indicateurs </w:t>
      </w:r>
      <w:r w:rsidRPr="006D25D2">
        <w:rPr>
          <w:rFonts w:ascii="Arial" w:eastAsiaTheme="minorHAnsi" w:hAnsi="Arial" w:cs="Arial"/>
          <w:lang w:eastAsia="en-US"/>
        </w:rPr>
        <w:lastRenderedPageBreak/>
        <w:t>fondamentaux, quelles données complémentaires seront collectées dans le cadre des évaluations et par quels autres moyens les données seront validées.</w:t>
      </w:r>
    </w:p>
    <w:p w:rsidR="003168AD" w:rsidRPr="006D25D2" w:rsidRDefault="003168AD" w:rsidP="009065A9">
      <w:pPr>
        <w:pStyle w:val="Corpsdetexte2"/>
        <w:numPr>
          <w:ilvl w:val="0"/>
          <w:numId w:val="11"/>
        </w:numPr>
        <w:spacing w:after="100" w:afterAutospacing="1" w:line="360" w:lineRule="auto"/>
        <w:ind w:left="0" w:firstLine="360"/>
        <w:jc w:val="both"/>
        <w:rPr>
          <w:rFonts w:ascii="Arial" w:eastAsiaTheme="minorHAnsi" w:hAnsi="Arial" w:cs="Arial"/>
          <w:lang w:eastAsia="en-US"/>
        </w:rPr>
      </w:pPr>
      <w:r w:rsidRPr="006D25D2">
        <w:rPr>
          <w:rFonts w:ascii="Arial" w:eastAsiaTheme="minorHAnsi" w:hAnsi="Arial" w:cs="Arial"/>
          <w:b/>
          <w:bCs/>
          <w:i/>
          <w:iCs/>
          <w:lang w:eastAsia="en-US"/>
        </w:rPr>
        <w:t xml:space="preserve">Les sources administratives de données </w:t>
      </w:r>
      <w:r w:rsidRPr="006D25D2">
        <w:rPr>
          <w:rFonts w:ascii="Arial" w:eastAsiaTheme="minorHAnsi" w:hAnsi="Arial" w:cs="Arial"/>
          <w:lang w:eastAsia="en-US"/>
        </w:rPr>
        <w:t>dont les ressources financières et les dépenses au niveau infranational. Le plan de S&amp;E doit inclure des plans spécifiques pour l’établissement de rapports annuels sur les dépenses de chaque grand programme.</w:t>
      </w:r>
    </w:p>
    <w:p w:rsidR="003168AD" w:rsidRPr="003F0ACE" w:rsidRDefault="009215ED" w:rsidP="003F0ACE">
      <w:pPr>
        <w:pStyle w:val="Titre3"/>
        <w:spacing w:line="360" w:lineRule="auto"/>
        <w:rPr>
          <w:rFonts w:eastAsiaTheme="minorHAnsi" w:cs="Arial"/>
          <w:sz w:val="24"/>
          <w:szCs w:val="24"/>
          <w:lang w:eastAsia="en-US"/>
        </w:rPr>
      </w:pPr>
      <w:bookmarkStart w:id="121" w:name="_Toc435185742"/>
      <w:r w:rsidRPr="003F0ACE">
        <w:rPr>
          <w:rFonts w:eastAsiaTheme="minorHAnsi" w:cs="Arial"/>
          <w:sz w:val="24"/>
          <w:szCs w:val="24"/>
          <w:lang w:eastAsia="en-US"/>
        </w:rPr>
        <w:t xml:space="preserve">5.3.2 </w:t>
      </w:r>
      <w:r w:rsidR="003168AD" w:rsidRPr="003F0ACE">
        <w:rPr>
          <w:rFonts w:eastAsiaTheme="minorHAnsi" w:cs="Arial"/>
          <w:sz w:val="24"/>
          <w:szCs w:val="24"/>
          <w:lang w:eastAsia="en-US"/>
        </w:rPr>
        <w:t>Dispositions pour recens</w:t>
      </w:r>
      <w:r w:rsidR="00E857F6" w:rsidRPr="003F0ACE">
        <w:rPr>
          <w:rFonts w:eastAsiaTheme="minorHAnsi" w:cs="Arial"/>
          <w:sz w:val="24"/>
          <w:szCs w:val="24"/>
          <w:lang w:eastAsia="en-US"/>
        </w:rPr>
        <w:t xml:space="preserve">er </w:t>
      </w:r>
      <w:r w:rsidR="003168AD" w:rsidRPr="003F0ACE">
        <w:rPr>
          <w:rFonts w:eastAsiaTheme="minorHAnsi" w:cs="Arial"/>
          <w:sz w:val="24"/>
          <w:szCs w:val="24"/>
          <w:lang w:eastAsia="en-US"/>
        </w:rPr>
        <w:t xml:space="preserve"> les principales données</w:t>
      </w:r>
      <w:bookmarkEnd w:id="121"/>
    </w:p>
    <w:p w:rsidR="003168AD" w:rsidRPr="006D25D2" w:rsidRDefault="003168AD" w:rsidP="003F0ACE">
      <w:pPr>
        <w:spacing w:line="360" w:lineRule="auto"/>
        <w:jc w:val="both"/>
        <w:rPr>
          <w:rFonts w:ascii="Arial" w:eastAsiaTheme="minorHAnsi" w:hAnsi="Arial" w:cs="Arial"/>
          <w:lang w:eastAsia="en-US"/>
        </w:rPr>
      </w:pPr>
      <w:r w:rsidRPr="006D25D2">
        <w:rPr>
          <w:rFonts w:ascii="Arial" w:eastAsiaTheme="minorHAnsi" w:hAnsi="Arial" w:cs="Arial"/>
          <w:lang w:eastAsia="en-US"/>
        </w:rPr>
        <w:t>Pour un examen complet des progrès en matière de santé et de la performance des systèmes de santé, il faut pallier le manque de données de qualité qu’il est impossible de combler seulement par des procédures analytiques et statistiques.</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Il est essentiel de combler les lacunes de données pour toutes les composantes du fonctionnement des systèmes de santé, du début à la fin de la chaîne de causes (intrants, processus, résultats intermédiaires, résultats finaux et impact. Voir Figure au-dessus). Un plan global destiné à améliorer la disponibilité des informations sur les progrès en matière de santé et les performances du système de santé doit avoir les objectifs suivants :</w:t>
      </w:r>
    </w:p>
    <w:p w:rsidR="003168AD" w:rsidRPr="006D25D2" w:rsidRDefault="003168AD" w:rsidP="009065A9">
      <w:pPr>
        <w:pStyle w:val="Corpsdetexte2"/>
        <w:numPr>
          <w:ilvl w:val="0"/>
          <w:numId w:val="12"/>
        </w:numPr>
        <w:spacing w:after="100" w:afterAutospacing="1" w:line="360" w:lineRule="auto"/>
        <w:ind w:left="0" w:firstLine="360"/>
        <w:jc w:val="both"/>
        <w:rPr>
          <w:rFonts w:ascii="Arial" w:eastAsiaTheme="minorHAnsi" w:hAnsi="Arial" w:cs="Arial"/>
          <w:lang w:eastAsia="en-US"/>
        </w:rPr>
      </w:pPr>
      <w:r w:rsidRPr="006D25D2">
        <w:rPr>
          <w:rFonts w:ascii="Arial" w:eastAsiaTheme="minorHAnsi" w:hAnsi="Arial" w:cs="Arial"/>
          <w:b/>
          <w:bCs/>
          <w:i/>
          <w:iCs/>
          <w:lang w:eastAsia="en-US"/>
        </w:rPr>
        <w:t xml:space="preserve">Renforcer le suivi des événements d’état civil </w:t>
      </w:r>
      <w:r w:rsidRPr="006D25D2">
        <w:rPr>
          <w:rFonts w:ascii="Arial" w:eastAsiaTheme="minorHAnsi" w:hAnsi="Arial" w:cs="Arial"/>
          <w:lang w:eastAsia="en-US"/>
        </w:rPr>
        <w:t>et des causes de décès à l’aide des systèmes d’enregistrement de l’état civil, des sites de surveillance démographique ou des statistiques hospitalières.</w:t>
      </w:r>
    </w:p>
    <w:p w:rsidR="003168AD" w:rsidRPr="006D25D2" w:rsidRDefault="003168AD" w:rsidP="009065A9">
      <w:pPr>
        <w:pStyle w:val="Corpsdetexte2"/>
        <w:numPr>
          <w:ilvl w:val="0"/>
          <w:numId w:val="12"/>
        </w:numPr>
        <w:spacing w:after="100" w:afterAutospacing="1" w:line="360" w:lineRule="auto"/>
        <w:jc w:val="both"/>
        <w:rPr>
          <w:rFonts w:ascii="Arial" w:eastAsiaTheme="minorHAnsi" w:hAnsi="Arial" w:cs="Arial"/>
          <w:lang w:eastAsia="en-US"/>
        </w:rPr>
      </w:pPr>
      <w:r w:rsidRPr="006D25D2">
        <w:rPr>
          <w:rFonts w:ascii="Arial" w:eastAsiaTheme="minorHAnsi" w:hAnsi="Arial" w:cs="Arial"/>
          <w:b/>
          <w:bCs/>
          <w:i/>
          <w:iCs/>
          <w:lang w:eastAsia="en-US"/>
        </w:rPr>
        <w:t xml:space="preserve">Harmoniser les enquêtes sanitaires </w:t>
      </w:r>
      <w:r w:rsidRPr="006D25D2">
        <w:rPr>
          <w:rFonts w:ascii="Arial" w:eastAsiaTheme="minorHAnsi" w:hAnsi="Arial" w:cs="Arial"/>
          <w:lang w:eastAsia="en-US"/>
        </w:rPr>
        <w:t>moyennant un plan national d’enquêtes en population.</w:t>
      </w:r>
    </w:p>
    <w:p w:rsidR="003168AD" w:rsidRPr="006D25D2" w:rsidRDefault="003168AD" w:rsidP="009065A9">
      <w:pPr>
        <w:pStyle w:val="Corpsdetexte2"/>
        <w:numPr>
          <w:ilvl w:val="0"/>
          <w:numId w:val="12"/>
        </w:numPr>
        <w:spacing w:after="100" w:afterAutospacing="1" w:line="360" w:lineRule="auto"/>
        <w:ind w:left="0" w:firstLine="360"/>
        <w:jc w:val="both"/>
        <w:rPr>
          <w:rFonts w:ascii="Arial" w:eastAsiaTheme="minorHAnsi" w:hAnsi="Arial" w:cs="Arial"/>
          <w:lang w:eastAsia="en-US"/>
        </w:rPr>
      </w:pPr>
      <w:r w:rsidRPr="006D25D2">
        <w:rPr>
          <w:rFonts w:ascii="Arial" w:eastAsiaTheme="minorHAnsi" w:hAnsi="Arial" w:cs="Arial"/>
          <w:b/>
          <w:bCs/>
          <w:i/>
          <w:iCs/>
          <w:lang w:eastAsia="en-US"/>
        </w:rPr>
        <w:t xml:space="preserve">Faire en sorte que les données produites par les établissements soient plus actuelles, plus complètes et de meilleure qualité </w:t>
      </w:r>
      <w:r w:rsidRPr="006D25D2">
        <w:rPr>
          <w:rFonts w:ascii="Arial" w:eastAsiaTheme="minorHAnsi" w:hAnsi="Arial" w:cs="Arial"/>
          <w:lang w:eastAsia="en-US"/>
        </w:rPr>
        <w:t>grâce à un système d’information de routine qui fonctionne bien. Il faut également procéder, chaque année, à une évaluation systématique des établissements, c’est-à-dire évaluer le degré de préparation des services et étudier sur les registres certains indicateurs afin de combler les lacunes, de corriger les biais et de vérifier la qualité des données rapportées systématiquement et qui servent à établir les rapports sur les progrès et la performance.</w:t>
      </w:r>
    </w:p>
    <w:p w:rsidR="003168AD" w:rsidRPr="006D25D2" w:rsidRDefault="003168AD" w:rsidP="009065A9">
      <w:pPr>
        <w:pStyle w:val="Corpsdetexte2"/>
        <w:numPr>
          <w:ilvl w:val="0"/>
          <w:numId w:val="12"/>
        </w:numPr>
        <w:spacing w:after="100" w:afterAutospacing="1" w:line="360" w:lineRule="auto"/>
        <w:ind w:left="0" w:firstLine="142"/>
        <w:jc w:val="both"/>
        <w:rPr>
          <w:rFonts w:ascii="Arial" w:eastAsiaTheme="minorHAnsi" w:hAnsi="Arial" w:cs="Arial"/>
          <w:lang w:eastAsia="en-US"/>
        </w:rPr>
      </w:pPr>
      <w:r w:rsidRPr="006D25D2">
        <w:rPr>
          <w:rFonts w:ascii="Arial" w:eastAsiaTheme="minorHAnsi" w:hAnsi="Arial" w:cs="Arial"/>
          <w:b/>
          <w:bCs/>
          <w:i/>
          <w:iCs/>
          <w:lang w:eastAsia="en-US"/>
        </w:rPr>
        <w:t xml:space="preserve">Améliorer les sources administratives de données </w:t>
      </w:r>
      <w:r w:rsidRPr="006D25D2">
        <w:rPr>
          <w:rFonts w:ascii="Arial" w:eastAsiaTheme="minorHAnsi" w:hAnsi="Arial" w:cs="Arial"/>
          <w:lang w:eastAsia="en-US"/>
        </w:rPr>
        <w:t>y compris les systèmes de suivi des ressources et des dépenses au niveau infranational, les systèmes de ressources humaines et les systèmes de gestion logistique.</w:t>
      </w:r>
    </w:p>
    <w:p w:rsidR="003168AD" w:rsidRPr="002C6DD8" w:rsidRDefault="009215ED" w:rsidP="003F0ACE">
      <w:pPr>
        <w:pStyle w:val="Titre3"/>
        <w:spacing w:after="240"/>
        <w:rPr>
          <w:rFonts w:eastAsiaTheme="minorHAnsi" w:cs="Arial"/>
          <w:sz w:val="24"/>
          <w:szCs w:val="24"/>
          <w:lang w:eastAsia="en-US"/>
        </w:rPr>
      </w:pPr>
      <w:bookmarkStart w:id="122" w:name="_Toc435185743"/>
      <w:r w:rsidRPr="002C6DD8">
        <w:rPr>
          <w:rFonts w:eastAsiaTheme="minorHAnsi" w:cs="Arial"/>
          <w:sz w:val="24"/>
          <w:szCs w:val="24"/>
          <w:lang w:eastAsia="en-US"/>
        </w:rPr>
        <w:lastRenderedPageBreak/>
        <w:t xml:space="preserve">5.3.3 </w:t>
      </w:r>
      <w:r w:rsidR="00E13383">
        <w:rPr>
          <w:rFonts w:eastAsiaTheme="minorHAnsi" w:cs="Arial"/>
          <w:sz w:val="24"/>
          <w:szCs w:val="24"/>
          <w:lang w:eastAsia="en-US"/>
        </w:rPr>
        <w:t>R</w:t>
      </w:r>
      <w:r w:rsidR="003168AD" w:rsidRPr="002C6DD8">
        <w:rPr>
          <w:rFonts w:eastAsiaTheme="minorHAnsi" w:cs="Arial"/>
          <w:sz w:val="24"/>
          <w:szCs w:val="24"/>
          <w:lang w:eastAsia="en-US"/>
        </w:rPr>
        <w:t>esponsabilités en matière de collecte et de gestion des données sont définies</w:t>
      </w:r>
      <w:bookmarkEnd w:id="122"/>
    </w:p>
    <w:p w:rsidR="003168AD" w:rsidRPr="006D25D2" w:rsidRDefault="003168AD" w:rsidP="003F0ACE">
      <w:pPr>
        <w:spacing w:line="360" w:lineRule="auto"/>
        <w:jc w:val="both"/>
        <w:rPr>
          <w:rFonts w:ascii="Arial" w:eastAsiaTheme="minorHAnsi" w:hAnsi="Arial" w:cs="Arial"/>
          <w:lang w:eastAsia="en-US"/>
        </w:rPr>
      </w:pPr>
      <w:r w:rsidRPr="006D25D2">
        <w:rPr>
          <w:rFonts w:ascii="Arial" w:eastAsiaTheme="minorHAnsi" w:hAnsi="Arial" w:cs="Arial"/>
          <w:lang w:eastAsia="en-US"/>
        </w:rPr>
        <w:t xml:space="preserve">La composante S&amp;E de la stratégie sanitaire nationale doit préciser, à chaque niveau administratif (national, infranational, établissements de santé), le rôle et les responsabilités concernant la collecte, la gestion et l’analyse des données. Il faut absolument remédier à l’insuffisance des ressources humaines. </w:t>
      </w:r>
    </w:p>
    <w:p w:rsidR="003168AD" w:rsidRPr="006D25D2" w:rsidRDefault="003168AD" w:rsidP="003F0ACE">
      <w:pPr>
        <w:spacing w:line="360" w:lineRule="auto"/>
        <w:jc w:val="both"/>
        <w:rPr>
          <w:rFonts w:ascii="Arial" w:eastAsiaTheme="minorHAnsi" w:hAnsi="Arial" w:cs="Arial"/>
          <w:lang w:eastAsia="en-US"/>
        </w:rPr>
      </w:pPr>
      <w:r w:rsidRPr="006D25D2">
        <w:rPr>
          <w:rFonts w:ascii="Arial" w:eastAsiaTheme="minorHAnsi" w:hAnsi="Arial" w:cs="Arial"/>
          <w:lang w:eastAsia="en-US"/>
        </w:rPr>
        <w:t xml:space="preserve">Le plan de S&amp;E doit aussi détailler les procédures d’analyse des données administratives et des établissements et préciser les mécanismes d’information sur les performances à chaque niveau (établissements de santé, infranational ou national). Pour les enquêtes auprès des ménages et l’enregistrement de l’état civil, la collecte, l’analyse et la gestion des données doivent généralement être confiées à l’office national de la statistique et conformes aux normes internationales. </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Les technologies de l’information peuvent jouer un rôle important dans l’innovation, par exemple pour produire efficacement des données (registres des patients et des établissements, collecte de données sur le terrain) et partager et échanger des données grâce à l’interopérabilité de bases parfois situées au niveau des établissements, des districts, des régions ou du pays.</w:t>
      </w:r>
    </w:p>
    <w:p w:rsidR="003168AD" w:rsidRPr="00A92218" w:rsidRDefault="009215ED" w:rsidP="006935FD">
      <w:pPr>
        <w:keepNext/>
        <w:keepLines/>
        <w:spacing w:before="200" w:line="360" w:lineRule="auto"/>
        <w:jc w:val="both"/>
        <w:outlineLvl w:val="1"/>
        <w:rPr>
          <w:rFonts w:ascii="Arial" w:hAnsi="Arial" w:cs="Arial"/>
          <w:b/>
          <w:bCs/>
          <w:sz w:val="28"/>
        </w:rPr>
      </w:pPr>
      <w:bookmarkStart w:id="123" w:name="_Toc435185744"/>
      <w:r w:rsidRPr="00A92218">
        <w:rPr>
          <w:rFonts w:ascii="Arial" w:hAnsi="Arial" w:cs="Arial"/>
          <w:b/>
          <w:bCs/>
          <w:sz w:val="28"/>
        </w:rPr>
        <w:t>5.4</w:t>
      </w:r>
      <w:r w:rsidR="003168AD" w:rsidRPr="00A92218">
        <w:rPr>
          <w:rFonts w:ascii="Arial" w:hAnsi="Arial" w:cs="Arial"/>
          <w:b/>
          <w:bCs/>
          <w:sz w:val="28"/>
        </w:rPr>
        <w:t>Analyse synthèse et qualité des données</w:t>
      </w:r>
      <w:bookmarkEnd w:id="123"/>
    </w:p>
    <w:p w:rsidR="003168AD" w:rsidRPr="006D25D2" w:rsidRDefault="003168AD" w:rsidP="002F2F68">
      <w:pPr>
        <w:spacing w:before="240" w:line="360" w:lineRule="auto"/>
        <w:jc w:val="both"/>
        <w:rPr>
          <w:rFonts w:ascii="Arial" w:eastAsiaTheme="minorHAnsi" w:hAnsi="Arial" w:cs="Arial"/>
          <w:lang w:eastAsia="en-US"/>
        </w:rPr>
      </w:pPr>
      <w:r w:rsidRPr="006D25D2">
        <w:rPr>
          <w:rFonts w:ascii="Arial" w:eastAsiaTheme="minorHAnsi" w:hAnsi="Arial" w:cs="Arial"/>
          <w:lang w:eastAsia="en-US"/>
        </w:rPr>
        <w:t xml:space="preserve">La composante S&amp;E doit inclure l’analyse et la synthèse de données de plusieurs sources, y compris l’utilisation de données qualitatives, ce qui permet de tenir compte de l’évolution du contexte. La participation d’institutions nationales universitaires, de santé publique et de recherche permettra de mieux faire connaître les possibilités d’analyse et ainsi d’améliorer les statistiques liées à la santé. </w:t>
      </w:r>
    </w:p>
    <w:p w:rsidR="003168AD" w:rsidRPr="00A93712" w:rsidRDefault="009215ED" w:rsidP="002F2F68">
      <w:pPr>
        <w:pStyle w:val="Titre3"/>
        <w:spacing w:before="240" w:after="240"/>
        <w:rPr>
          <w:rFonts w:eastAsiaTheme="minorHAnsi" w:cs="Arial"/>
          <w:sz w:val="24"/>
          <w:szCs w:val="24"/>
          <w:lang w:eastAsia="en-US"/>
        </w:rPr>
      </w:pPr>
      <w:bookmarkStart w:id="124" w:name="_Toc435185745"/>
      <w:r w:rsidRPr="00A93712">
        <w:rPr>
          <w:rFonts w:eastAsiaTheme="minorHAnsi" w:cs="Arial"/>
          <w:sz w:val="24"/>
          <w:szCs w:val="24"/>
          <w:lang w:eastAsia="en-US"/>
        </w:rPr>
        <w:t xml:space="preserve">5.4.1 </w:t>
      </w:r>
      <w:r w:rsidR="00E13383">
        <w:rPr>
          <w:rFonts w:eastAsiaTheme="minorHAnsi" w:cs="Arial"/>
          <w:sz w:val="24"/>
          <w:szCs w:val="24"/>
          <w:lang w:eastAsia="en-US"/>
        </w:rPr>
        <w:t>A</w:t>
      </w:r>
      <w:r w:rsidR="003168AD" w:rsidRPr="00A93712">
        <w:rPr>
          <w:rFonts w:eastAsiaTheme="minorHAnsi" w:cs="Arial"/>
          <w:sz w:val="24"/>
          <w:szCs w:val="24"/>
          <w:lang w:eastAsia="en-US"/>
        </w:rPr>
        <w:t>ctivités d’analyse et de synthèse des données</w:t>
      </w:r>
      <w:bookmarkEnd w:id="124"/>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 xml:space="preserve">Le S&amp;E suppose d’analyser les données et d’en faire la synthèse, de résumer les résultats pour présenter une évaluation cohérente de la situation sanitaire et de son évolution et d’utiliser des indicateurs fondamentaux et des cibles pour évaluer les progrès et les performances. On peut effectuer, en outre, des analyses plus complexes afin d’obtenir des estimations fiables, par exemple de la charge de morbidité, des conduites à risque, de la couverture des services de santé et de la performance du système de santé. Il faut aussi utiliser les données tirées de la recherche sur les </w:t>
      </w:r>
      <w:r w:rsidRPr="006D25D2">
        <w:rPr>
          <w:rFonts w:ascii="Arial" w:eastAsiaTheme="minorHAnsi" w:hAnsi="Arial" w:cs="Arial"/>
          <w:lang w:eastAsia="en-US"/>
        </w:rPr>
        <w:lastRenderedPageBreak/>
        <w:t>systèmes de santé et les données qualitatives rassemblées lors de l’analyse systématique des caractéristiques et de l’évolution du système de santé.</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 xml:space="preserve">L’évaluation des progrès et des performances dans le domaine de la santé englobe les différents aspects des analyses quantitatives et qualitatives, notamment : i) les progrès dans l’atteinte des buts de la stratégie sanitaire nationale ; ii) l’équité ; iii) l’efficacité ; iv) les analyses qualitatives de l’évolution du contexte ; et v) la comparaison des performances. </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b/>
          <w:bCs/>
          <w:i/>
          <w:iCs/>
          <w:lang w:eastAsia="en-US"/>
        </w:rPr>
        <w:t xml:space="preserve">Progrès dans l’atteinte des buts de la stratégie sanitaire nationale. </w:t>
      </w:r>
      <w:r w:rsidRPr="006D25D2">
        <w:rPr>
          <w:rFonts w:ascii="Arial" w:eastAsiaTheme="minorHAnsi" w:hAnsi="Arial" w:cs="Arial"/>
          <w:lang w:eastAsia="en-US"/>
        </w:rPr>
        <w:t>Le S&amp;E doit permettre de déterminer dans quelle mesure les objectifs et les buts de la stratégie sanitaire nationale (les indicateurs fondamentaux et les cibles) ont été atteints. On peut aussi effectuer une analyse par étapes pour savoir quelles politiques et quels programmes ont été efficaces, sur la base d’un éventail de critères tels que les intrants (ressources financières et politiques) ; l’accès et de recours aux services et la qualité ; la couverture des interventions ; les résultats sanitaires ; la protection contre le risque financier et la capacité de réaction.</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b/>
          <w:bCs/>
          <w:i/>
          <w:iCs/>
          <w:lang w:eastAsia="en-US"/>
        </w:rPr>
        <w:t xml:space="preserve">Equité. </w:t>
      </w:r>
      <w:r w:rsidRPr="006D25D2">
        <w:rPr>
          <w:rFonts w:ascii="Arial" w:eastAsiaTheme="minorHAnsi" w:hAnsi="Arial" w:cs="Arial"/>
          <w:lang w:eastAsia="en-US"/>
        </w:rPr>
        <w:t>Le S&amp;E doit mesurer les progrès accomplis en termes de répartition des progrès en matière de santé. La mesure de l’équité suppose d’analyser les différences au sein des groupes et entre les groupes et entre les pays pairs sur la base d’une série de grandes catégories et de mesures récapitulatives. La plupart des pays effectuent des analyses infranationales, particulièrement intéressantes en termes d’équité. Les analyses infranationales sont utiles non seulement au niveau national mais aussi pour les décideurs du domaine de la santé aux niveaux des provinces et des districts.</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b/>
          <w:bCs/>
          <w:i/>
          <w:iCs/>
          <w:lang w:eastAsia="en-US"/>
        </w:rPr>
        <w:t xml:space="preserve">Efficacité. </w:t>
      </w:r>
      <w:r w:rsidRPr="006D25D2">
        <w:rPr>
          <w:rFonts w:ascii="Arial" w:eastAsiaTheme="minorHAnsi" w:hAnsi="Arial" w:cs="Arial"/>
          <w:lang w:eastAsia="en-US"/>
        </w:rPr>
        <w:t>Le S&amp;E doit permettre de déterminer dans quelle mesure les ressources du système de santé ont été utilisées au profit de la société. Il mesure le niveau d’atteinte des buts par rapport aux intrants utilisés. L’efficacité est la mesure dans laquelle les ressources utilisées par le système de santé permettent d’atteindre les buts auxquels la population accorde de l’importance. C’est une façon de garantir que les ressources dont dispose le système sont utilisées pour apporter le plus de bienfaits possible à la société. Les revues finales de la stratégie sanitaire nationale doivent comporter une analyse de l’efficacité.</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b/>
          <w:bCs/>
          <w:i/>
          <w:iCs/>
          <w:lang w:eastAsia="en-US"/>
        </w:rPr>
        <w:t xml:space="preserve">Évaluation qualitative et analyses de l’évolution du contexte. </w:t>
      </w:r>
      <w:r w:rsidRPr="006D25D2">
        <w:rPr>
          <w:rFonts w:ascii="Arial" w:eastAsiaTheme="minorHAnsi" w:hAnsi="Arial" w:cs="Arial"/>
          <w:lang w:eastAsia="en-US"/>
        </w:rPr>
        <w:t xml:space="preserve">Le S&amp;E doit tenir compte des évolutions hors du système de santé, par exemple du développement socio-économique, qui ont une influence sur la mise en œuvre mais aussi sur les résultats et l’impact observés. Les analyses quantitatives ne peuvent pas englober </w:t>
      </w:r>
      <w:r w:rsidRPr="006D25D2">
        <w:rPr>
          <w:rFonts w:ascii="Arial" w:eastAsiaTheme="minorHAnsi" w:hAnsi="Arial" w:cs="Arial"/>
          <w:lang w:eastAsia="en-US"/>
        </w:rPr>
        <w:lastRenderedPageBreak/>
        <w:t>tous les éléments nécessaires à la revue des progrès et de la performance. Les informations qualitatives sur le leadership, les politiques et le contexte sont cruciales pour comprendre avec quelle efficacité et par qui les politiques des pouvoirs publics sont mises en pratique. Un effort systématique de participation est nécessaire pour rassembler, analyser et communiquer des informations qualitatives, qui doivent être accompagnées de données quantitatives pour entamer un dialogue politique qui constituera ensuite une base solide des cycles de planification, des examens réguliers et du suivi et de l’évaluation. Ces analyses doivent inclure une évaluation:</w:t>
      </w:r>
    </w:p>
    <w:p w:rsidR="003168AD" w:rsidRPr="006D25D2" w:rsidRDefault="003168AD" w:rsidP="009065A9">
      <w:pPr>
        <w:pStyle w:val="Corpsdetexte2"/>
        <w:numPr>
          <w:ilvl w:val="0"/>
          <w:numId w:val="13"/>
        </w:numPr>
        <w:spacing w:after="100" w:afterAutospacing="1" w:line="360" w:lineRule="auto"/>
        <w:jc w:val="both"/>
        <w:rPr>
          <w:rFonts w:ascii="Arial" w:eastAsiaTheme="minorHAnsi" w:hAnsi="Arial" w:cs="Arial"/>
          <w:lang w:eastAsia="en-US"/>
        </w:rPr>
      </w:pPr>
      <w:r w:rsidRPr="006D25D2">
        <w:rPr>
          <w:rFonts w:ascii="Arial" w:eastAsiaTheme="minorHAnsi" w:hAnsi="Arial" w:cs="Arial"/>
          <w:lang w:eastAsia="en-US"/>
        </w:rPr>
        <w:t>des réformes et des politiques relatives aux soins de santé primaires indiquant l’importance de garantir les services pour toutes les communautés ;</w:t>
      </w:r>
    </w:p>
    <w:p w:rsidR="003168AD" w:rsidRPr="006D25D2" w:rsidRDefault="003168AD" w:rsidP="009065A9">
      <w:pPr>
        <w:pStyle w:val="Corpsdetexte2"/>
        <w:numPr>
          <w:ilvl w:val="0"/>
          <w:numId w:val="13"/>
        </w:numPr>
        <w:spacing w:after="100" w:afterAutospacing="1" w:line="360" w:lineRule="auto"/>
        <w:jc w:val="both"/>
        <w:rPr>
          <w:rFonts w:ascii="Arial" w:eastAsiaTheme="minorHAnsi" w:hAnsi="Arial" w:cs="Arial"/>
          <w:lang w:eastAsia="en-US"/>
        </w:rPr>
      </w:pPr>
      <w:r w:rsidRPr="006D25D2">
        <w:rPr>
          <w:rFonts w:ascii="Arial" w:eastAsiaTheme="minorHAnsi" w:hAnsi="Arial" w:cs="Arial"/>
          <w:lang w:eastAsia="en-US"/>
        </w:rPr>
        <w:t>de la réponse apportée par le secteur de la santé ou les programmes de lutte contre les maladies et du respect des grandes orientations ;</w:t>
      </w:r>
    </w:p>
    <w:p w:rsidR="003168AD" w:rsidRPr="006D25D2" w:rsidRDefault="003168AD" w:rsidP="009065A9">
      <w:pPr>
        <w:pStyle w:val="Corpsdetexte2"/>
        <w:numPr>
          <w:ilvl w:val="0"/>
          <w:numId w:val="13"/>
        </w:numPr>
        <w:spacing w:after="100" w:afterAutospacing="1" w:line="360" w:lineRule="auto"/>
        <w:jc w:val="both"/>
        <w:rPr>
          <w:rFonts w:ascii="Arial" w:eastAsiaTheme="minorHAnsi" w:hAnsi="Arial" w:cs="Arial"/>
          <w:lang w:eastAsia="en-US"/>
        </w:rPr>
      </w:pPr>
      <w:r w:rsidRPr="006D25D2">
        <w:rPr>
          <w:rFonts w:ascii="Arial" w:eastAsiaTheme="minorHAnsi" w:hAnsi="Arial" w:cs="Arial"/>
          <w:lang w:eastAsia="en-US"/>
        </w:rPr>
        <w:t>de l’impact des facteurs culturels et politiques sur les programmes sanitaires ou multisectoriels et des résultats obtenus ;</w:t>
      </w:r>
    </w:p>
    <w:p w:rsidR="003168AD" w:rsidRPr="006D25D2" w:rsidRDefault="003168AD" w:rsidP="009065A9">
      <w:pPr>
        <w:pStyle w:val="Corpsdetexte2"/>
        <w:numPr>
          <w:ilvl w:val="0"/>
          <w:numId w:val="13"/>
        </w:numPr>
        <w:spacing w:after="100" w:afterAutospacing="1" w:line="360" w:lineRule="auto"/>
        <w:jc w:val="both"/>
        <w:rPr>
          <w:rFonts w:ascii="Arial" w:eastAsiaTheme="minorHAnsi" w:hAnsi="Arial" w:cs="Arial"/>
          <w:lang w:eastAsia="en-US"/>
        </w:rPr>
      </w:pPr>
      <w:r w:rsidRPr="006D25D2">
        <w:rPr>
          <w:rFonts w:ascii="Arial" w:eastAsiaTheme="minorHAnsi" w:hAnsi="Arial" w:cs="Arial"/>
          <w:lang w:eastAsia="en-US"/>
        </w:rPr>
        <w:t>du contexte organisationnel, du leadership et des mécanismes de redevabilité ;</w:t>
      </w:r>
    </w:p>
    <w:p w:rsidR="003168AD" w:rsidRPr="006D25D2" w:rsidRDefault="003168AD" w:rsidP="009065A9">
      <w:pPr>
        <w:pStyle w:val="Corpsdetexte2"/>
        <w:numPr>
          <w:ilvl w:val="0"/>
          <w:numId w:val="13"/>
        </w:numPr>
        <w:spacing w:after="100" w:afterAutospacing="1" w:line="360" w:lineRule="auto"/>
        <w:jc w:val="both"/>
        <w:rPr>
          <w:rFonts w:ascii="Arial" w:eastAsiaTheme="minorHAnsi" w:hAnsi="Arial" w:cs="Arial"/>
          <w:lang w:eastAsia="en-US"/>
        </w:rPr>
      </w:pPr>
      <w:r w:rsidRPr="006D25D2">
        <w:rPr>
          <w:rFonts w:ascii="Arial" w:eastAsiaTheme="minorHAnsi" w:hAnsi="Arial" w:cs="Arial"/>
          <w:lang w:eastAsia="en-US"/>
        </w:rPr>
        <w:t>de la réglementation et de la mesure dans laquelle elle permet ou empêche l’amélioration des systèmes de santé et la mise en œuvre des programmes.</w:t>
      </w:r>
    </w:p>
    <w:p w:rsidR="003168AD" w:rsidRPr="006D25D2" w:rsidRDefault="003168AD" w:rsidP="006935FD">
      <w:pPr>
        <w:spacing w:line="360" w:lineRule="auto"/>
        <w:jc w:val="both"/>
        <w:rPr>
          <w:rFonts w:ascii="Arial" w:hAnsi="Arial" w:cs="Arial"/>
        </w:rPr>
      </w:pPr>
      <w:r w:rsidRPr="006D25D2">
        <w:rPr>
          <w:rFonts w:ascii="Arial" w:hAnsi="Arial" w:cs="Arial"/>
          <w:b/>
          <w:bCs/>
          <w:i/>
          <w:iCs/>
        </w:rPr>
        <w:t xml:space="preserve">Comparaison des performances. </w:t>
      </w:r>
      <w:r w:rsidRPr="006D25D2">
        <w:rPr>
          <w:rFonts w:ascii="Arial" w:hAnsi="Arial" w:cs="Arial"/>
        </w:rPr>
        <w:t xml:space="preserve">Il s’agit de comparaisons entre les pays et à l’intérieur de chaque pays. Il existe différents types de comparaisons selon qu’elles se font à l’échelon international ou national, et en fonction du niveau d’évaluation (prestataire de services, établissement, organisation de soins, district/province/pays), de l’objet de la mesure (processus, résultats, qualité) et de l’utilisation des données (rapport public, redevabilité, rapport interne seulement, auto-apprentissage et amélioration. Il existe plusieurs points de comparaison : i) les comparaisons systématiques entre, par exemple, la médiane ou la moyenne des « pairs », avec ou sans centiles ; ii) les « pairs » qui obtiennent les meilleurs résultats ; iii) une cible internationale ou nationale et iv) les performances passées, sur la base d’une série chronologique. </w:t>
      </w:r>
    </w:p>
    <w:p w:rsidR="003168AD" w:rsidRPr="006D25D2" w:rsidRDefault="003168AD" w:rsidP="006935FD">
      <w:pPr>
        <w:spacing w:line="360" w:lineRule="auto"/>
        <w:jc w:val="both"/>
        <w:rPr>
          <w:rFonts w:ascii="Arial" w:eastAsiaTheme="minorHAnsi" w:hAnsi="Arial" w:cs="Arial"/>
          <w:b/>
          <w:color w:val="FF0000"/>
          <w:lang w:eastAsia="en-US"/>
        </w:rPr>
      </w:pPr>
      <w:r w:rsidRPr="006D25D2">
        <w:rPr>
          <w:rFonts w:ascii="Arial" w:eastAsiaTheme="minorHAnsi" w:hAnsi="Arial" w:cs="Arial"/>
          <w:b/>
          <w:color w:val="FF0000"/>
          <w:lang w:eastAsia="en-US"/>
        </w:rPr>
        <w:t>Schémas à insérer</w:t>
      </w:r>
      <w:r w:rsidR="0064139C">
        <w:rPr>
          <w:rFonts w:ascii="Arial" w:eastAsiaTheme="minorHAnsi" w:hAnsi="Arial" w:cs="Arial"/>
          <w:b/>
          <w:color w:val="FF0000"/>
          <w:lang w:eastAsia="en-US"/>
        </w:rPr>
        <w:t> ??</w:t>
      </w:r>
    </w:p>
    <w:p w:rsidR="003168AD" w:rsidRPr="002F2F68" w:rsidRDefault="009215ED" w:rsidP="002F2F68">
      <w:pPr>
        <w:pStyle w:val="Titre3"/>
        <w:spacing w:after="240"/>
        <w:rPr>
          <w:rFonts w:cs="Arial"/>
          <w:bCs/>
          <w:sz w:val="24"/>
        </w:rPr>
      </w:pPr>
      <w:bookmarkStart w:id="125" w:name="_Toc435185746"/>
      <w:r w:rsidRPr="002F2F68">
        <w:rPr>
          <w:rFonts w:cs="Arial"/>
          <w:bCs/>
          <w:sz w:val="24"/>
        </w:rPr>
        <w:lastRenderedPageBreak/>
        <w:t>5</w:t>
      </w:r>
      <w:r w:rsidR="00DE4EE4" w:rsidRPr="002F2F68">
        <w:rPr>
          <w:rFonts w:cs="Arial"/>
          <w:bCs/>
          <w:sz w:val="24"/>
        </w:rPr>
        <w:t>.4</w:t>
      </w:r>
      <w:r w:rsidRPr="002F2F68">
        <w:rPr>
          <w:rFonts w:cs="Arial"/>
          <w:bCs/>
          <w:sz w:val="24"/>
        </w:rPr>
        <w:t xml:space="preserve">.2 </w:t>
      </w:r>
      <w:r w:rsidR="00E857F6" w:rsidRPr="002F2F68">
        <w:rPr>
          <w:rFonts w:cs="Arial"/>
          <w:bCs/>
          <w:sz w:val="24"/>
        </w:rPr>
        <w:t>Évaluation</w:t>
      </w:r>
      <w:r w:rsidR="003168AD" w:rsidRPr="002F2F68">
        <w:rPr>
          <w:rFonts w:cs="Arial"/>
          <w:bCs/>
          <w:sz w:val="24"/>
        </w:rPr>
        <w:t xml:space="preserve"> de la qualité des données</w:t>
      </w:r>
      <w:bookmarkEnd w:id="125"/>
    </w:p>
    <w:p w:rsidR="003168AD" w:rsidRPr="006D25D2" w:rsidRDefault="003168AD" w:rsidP="003F0ACE">
      <w:pPr>
        <w:spacing w:line="360" w:lineRule="auto"/>
        <w:jc w:val="both"/>
        <w:rPr>
          <w:rFonts w:ascii="Arial" w:eastAsiaTheme="minorHAnsi" w:hAnsi="Arial" w:cs="Arial"/>
          <w:lang w:eastAsia="en-US"/>
        </w:rPr>
      </w:pPr>
      <w:r w:rsidRPr="006D25D2">
        <w:rPr>
          <w:rFonts w:ascii="Arial" w:eastAsiaTheme="minorHAnsi" w:hAnsi="Arial" w:cs="Arial"/>
          <w:lang w:eastAsia="en-US"/>
        </w:rPr>
        <w:t xml:space="preserve">Toutes les sources de données ont des atouts et des faiblesses, dont il faut tenir compte au moment de l’analyse des données. Par exemple, les données tirées d’enquêtes auprès des ménages ne sont pas toujours exactes en raison d’erreurs d’échantillonnage ou autres, ou peuvent ne pas être à jour. En outre, elles permettent rarement de produire des données utilisables pour une analyse au niveau des districts en raison de la taille de l’échantillon et des limitations liées aux coûts. Concernant les systèmes d’information sanitaire de routine, les rapports venant des établissements de santé et des districts sont souvent incomplets, tardifs, de mauvaise qualité et biaisés. </w:t>
      </w:r>
    </w:p>
    <w:p w:rsidR="003168AD" w:rsidRPr="006D25D2" w:rsidRDefault="003168AD" w:rsidP="003F0ACE">
      <w:pPr>
        <w:spacing w:line="360" w:lineRule="auto"/>
        <w:jc w:val="both"/>
        <w:rPr>
          <w:rFonts w:ascii="Arial" w:eastAsiaTheme="minorHAnsi" w:hAnsi="Arial" w:cs="Arial"/>
          <w:lang w:eastAsia="en-US"/>
        </w:rPr>
      </w:pPr>
      <w:r w:rsidRPr="006D25D2">
        <w:rPr>
          <w:rFonts w:ascii="Arial" w:eastAsiaTheme="minorHAnsi" w:hAnsi="Arial" w:cs="Arial"/>
          <w:lang w:eastAsia="en-US"/>
        </w:rPr>
        <w:t xml:space="preserve">Les progrès et les performances annuels sont souvent évalués sur la base des rapports de routine envoyés par les établissements de santé mais il est évident que les systèmes d’établissements de rapports ayant une base clinique ou programmatique posent plusieurs problèmes. Les incitations financières peuvent être un facteur aggravant en conduisant à une manipulation des données. Il faut s’attacher en priorité à développer les capacités et la motivation des responsables de secteurs et de programmes à collecter, analyser et utiliser des données pour améliorer les services et les interventions. </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 xml:space="preserve">La composante S&amp;E doit inclure des processus réguliers et systématiques d’assurance de la qualité des données transparents et conformes aux normes internationales : </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b/>
          <w:bCs/>
          <w:i/>
          <w:iCs/>
          <w:lang w:eastAsia="en-US"/>
        </w:rPr>
        <w:t xml:space="preserve">Évaluation et ajustement de la qualité des données (EAQD). </w:t>
      </w:r>
      <w:r w:rsidRPr="006D25D2">
        <w:rPr>
          <w:rFonts w:ascii="Arial" w:eastAsiaTheme="minorHAnsi" w:hAnsi="Arial" w:cs="Arial"/>
          <w:lang w:eastAsia="en-US"/>
        </w:rPr>
        <w:t>Pour améliorer la crédibilité des résultats, il est essentiel de recenser et de prendre en considération les biais dus à des rapports incomplets, à des inexactitudes et à la non-représentativité. Pour cela, il faut procéder par étapes : i) évaluer la complétude des rapports rédigés par les établissements et les districts ; ii) évaluer l’exactitude des dénominateurs démographiques infranationaux (souvent obtenus à partir des projections du bureau de recensement) ; iii) évaluer l’exactitude des estimations de la couverture à partir des données rapportées; iv) analyser systématiquement les valeurs des indicateurs basés sur les établissements et les enquêtes auprès des ménages ; et v) ajuster les valeurs des indicateurs à l’aide de méthodes transparentes et bien documentées. L’EAQD doit être effectuée régulièrement et ses résultats doivent être rendus publics. La composante S&amp;E doit aussi préciser quelles sont les institutions qui en sont chargées.</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b/>
          <w:bCs/>
          <w:i/>
          <w:iCs/>
          <w:lang w:eastAsia="en-US"/>
        </w:rPr>
        <w:lastRenderedPageBreak/>
        <w:t xml:space="preserve">Système d’évaluation annuelle des établissements de santé, </w:t>
      </w:r>
      <w:r w:rsidRPr="006D25D2">
        <w:rPr>
          <w:rFonts w:ascii="Arial" w:eastAsiaTheme="minorHAnsi" w:hAnsi="Arial" w:cs="Arial"/>
          <w:lang w:eastAsia="en-US"/>
        </w:rPr>
        <w:t>comprenant une évaluation du degré de préparation des services et un examen des dossiers. Ce système permettra de combler les principales lacunes de données concernant la prestation des services et de vérifier la qualité des données de routine venant des établissements. Chaque année, avant la revue annuelle du secteur de la santé, une évaluation peut être effectuée dans un échantillon d’établissements afin d’examiner, de manière indépendante, la qualité des données sanitaires et la situation concernant la prestation des services. Cette évaluation peut être associée à un examen des dossiers pour vérifier la complétude et la qualité des rapports en comparant les résultats aux données agrégées aux niveaux des districts, des provinces et du pays. Cette évaluation fournit des informations essentielles sur la prestation des services.</w:t>
      </w:r>
    </w:p>
    <w:p w:rsidR="003168AD" w:rsidRPr="006D25D2" w:rsidRDefault="003168AD" w:rsidP="006935FD">
      <w:pPr>
        <w:spacing w:line="360" w:lineRule="auto"/>
        <w:jc w:val="both"/>
        <w:rPr>
          <w:rFonts w:ascii="Arial" w:hAnsi="Arial" w:cs="Arial"/>
        </w:rPr>
      </w:pPr>
      <w:r w:rsidRPr="006D25D2">
        <w:rPr>
          <w:rFonts w:ascii="Arial" w:hAnsi="Arial" w:cs="Arial"/>
          <w:b/>
          <w:bCs/>
          <w:i/>
          <w:iCs/>
        </w:rPr>
        <w:t xml:space="preserve">Formation régulière du personnel et envoi systématique d’informations en retour </w:t>
      </w:r>
      <w:r w:rsidRPr="006D25D2">
        <w:rPr>
          <w:rFonts w:ascii="Arial" w:hAnsi="Arial" w:cs="Arial"/>
        </w:rPr>
        <w:t xml:space="preserve">à tous les niveaux sur la complétude, la fiabilité et la validité des données. </w:t>
      </w:r>
    </w:p>
    <w:p w:rsidR="003168AD" w:rsidRPr="006D25D2" w:rsidRDefault="003168AD" w:rsidP="006935FD">
      <w:pPr>
        <w:spacing w:line="360" w:lineRule="auto"/>
        <w:jc w:val="both"/>
        <w:rPr>
          <w:rFonts w:ascii="Arial" w:hAnsi="Arial" w:cs="Arial"/>
        </w:rPr>
      </w:pPr>
      <w:r w:rsidRPr="006D25D2">
        <w:rPr>
          <w:rFonts w:ascii="Arial" w:hAnsi="Arial" w:cs="Arial"/>
          <w:b/>
          <w:bCs/>
          <w:i/>
          <w:iCs/>
        </w:rPr>
        <w:t xml:space="preserve">Comité national de S&amp;E </w:t>
      </w:r>
      <w:r w:rsidRPr="006D25D2">
        <w:rPr>
          <w:rFonts w:ascii="Arial" w:hAnsi="Arial" w:cs="Arial"/>
        </w:rPr>
        <w:t>qui se réunisse régulièrement et soutienne la vérification de la qualité des données dans les établissements afin d’améliorer la crédibilité des systèmes de données et d’établissement des rapports.</w:t>
      </w:r>
    </w:p>
    <w:p w:rsidR="003168AD" w:rsidRPr="006D25D2" w:rsidRDefault="003168AD" w:rsidP="006935FD">
      <w:pPr>
        <w:spacing w:line="360" w:lineRule="auto"/>
        <w:jc w:val="both"/>
        <w:rPr>
          <w:rFonts w:ascii="Arial" w:hAnsi="Arial" w:cs="Arial"/>
        </w:rPr>
      </w:pPr>
      <w:r w:rsidRPr="006D25D2">
        <w:rPr>
          <w:rFonts w:ascii="Arial" w:hAnsi="Arial" w:cs="Arial"/>
          <w:b/>
          <w:bCs/>
          <w:i/>
          <w:iCs/>
        </w:rPr>
        <w:t xml:space="preserve">La création d’une banque de données et d’informations </w:t>
      </w:r>
      <w:r w:rsidRPr="006D25D2">
        <w:rPr>
          <w:rFonts w:ascii="Arial" w:hAnsi="Arial" w:cs="Arial"/>
        </w:rPr>
        <w:t>partagée au niveau national, infranational et des districts est importante pour améliorer les pratiques relatives à l’information et effectuer une analyse des données de qualité</w:t>
      </w:r>
    </w:p>
    <w:p w:rsidR="003168AD" w:rsidRPr="00A92218" w:rsidRDefault="009215ED" w:rsidP="003F0ACE">
      <w:pPr>
        <w:keepNext/>
        <w:keepLines/>
        <w:spacing w:before="200" w:after="240" w:line="360" w:lineRule="auto"/>
        <w:jc w:val="both"/>
        <w:outlineLvl w:val="1"/>
        <w:rPr>
          <w:rFonts w:ascii="Arial" w:hAnsi="Arial" w:cs="Arial"/>
          <w:b/>
          <w:bCs/>
          <w:sz w:val="28"/>
        </w:rPr>
      </w:pPr>
      <w:bookmarkStart w:id="126" w:name="_Toc435185747"/>
      <w:r w:rsidRPr="00A92218">
        <w:rPr>
          <w:rFonts w:ascii="Arial" w:hAnsi="Arial" w:cs="Arial"/>
          <w:b/>
          <w:bCs/>
          <w:sz w:val="28"/>
        </w:rPr>
        <w:t>5</w:t>
      </w:r>
      <w:r w:rsidR="00DE4EE4" w:rsidRPr="00A92218">
        <w:rPr>
          <w:rFonts w:ascii="Arial" w:hAnsi="Arial" w:cs="Arial"/>
          <w:b/>
          <w:bCs/>
          <w:sz w:val="28"/>
        </w:rPr>
        <w:t xml:space="preserve">.5 </w:t>
      </w:r>
      <w:r w:rsidR="00D93ED3" w:rsidRPr="00A92218">
        <w:rPr>
          <w:rFonts w:ascii="Arial" w:hAnsi="Arial" w:cs="Arial"/>
          <w:b/>
          <w:bCs/>
          <w:sz w:val="28"/>
        </w:rPr>
        <w:t xml:space="preserve">Diffusion </w:t>
      </w:r>
      <w:r w:rsidR="003168AD" w:rsidRPr="00A92218">
        <w:rPr>
          <w:rFonts w:ascii="Arial" w:hAnsi="Arial" w:cs="Arial"/>
          <w:b/>
          <w:bCs/>
          <w:sz w:val="28"/>
        </w:rPr>
        <w:t>des données</w:t>
      </w:r>
      <w:bookmarkEnd w:id="126"/>
    </w:p>
    <w:p w:rsidR="003168AD" w:rsidRPr="006D25D2" w:rsidRDefault="003168AD" w:rsidP="003F0ACE">
      <w:pPr>
        <w:spacing w:line="360" w:lineRule="auto"/>
        <w:jc w:val="both"/>
        <w:rPr>
          <w:rFonts w:ascii="Arial" w:eastAsiaTheme="minorHAnsi" w:hAnsi="Arial" w:cs="Arial"/>
          <w:lang w:eastAsia="en-US"/>
        </w:rPr>
      </w:pPr>
      <w:r w:rsidRPr="006D25D2">
        <w:rPr>
          <w:rFonts w:ascii="Arial" w:eastAsiaTheme="minorHAnsi" w:hAnsi="Arial" w:cs="Arial"/>
          <w:lang w:eastAsia="en-US"/>
        </w:rPr>
        <w:t xml:space="preserve">Les données présentent peu d’intérêt en tant que telles, elles doivent être présentées sous une forme pertinente pour les décideurs. Il faut donc préparer, communiquer et diffuser des statistiques compréhensibles par les décideurs de haut niveau. Ces informations sont utilisées à différents niveaux du système de santé pour la prestation des services, la gestion, l’allocation des ressources, la planification, la sensibilisation et l’élaboration de politiques. Elles concernent un large éventail d’utilisateurs spécialistes de différents domaines techniques, chacun employant son propre vocabulaire et ses propres méthodes de communication. Les informations doivent répondre aux besoins des différents utilisateurs et être présentées et communiquées de la manière la plus efficace. Le calendrier de diffusion des informations doit être soigneusement défini et correspondre aux cycles de planification et aux besoins des utilisateurs. Des experts de la communication peuvent aider à préparer les </w:t>
      </w:r>
      <w:r w:rsidRPr="006D25D2">
        <w:rPr>
          <w:rFonts w:ascii="Arial" w:eastAsiaTheme="minorHAnsi" w:hAnsi="Arial" w:cs="Arial"/>
          <w:lang w:eastAsia="en-US"/>
        </w:rPr>
        <w:lastRenderedPageBreak/>
        <w:t>informations pour différents publics. L’informatique offre de nouveaux moyens de communiquer efficacement des données à des publics spécifiques.</w:t>
      </w:r>
    </w:p>
    <w:p w:rsidR="003168AD" w:rsidRPr="006D25D2" w:rsidRDefault="003168AD" w:rsidP="003F0ACE">
      <w:pPr>
        <w:spacing w:before="240" w:line="360" w:lineRule="auto"/>
        <w:jc w:val="both"/>
        <w:rPr>
          <w:rFonts w:ascii="Arial" w:eastAsiaTheme="minorHAnsi" w:hAnsi="Arial" w:cs="Arial"/>
          <w:lang w:eastAsia="en-US"/>
        </w:rPr>
      </w:pPr>
      <w:r w:rsidRPr="006D25D2">
        <w:rPr>
          <w:rFonts w:ascii="Arial" w:eastAsiaTheme="minorHAnsi" w:hAnsi="Arial" w:cs="Arial"/>
          <w:lang w:eastAsia="en-US"/>
        </w:rPr>
        <w:t>Il faut répondre à la dynamique entre la demande, l’offre et la qualité des informations en favorisant une culture de la demande et de l’utilisation. En pratique, cela dépend de la création de mécanismes et d’incitations institutionnels pour l’utilisation de l’information. Certains des mécanismes les plus efficaces consistent à relier les données et les informations à l’allocation réelle des ressources (budgets) et à établir un plan axé sur des indicateurs. Le plus important est de mettre au point ces mécanismes autour des processus existant dans le pays concernant les données et d’améliorer la disponibilité, la qualité et l’utilisation des données plutôt que de proposer de nouveaux processus.</w:t>
      </w:r>
    </w:p>
    <w:p w:rsidR="003168AD" w:rsidRPr="003F0ACE" w:rsidRDefault="009215ED" w:rsidP="003F0ACE">
      <w:pPr>
        <w:pStyle w:val="Titre3"/>
        <w:spacing w:before="240" w:after="240" w:line="360" w:lineRule="auto"/>
        <w:rPr>
          <w:rFonts w:cs="Arial"/>
          <w:bCs/>
          <w:sz w:val="24"/>
        </w:rPr>
      </w:pPr>
      <w:bookmarkStart w:id="127" w:name="_Toc435185748"/>
      <w:r w:rsidRPr="003F0ACE">
        <w:rPr>
          <w:rFonts w:cs="Arial"/>
          <w:bCs/>
          <w:sz w:val="24"/>
        </w:rPr>
        <w:t>5.5.1</w:t>
      </w:r>
      <w:r w:rsidR="003168AD" w:rsidRPr="003F0ACE">
        <w:rPr>
          <w:rFonts w:cs="Arial"/>
          <w:bCs/>
          <w:sz w:val="24"/>
        </w:rPr>
        <w:t>Rapports nationaux et mondiaux</w:t>
      </w:r>
      <w:bookmarkEnd w:id="127"/>
    </w:p>
    <w:p w:rsidR="003168AD" w:rsidRPr="006D25D2" w:rsidRDefault="003168AD" w:rsidP="00A92218">
      <w:pPr>
        <w:spacing w:line="360" w:lineRule="auto"/>
        <w:jc w:val="both"/>
        <w:rPr>
          <w:rFonts w:ascii="Arial" w:eastAsiaTheme="minorHAnsi" w:hAnsi="Arial" w:cs="Arial"/>
          <w:lang w:eastAsia="en-US"/>
        </w:rPr>
      </w:pPr>
      <w:r w:rsidRPr="006D25D2">
        <w:rPr>
          <w:rFonts w:ascii="Arial" w:eastAsiaTheme="minorHAnsi" w:hAnsi="Arial" w:cs="Arial"/>
          <w:lang w:eastAsia="en-US"/>
        </w:rPr>
        <w:t xml:space="preserve">Le plan de S&amp;E doit définir précisément les résultats analytiques qui seront obtenus et serviront de base à la prise de décisions, à l’administration des programmes, à l’engagement de dépenses et à l’établissement de rapports mondiaux. </w:t>
      </w:r>
    </w:p>
    <w:p w:rsidR="003168AD"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En général, deux résultats essentiels pour les systèmes d’information sanitaire servent de base à l’établissement de rapports nationaux et mondiaux.</w:t>
      </w:r>
    </w:p>
    <w:p w:rsidR="003168AD" w:rsidRPr="007B40F0" w:rsidRDefault="003168AD" w:rsidP="00A92218">
      <w:pPr>
        <w:pStyle w:val="Paragraphedeliste"/>
        <w:numPr>
          <w:ilvl w:val="0"/>
          <w:numId w:val="105"/>
        </w:numPr>
        <w:spacing w:before="240" w:line="360" w:lineRule="auto"/>
        <w:rPr>
          <w:rFonts w:ascii="Arial" w:eastAsiaTheme="minorHAnsi" w:hAnsi="Arial" w:cs="Arial"/>
          <w:b/>
          <w:lang w:eastAsia="en-US"/>
        </w:rPr>
      </w:pPr>
      <w:r w:rsidRPr="007B40F0">
        <w:rPr>
          <w:rFonts w:ascii="Arial" w:eastAsiaTheme="minorHAnsi" w:hAnsi="Arial" w:cs="Arial"/>
          <w:b/>
          <w:lang w:eastAsia="en-US"/>
        </w:rPr>
        <w:t xml:space="preserve">Rapport sur les progrès et les performances du secteur de la santé </w:t>
      </w:r>
    </w:p>
    <w:p w:rsidR="00D93ED3" w:rsidRDefault="003168AD" w:rsidP="00A92218">
      <w:pPr>
        <w:spacing w:before="240" w:line="360" w:lineRule="auto"/>
        <w:jc w:val="both"/>
        <w:rPr>
          <w:rFonts w:ascii="Arial" w:eastAsiaTheme="minorHAnsi" w:hAnsi="Arial" w:cs="Arial"/>
          <w:lang w:eastAsia="en-US"/>
        </w:rPr>
      </w:pPr>
      <w:r w:rsidRPr="006D25D2">
        <w:rPr>
          <w:rFonts w:ascii="Arial" w:eastAsiaTheme="minorHAnsi" w:hAnsi="Arial" w:cs="Arial"/>
          <w:lang w:eastAsia="en-US"/>
        </w:rPr>
        <w:t>Un rapport sur les progrès et les performances du secteur de la santé est essentiel pour les revues annuelles des stratégies sanitaires nationales et il est fondé sur les travaux d’analyse et de synthèse décrits dans la section précédente (Attribut 6). Il englobe une évaluation systématique des progrès accomplis par rapport à des objectifs et des buts spécifiques inscrits dans la stratégie sanitaire nationale et dans les plans par maladie. Le rapport sur les progrès et les performances du secteur de la santé réunit les données de différentes sources, y compris les rapports remis par les établissements de santé, les enquêtes auprès des ménages, l’administration et des travaux de recherche, pour répondre aux questions essentielles sur les progrès et les performances à partir des principaux indicateurs et objectifs sanitaires du pays.</w:t>
      </w:r>
    </w:p>
    <w:p w:rsidR="003168AD" w:rsidRDefault="003168AD" w:rsidP="006935FD">
      <w:pPr>
        <w:spacing w:line="360" w:lineRule="auto"/>
        <w:jc w:val="both"/>
        <w:rPr>
          <w:rFonts w:ascii="Arial" w:eastAsiaTheme="minorHAnsi" w:hAnsi="Arial" w:cs="Arial"/>
          <w:lang w:eastAsia="en-US"/>
        </w:rPr>
      </w:pPr>
    </w:p>
    <w:p w:rsidR="00ED3C6F" w:rsidRDefault="00ED3C6F" w:rsidP="006935FD">
      <w:pPr>
        <w:spacing w:line="360" w:lineRule="auto"/>
        <w:jc w:val="both"/>
        <w:rPr>
          <w:rFonts w:ascii="Arial" w:eastAsiaTheme="minorHAnsi" w:hAnsi="Arial" w:cs="Arial"/>
          <w:lang w:eastAsia="en-US"/>
        </w:rPr>
      </w:pPr>
    </w:p>
    <w:p w:rsidR="00ED3C6F" w:rsidRPr="006D25D2" w:rsidRDefault="00ED3C6F" w:rsidP="006935FD">
      <w:pPr>
        <w:spacing w:line="360" w:lineRule="auto"/>
        <w:jc w:val="both"/>
        <w:rPr>
          <w:rFonts w:ascii="Arial" w:eastAsiaTheme="minorHAnsi" w:hAnsi="Arial" w:cs="Arial"/>
          <w:lang w:eastAsia="en-US"/>
        </w:rPr>
      </w:pPr>
    </w:p>
    <w:p w:rsidR="003168AD" w:rsidRPr="007B40F0" w:rsidRDefault="003168AD" w:rsidP="009065A9">
      <w:pPr>
        <w:pStyle w:val="Paragraphedeliste"/>
        <w:numPr>
          <w:ilvl w:val="0"/>
          <w:numId w:val="106"/>
        </w:numPr>
        <w:rPr>
          <w:rFonts w:ascii="Arial" w:eastAsiaTheme="minorHAnsi" w:hAnsi="Arial" w:cs="Arial"/>
          <w:b/>
          <w:lang w:eastAsia="en-US"/>
        </w:rPr>
      </w:pPr>
      <w:r w:rsidRPr="007B40F0">
        <w:rPr>
          <w:rFonts w:ascii="Arial" w:eastAsiaTheme="minorHAnsi" w:hAnsi="Arial" w:cs="Arial"/>
          <w:b/>
          <w:lang w:eastAsia="en-US"/>
        </w:rPr>
        <w:lastRenderedPageBreak/>
        <w:t>Rapport annuel sur les statistiques sanitaires</w:t>
      </w:r>
    </w:p>
    <w:p w:rsidR="003168AD" w:rsidRDefault="003168AD" w:rsidP="003F0ACE">
      <w:pPr>
        <w:spacing w:before="240" w:line="360" w:lineRule="auto"/>
        <w:jc w:val="both"/>
        <w:rPr>
          <w:rFonts w:ascii="Arial" w:eastAsiaTheme="minorHAnsi" w:hAnsi="Arial" w:cs="Arial"/>
          <w:lang w:eastAsia="en-US"/>
        </w:rPr>
      </w:pPr>
      <w:r w:rsidRPr="006D25D2">
        <w:rPr>
          <w:rFonts w:ascii="Arial" w:eastAsiaTheme="minorHAnsi" w:hAnsi="Arial" w:cs="Arial"/>
          <w:lang w:eastAsia="en-US"/>
        </w:rPr>
        <w:t>Ce rapport doit présenter une analyse globale de toutes les données sanitaires tirées de rapports de l’administration et des établissements de santé, y compris les plus pertinentes de chaque district. Des données détaillées doivent aussi être disponibles sur Internet. Le rapport annuel sur les statistiques sanitaires doit aborder largement les questions relatives à la qualité des données, à l’actualité, la complétude et l’exactitude des rapports, à l’ajustement des données et aux méthodes utilisées, le cas échéant.</w:t>
      </w:r>
    </w:p>
    <w:p w:rsidR="00D93ED3" w:rsidRPr="009034E3" w:rsidRDefault="00D93ED3" w:rsidP="003F0ACE">
      <w:pPr>
        <w:pStyle w:val="Titre2"/>
        <w:spacing w:after="240" w:line="360" w:lineRule="auto"/>
        <w:rPr>
          <w:rFonts w:ascii="Arial" w:hAnsi="Arial" w:cs="Arial"/>
          <w:bCs w:val="0"/>
          <w:color w:val="auto"/>
          <w:sz w:val="28"/>
          <w:szCs w:val="24"/>
        </w:rPr>
      </w:pPr>
      <w:bookmarkStart w:id="128" w:name="_Toc435185749"/>
      <w:r w:rsidRPr="009034E3">
        <w:rPr>
          <w:rFonts w:ascii="Arial" w:hAnsi="Arial" w:cs="Arial"/>
          <w:bCs w:val="0"/>
          <w:color w:val="auto"/>
          <w:sz w:val="28"/>
          <w:szCs w:val="24"/>
        </w:rPr>
        <w:t>5.6 Utilisation des données pour la prise de décision</w:t>
      </w:r>
      <w:bookmarkEnd w:id="128"/>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 xml:space="preserve">Les décideurs doivent se prononcer sur de nombreux sujets, souvent dans des délais très courts, et ils ont donc besoin d’informations présentées de façon synthétique afin de prendre des décisions dans des domaines prioritaires. Mais les données ne leur sont pas toujours présentées ainsi. Bien souvent, les chercheurs et les spécialistes du S&amp;E présentent les données par source ou par indicateur sanitaire plutôt que par domaine de décision ou cible programmatique. Lorsque les données sont présentées par domaine, le décideur peut immédiatement voir le lien entre ce qui lui est présenté et les décisions qu’il doit prendre. Il peut poser des questions et chercher des informations complémentaires avant d’agir. </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 xml:space="preserve">En outre, les décideurs connaissent souvent mal la terminologie et les méthodes de la recherche et du S&amp;E. Il leur manque parfois les outils nécessaires pour évaluer l’adéquation d’une donnée précise ou d’un résultat de travaux de recherche pour une action programmatique. Ils peuvent aussi se trouver submergés de données et ne pas savoir exactement quel résultat est le plus pertinent pour les décisions qu’ils doivent prendre. Ils ont parfois de la difficulté à comprendre la multitude de chiffres, de tableaux et de graphiques qui leur sont présentés. Il faut s’attacher davantage à relier les tableaux et les graphiques à des décisions programmatiques précises. Pour cela, il faut présenter seulement les données prioritaires nécessaires à la prise de décisions, ce qui permet aussi d’atténuer l’impression de trop-plein de données que certains décideurs peuvent avoir. Grâce à cette rationalisation, les décideurs comprennent mieux comment les données qui leur sont présentées peuvent les aider dans leur tâche. </w:t>
      </w:r>
    </w:p>
    <w:p w:rsidR="003168AD"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lastRenderedPageBreak/>
        <w:t>L’utilisation d’outils et d’approches facilitant la prise de décisions, par exemple de « tableaux de bord », de bulletins d’information succincts sur des thèmes de santé, de fiches tirées d’un rapport sur la situation sanitaire et de techniques de présentation des données selon un code de couleurs, a permis d’améliorer la prise de décisions sur des bases factuelles, notamment lorsque ces moyens sont adaptés aux besoins de publics spécifiques. On trouvera ci-dessous une brève description des avantages de chaque outil ou approche.</w:t>
      </w:r>
    </w:p>
    <w:p w:rsidR="00D93ED3" w:rsidRPr="006D25D2" w:rsidRDefault="00D93ED3" w:rsidP="006935FD">
      <w:pPr>
        <w:spacing w:line="360" w:lineRule="auto"/>
        <w:jc w:val="both"/>
        <w:rPr>
          <w:rFonts w:ascii="Arial" w:eastAsiaTheme="minorHAnsi" w:hAnsi="Arial" w:cs="Arial"/>
          <w:lang w:eastAsia="en-US"/>
        </w:rPr>
      </w:pPr>
    </w:p>
    <w:p w:rsidR="00D93ED3" w:rsidRPr="00D93ED3" w:rsidRDefault="003168AD" w:rsidP="009065A9">
      <w:pPr>
        <w:pStyle w:val="Corpsdetexte2"/>
        <w:numPr>
          <w:ilvl w:val="0"/>
          <w:numId w:val="41"/>
        </w:numPr>
        <w:spacing w:after="100" w:afterAutospacing="1" w:line="360" w:lineRule="auto"/>
        <w:jc w:val="both"/>
        <w:rPr>
          <w:rFonts w:ascii="Arial" w:eastAsiaTheme="minorHAnsi" w:hAnsi="Arial" w:cs="Arial"/>
          <w:lang w:eastAsia="en-US"/>
        </w:rPr>
      </w:pPr>
      <w:r w:rsidRPr="006D25D2">
        <w:rPr>
          <w:rFonts w:ascii="Arial" w:eastAsiaTheme="minorHAnsi" w:hAnsi="Arial" w:cs="Arial"/>
          <w:b/>
          <w:bCs/>
          <w:i/>
          <w:iCs/>
          <w:lang w:eastAsia="en-US"/>
        </w:rPr>
        <w:t xml:space="preserve">Les bulletins d’information succincts sur des thèmes de santé </w:t>
      </w:r>
      <w:r w:rsidRPr="006D25D2">
        <w:rPr>
          <w:rFonts w:ascii="Arial" w:eastAsiaTheme="minorHAnsi" w:hAnsi="Arial" w:cs="Arial"/>
          <w:lang w:eastAsia="en-US"/>
        </w:rPr>
        <w:t>contiennent généralement des informations sur les principaux indicateurs sanitaires dans un domaine programmatique donné. Ces informations sont habituellement présentées sous forme de tableaux et de graphiques, accompagnés d’un texte explicatif. Les bulletins contiennent en général une grande quantité d’informations compilées à partir de différentes sources de données. Ces informations ne sont généralement pas interprétées dans le contexte de la prise de décisions et il n’y a habituellement pas de recommandations relatives à la modification des programmes. Cependant, ils constituent un moyen important de présenter une synthèse de données sur la situation sanitaire d’un pays donné. En règle générale, ils s’adressent en priorité aux administrateurs de programmes et aux autres décideurs ayant une connaissance approfondie d’un domaine programmatique particulier.</w:t>
      </w:r>
    </w:p>
    <w:p w:rsidR="003168AD" w:rsidRPr="006D25D2" w:rsidRDefault="003168AD" w:rsidP="009065A9">
      <w:pPr>
        <w:pStyle w:val="Corpsdetexte2"/>
        <w:numPr>
          <w:ilvl w:val="0"/>
          <w:numId w:val="41"/>
        </w:numPr>
        <w:spacing w:after="100" w:afterAutospacing="1" w:line="360" w:lineRule="auto"/>
        <w:jc w:val="both"/>
        <w:rPr>
          <w:rFonts w:ascii="Arial" w:eastAsiaTheme="minorHAnsi" w:hAnsi="Arial" w:cs="Arial"/>
          <w:lang w:eastAsia="en-US"/>
        </w:rPr>
      </w:pPr>
      <w:r w:rsidRPr="006D25D2">
        <w:rPr>
          <w:rFonts w:ascii="Arial" w:eastAsiaTheme="minorHAnsi" w:hAnsi="Arial" w:cs="Arial"/>
          <w:b/>
          <w:bCs/>
          <w:i/>
          <w:iCs/>
          <w:lang w:eastAsia="en-US"/>
        </w:rPr>
        <w:t xml:space="preserve">Les fiches tirées d’un rapport sur la situation sanitaire </w:t>
      </w:r>
      <w:r w:rsidRPr="006D25D2">
        <w:rPr>
          <w:rFonts w:ascii="Arial" w:eastAsiaTheme="minorHAnsi" w:hAnsi="Arial" w:cs="Arial"/>
          <w:lang w:eastAsia="en-US"/>
        </w:rPr>
        <w:t>présentant les principaux indicateurs sanitaires dans un pays ou un domaine programmatique donné. Une fiche diffère d’un résumé car elle contient des informations sur moins d’indicateurs sanitaires et compare les progrès actuels par rapport à une cible ou à une fiche précédente. Un système de notation est mis au point pour montrer dans quelle mesure le programme est parvenu à atteindre une cible donnée ou à progresser davantage pour chaque indicateur sanitaire au cours d’une certaine période, ce qui permet de comparer directement les rapports. On utilise, en général, un système de notation courant dans le pays. Elle indique immédiatement aux décideurs s’ils doivent prêter attention à un service ou un indicateur en particulier.16</w:t>
      </w:r>
    </w:p>
    <w:p w:rsidR="003168AD" w:rsidRPr="006D25D2" w:rsidRDefault="003168AD" w:rsidP="009065A9">
      <w:pPr>
        <w:pStyle w:val="Corpsdetexte2"/>
        <w:numPr>
          <w:ilvl w:val="0"/>
          <w:numId w:val="41"/>
        </w:numPr>
        <w:spacing w:after="100" w:afterAutospacing="1" w:line="360" w:lineRule="auto"/>
        <w:jc w:val="both"/>
        <w:rPr>
          <w:rFonts w:ascii="Arial" w:eastAsiaTheme="minorHAnsi" w:hAnsi="Arial" w:cs="Arial"/>
          <w:lang w:eastAsia="en-US"/>
        </w:rPr>
      </w:pPr>
      <w:r w:rsidRPr="006D25D2">
        <w:rPr>
          <w:rFonts w:ascii="Arial" w:eastAsiaTheme="minorHAnsi" w:hAnsi="Arial" w:cs="Arial"/>
          <w:b/>
          <w:bCs/>
          <w:i/>
          <w:iCs/>
          <w:lang w:eastAsia="en-US"/>
        </w:rPr>
        <w:t xml:space="preserve">Les notes d’information </w:t>
      </w:r>
      <w:r w:rsidRPr="006D25D2">
        <w:rPr>
          <w:rFonts w:ascii="Arial" w:eastAsiaTheme="minorHAnsi" w:hAnsi="Arial" w:cs="Arial"/>
          <w:lang w:eastAsia="en-US"/>
        </w:rPr>
        <w:t xml:space="preserve">présentent, en 2 à 6 pages, des recommandations destinées aux décideurs. En général, elles exposent un problème, proposent </w:t>
      </w:r>
      <w:r w:rsidRPr="006D25D2">
        <w:rPr>
          <w:rFonts w:ascii="Arial" w:eastAsiaTheme="minorHAnsi" w:hAnsi="Arial" w:cs="Arial"/>
          <w:lang w:eastAsia="en-US"/>
        </w:rPr>
        <w:lastRenderedPageBreak/>
        <w:t>une solution et présentent une recommandation applicable. Il est recommandé de les rédiger en utilisant un vocabulaire courant et d’accompagner le texte, d’images, de citations, de photos et de listes de puces. Les données sur lesquelles s’appuie le document sont également mises en avant. Ce format est idéal pour présenter des recommandations factuelles spécifiques.17</w:t>
      </w:r>
    </w:p>
    <w:p w:rsidR="003168AD" w:rsidRPr="006D25D2" w:rsidRDefault="003168AD" w:rsidP="009065A9">
      <w:pPr>
        <w:pStyle w:val="Corpsdetexte2"/>
        <w:numPr>
          <w:ilvl w:val="0"/>
          <w:numId w:val="41"/>
        </w:numPr>
        <w:spacing w:after="100" w:afterAutospacing="1" w:line="360" w:lineRule="auto"/>
        <w:jc w:val="both"/>
        <w:rPr>
          <w:rFonts w:ascii="Arial" w:eastAsiaTheme="minorHAnsi" w:hAnsi="Arial" w:cs="Arial"/>
          <w:lang w:eastAsia="en-US"/>
        </w:rPr>
      </w:pPr>
      <w:r w:rsidRPr="006D25D2">
        <w:rPr>
          <w:rFonts w:ascii="Arial" w:eastAsiaTheme="minorHAnsi" w:hAnsi="Arial" w:cs="Arial"/>
          <w:b/>
          <w:bCs/>
          <w:i/>
          <w:iCs/>
          <w:lang w:eastAsia="en-US"/>
        </w:rPr>
        <w:t xml:space="preserve">Les « tableaux de bord » </w:t>
      </w:r>
      <w:r w:rsidRPr="006D25D2">
        <w:rPr>
          <w:rFonts w:ascii="Arial" w:eastAsiaTheme="minorHAnsi" w:hAnsi="Arial" w:cs="Arial"/>
          <w:lang w:eastAsia="en-US"/>
        </w:rPr>
        <w:t>présentent visuellement une synthèse des données essentielles nécessaires pour prendre des décisions rapidement. Ils donnent un aperçu immédiat de l’état d’avancement d’un projet, dans le cadre de données chiffrées prédéterminées. Ils sont liés à une base de données afin que les utilisateurs puissent modifier les principaux paramètres, constater le changement des valeurs sur le tableau de bord puis examiner plus en détail les données à la source pour interpréter les résultats présentés. Les tableaux de bord facilitent la gestion des grandes quantités de données collectées par les programmes sanitaires car ils permettent de suivre les principaux paramètres et de faire ressortir les tendances. Ainsi, les utilisateurs peuvent recenser les problèmes et cibler certaines activités de suivi pour améliorer les services.18</w:t>
      </w:r>
    </w:p>
    <w:p w:rsidR="003168AD" w:rsidRPr="006D25D2" w:rsidRDefault="003168AD" w:rsidP="002F2F68">
      <w:pPr>
        <w:pStyle w:val="Corpsdetexte2"/>
        <w:numPr>
          <w:ilvl w:val="0"/>
          <w:numId w:val="41"/>
        </w:numPr>
        <w:spacing w:after="0" w:line="360" w:lineRule="auto"/>
        <w:jc w:val="both"/>
        <w:rPr>
          <w:rFonts w:ascii="Arial" w:eastAsiaTheme="minorHAnsi" w:hAnsi="Arial" w:cs="Arial"/>
          <w:lang w:eastAsia="en-US"/>
        </w:rPr>
      </w:pPr>
      <w:r w:rsidRPr="006D25D2">
        <w:rPr>
          <w:rFonts w:ascii="Arial" w:eastAsiaTheme="minorHAnsi" w:hAnsi="Arial" w:cs="Arial"/>
          <w:b/>
          <w:bCs/>
          <w:i/>
          <w:iCs/>
          <w:lang w:eastAsia="en-US"/>
        </w:rPr>
        <w:t xml:space="preserve">Le code de couleurs </w:t>
      </w:r>
      <w:r w:rsidRPr="006D25D2">
        <w:rPr>
          <w:rFonts w:ascii="Arial" w:eastAsiaTheme="minorHAnsi" w:hAnsi="Arial" w:cs="Arial"/>
          <w:lang w:eastAsia="en-US"/>
        </w:rPr>
        <w:t>sert à grouper les données et à proposer des mesures. Les couleurs les plus souvent utilisées sont celles des feux tricolores (rouge, orange, vert). Chaque couleur et chaque indicateur correspondent à des fourchettes de valeurs prédéterminées en fonction des progrès vers une cible programmatique. Cette technique permet aux décideurs de voir immédiatement si des mesures doivent être prises concernant un indicateur en particulier. Il y a des similitudes entre cette stratégie et le système de notation utilisé dans les fiches tirées du rapport sur la situation sanitaire.</w:t>
      </w:r>
    </w:p>
    <w:p w:rsidR="003168AD" w:rsidRPr="009034E3" w:rsidRDefault="00D93ED3" w:rsidP="002F2F68">
      <w:pPr>
        <w:keepNext/>
        <w:keepLines/>
        <w:spacing w:before="200" w:line="360" w:lineRule="auto"/>
        <w:jc w:val="both"/>
        <w:outlineLvl w:val="1"/>
        <w:rPr>
          <w:rFonts w:ascii="Arial" w:hAnsi="Arial" w:cs="Arial"/>
          <w:b/>
          <w:bCs/>
          <w:color w:val="4F81BD"/>
          <w:sz w:val="26"/>
          <w:szCs w:val="26"/>
        </w:rPr>
      </w:pPr>
      <w:bookmarkStart w:id="129" w:name="_Toc435185750"/>
      <w:r w:rsidRPr="009034E3">
        <w:rPr>
          <w:rFonts w:ascii="Arial" w:hAnsi="Arial" w:cs="Arial"/>
          <w:b/>
          <w:bCs/>
          <w:sz w:val="26"/>
          <w:szCs w:val="26"/>
        </w:rPr>
        <w:t>5</w:t>
      </w:r>
      <w:r w:rsidR="00DE4EE4" w:rsidRPr="009034E3">
        <w:rPr>
          <w:rFonts w:ascii="Arial" w:hAnsi="Arial" w:cs="Arial"/>
          <w:b/>
          <w:bCs/>
          <w:sz w:val="26"/>
          <w:szCs w:val="26"/>
        </w:rPr>
        <w:t xml:space="preserve">.7 </w:t>
      </w:r>
      <w:r w:rsidR="003168AD" w:rsidRPr="009034E3">
        <w:rPr>
          <w:rFonts w:ascii="Arial" w:hAnsi="Arial" w:cs="Arial"/>
          <w:b/>
          <w:bCs/>
          <w:sz w:val="26"/>
          <w:szCs w:val="26"/>
        </w:rPr>
        <w:t>Disponibilité publique des données, des méthodes et des analyses</w:t>
      </w:r>
      <w:bookmarkEnd w:id="129"/>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 xml:space="preserve">L’accès public aux données et aux rapports est essentiel pour la redevabilité. Le public doit pouvoir consulter les données primaires, les métadonnées et les méthodes appliquées pour ajuster et établir les statistiques et les rapports finals, p. ex. les données sur la complétude des rapports. </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 xml:space="preserve">Un meilleur accès aux données par le public présente d’importants avantages aux niveaux national et mondial car il favorise la collaboration et l’innovation dans le domaine des méthodes statistiques et analytiques, en ce qui concerne la collecte de données nouvelles et une meilleure utilisation des données existantes. </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lastRenderedPageBreak/>
        <w:t>Le partage des données suppose une collaboration entre ceux qui produisent les données primaires et les utilisateurs primaires et secondaires, ainsi que l’application de mesures pour garantir la confidentialité et la sécurité. Au niveau national, il faut renforcer les capacités individuelles et institutionnelles de gestion des données, notamment d’archivage, avec l’aide de partenaires du développement et de donateurs dans le cadre de programmes et de projets.</w:t>
      </w:r>
    </w:p>
    <w:p w:rsidR="003168AD"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Les données quantitatives et qualitatives doivent être rassemblées et mises à la disposition du public par l’intermédiaire d’observatoires nationaux de la santé ou de portails d’information et synthétisées pour suivre les progrès et les performances dans le domaine de la santé au niveau national et soutenir le dialogue politique.</w:t>
      </w:r>
    </w:p>
    <w:p w:rsidR="003168AD" w:rsidRPr="00A93712" w:rsidRDefault="005B7EF1" w:rsidP="003F0ACE">
      <w:pPr>
        <w:keepNext/>
        <w:keepLines/>
        <w:spacing w:before="200" w:line="360" w:lineRule="auto"/>
        <w:jc w:val="both"/>
        <w:outlineLvl w:val="1"/>
        <w:rPr>
          <w:rFonts w:ascii="Arial" w:hAnsi="Arial" w:cs="Arial"/>
          <w:b/>
          <w:bCs/>
        </w:rPr>
      </w:pPr>
      <w:bookmarkStart w:id="130" w:name="_Toc435185751"/>
      <w:r w:rsidRPr="009034E3">
        <w:rPr>
          <w:rFonts w:ascii="Arial" w:hAnsi="Arial" w:cs="Arial"/>
          <w:b/>
          <w:bCs/>
          <w:sz w:val="28"/>
        </w:rPr>
        <w:t>5</w:t>
      </w:r>
      <w:r w:rsidR="00EA5B54" w:rsidRPr="009034E3">
        <w:rPr>
          <w:rFonts w:ascii="Arial" w:hAnsi="Arial" w:cs="Arial"/>
          <w:b/>
          <w:bCs/>
          <w:sz w:val="28"/>
        </w:rPr>
        <w:t xml:space="preserve">.8 </w:t>
      </w:r>
      <w:r w:rsidR="003168AD" w:rsidRPr="009034E3">
        <w:rPr>
          <w:rFonts w:ascii="Arial" w:hAnsi="Arial" w:cs="Arial"/>
          <w:b/>
          <w:bCs/>
          <w:sz w:val="28"/>
        </w:rPr>
        <w:t>Composante</w:t>
      </w:r>
      <w:r w:rsidR="00DD1BA7">
        <w:rPr>
          <w:rFonts w:ascii="Arial" w:hAnsi="Arial" w:cs="Arial"/>
          <w:b/>
          <w:bCs/>
          <w:sz w:val="28"/>
        </w:rPr>
        <w:t xml:space="preserve"> </w:t>
      </w:r>
      <w:r w:rsidR="003168AD" w:rsidRPr="009034E3">
        <w:rPr>
          <w:rFonts w:ascii="Arial" w:hAnsi="Arial" w:cs="Arial"/>
          <w:b/>
          <w:bCs/>
          <w:sz w:val="28"/>
        </w:rPr>
        <w:t>évaluation</w:t>
      </w:r>
      <w:bookmarkEnd w:id="130"/>
    </w:p>
    <w:p w:rsidR="003168AD" w:rsidRPr="006D25D2" w:rsidRDefault="003168AD" w:rsidP="003F0ACE">
      <w:pPr>
        <w:spacing w:line="360" w:lineRule="auto"/>
        <w:jc w:val="both"/>
        <w:rPr>
          <w:rFonts w:ascii="Arial" w:eastAsiaTheme="minorHAnsi" w:hAnsi="Arial" w:cs="Arial"/>
          <w:lang w:eastAsia="en-US"/>
        </w:rPr>
      </w:pPr>
      <w:r w:rsidRPr="006D25D2">
        <w:rPr>
          <w:rFonts w:ascii="Arial" w:eastAsiaTheme="minorHAnsi" w:hAnsi="Arial" w:cs="Arial"/>
          <w:lang w:eastAsia="en-US"/>
        </w:rPr>
        <w:t>L’évaluation est un aspect négligé du S&amp;E. Il s’agit d’une analyse scientifique rigoureuse des informations relatives aux activités, aux caractéristiques, aux résultats et à l’impact d’un programme, à partir de laquelle on détermine l’intérêt d’un programme ou d’une intervention. Elle diffère du suivi, qui consiste à contrôler régulièrement les informations prioritaires, les résultats intermédiaires et les résultats finals concernant un programme, et à en rendre compte.</w:t>
      </w:r>
    </w:p>
    <w:p w:rsidR="003168AD" w:rsidRPr="006D25D2" w:rsidRDefault="003168AD" w:rsidP="003F0ACE">
      <w:pPr>
        <w:spacing w:line="360" w:lineRule="auto"/>
        <w:jc w:val="both"/>
        <w:rPr>
          <w:rFonts w:ascii="Arial" w:eastAsiaTheme="minorHAnsi" w:hAnsi="Arial" w:cs="Arial"/>
          <w:lang w:eastAsia="en-US"/>
        </w:rPr>
      </w:pPr>
      <w:r w:rsidRPr="006D25D2">
        <w:rPr>
          <w:rFonts w:ascii="Arial" w:eastAsiaTheme="minorHAnsi" w:hAnsi="Arial" w:cs="Arial"/>
          <w:lang w:eastAsia="en-US"/>
        </w:rPr>
        <w:t>Les évaluations sont souvent effectuées a posteriori, lorsque de multiples données manquantes empêchent de déterminer utilement ce qui a marché et ce qui a eu le plus fort impact. Idéalement, les évaluations doivent être planifiées bien à l’avance et être prospectives et fondées sur un système de suivi solide et sur des données concernant les tendances de base des indicateurs principaux, obtenues grâce à la plateforme nationale de S&amp;E. Pour des évaluations à grande échelle, y compris un suivi continu des différents niveaux d’indicateurs, il faut disposer d’informations au niveau des districts.</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 xml:space="preserve">Ces données doivent être complétées par des études approfondies – à la fois quantitatives (de préférence longitudinales) et qualitatives – et des analyses englobant toutes les données et visant à attribuer les changements à certaines interventions et à évaluer soigneusement le rôle de l’évolution du contexte. En outre, s’il est possible d’établir l’efficacité des interventions, il est également essentiel d’analyser le rapport coût-efficacité afin de parvenir à des conclusions définitives. Il faut faire appel à des techniques d’analyse pour pallier les lacunes et les biais. </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lastRenderedPageBreak/>
        <w:t>L’évaluation doit faire partie intégrante des revues des progrès et des performances. Les évaluations intérimaires et sommatives sont complémentaires des évaluations à moyen terme et finales de la stratégie sanitaire nationale, mais les évaluations visent à déterminer dans quelle mesure certaines interventions ont contribué à l’obtention des résultats et de l’impact observés. Idéalement, donc, les évaluations envisagent aussi ce qui se serait passé en l’absence d’intervention.</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Si possible, les évaluations doivent s’appuyer sur des données tirées des revues du secteur de la santé, et les renforcer. Elles devraient s’appuyer sur les systèmes existant dans le pays et avoir explicitement pour objectif de renforcer les capacités et le système, le cas échéant.</w:t>
      </w:r>
    </w:p>
    <w:p w:rsidR="003168AD" w:rsidRPr="009034E3" w:rsidRDefault="005B7EF1" w:rsidP="003F0ACE">
      <w:pPr>
        <w:keepNext/>
        <w:keepLines/>
        <w:spacing w:before="200" w:line="360" w:lineRule="auto"/>
        <w:jc w:val="both"/>
        <w:outlineLvl w:val="1"/>
        <w:rPr>
          <w:rFonts w:ascii="Arial" w:hAnsi="Arial" w:cs="Arial"/>
          <w:b/>
          <w:bCs/>
          <w:sz w:val="28"/>
        </w:rPr>
      </w:pPr>
      <w:bookmarkStart w:id="131" w:name="_Toc435185752"/>
      <w:r w:rsidRPr="009034E3">
        <w:rPr>
          <w:rFonts w:ascii="Arial" w:hAnsi="Arial" w:cs="Arial"/>
          <w:b/>
          <w:bCs/>
          <w:sz w:val="28"/>
        </w:rPr>
        <w:t>5</w:t>
      </w:r>
      <w:r w:rsidR="00EA5B54" w:rsidRPr="009034E3">
        <w:rPr>
          <w:rFonts w:ascii="Arial" w:hAnsi="Arial" w:cs="Arial"/>
          <w:b/>
          <w:bCs/>
          <w:sz w:val="28"/>
        </w:rPr>
        <w:t>.9</w:t>
      </w:r>
      <w:r w:rsidR="003168AD" w:rsidRPr="009034E3">
        <w:rPr>
          <w:rFonts w:ascii="Arial" w:hAnsi="Arial" w:cs="Arial"/>
          <w:b/>
          <w:bCs/>
          <w:sz w:val="28"/>
        </w:rPr>
        <w:t>Mécanisme de revue et d’action</w:t>
      </w:r>
      <w:bookmarkEnd w:id="131"/>
    </w:p>
    <w:p w:rsidR="003168AD" w:rsidRPr="00A93712" w:rsidRDefault="005B7EF1" w:rsidP="003F0ACE">
      <w:pPr>
        <w:pStyle w:val="Titre3"/>
        <w:spacing w:line="360" w:lineRule="auto"/>
        <w:rPr>
          <w:rFonts w:eastAsiaTheme="minorHAnsi" w:cs="Arial"/>
          <w:sz w:val="24"/>
          <w:szCs w:val="24"/>
          <w:lang w:eastAsia="en-US"/>
        </w:rPr>
      </w:pPr>
      <w:bookmarkStart w:id="132" w:name="_Toc435185753"/>
      <w:r w:rsidRPr="00A93712">
        <w:rPr>
          <w:rFonts w:eastAsiaTheme="minorHAnsi" w:cs="Arial"/>
          <w:sz w:val="24"/>
          <w:szCs w:val="24"/>
          <w:lang w:eastAsia="en-US"/>
        </w:rPr>
        <w:t xml:space="preserve">5.9.1 </w:t>
      </w:r>
      <w:r w:rsidR="003168AD" w:rsidRPr="00A93712">
        <w:rPr>
          <w:rFonts w:eastAsiaTheme="minorHAnsi" w:cs="Arial"/>
          <w:sz w:val="24"/>
          <w:szCs w:val="24"/>
          <w:lang w:eastAsia="en-US"/>
        </w:rPr>
        <w:t>Système de revue périodique conjoint des progrès et de la performance</w:t>
      </w:r>
      <w:bookmarkEnd w:id="132"/>
    </w:p>
    <w:p w:rsidR="003168AD" w:rsidRPr="006D25D2" w:rsidRDefault="003168AD" w:rsidP="003F0ACE">
      <w:pPr>
        <w:spacing w:line="360" w:lineRule="auto"/>
        <w:jc w:val="both"/>
        <w:rPr>
          <w:rFonts w:ascii="Arial" w:eastAsiaTheme="minorHAnsi" w:hAnsi="Arial" w:cs="Arial"/>
          <w:lang w:eastAsia="en-US"/>
        </w:rPr>
      </w:pPr>
      <w:r w:rsidRPr="006D25D2">
        <w:rPr>
          <w:rFonts w:ascii="Arial" w:eastAsiaTheme="minorHAnsi" w:hAnsi="Arial" w:cs="Arial"/>
          <w:lang w:eastAsia="en-US"/>
        </w:rPr>
        <w:t xml:space="preserve">L’expérience tirée des approches sectorielles (SWAp) et des stratégies multisectorielles contre le sida, entre autres, a montré que des revues périodiques des progrès et des performance étaient essentiels pour informer toutes les parties intéressées de la progression du programme, débattre des problèmes et autres difficultés et parvenir à un consensus sur les mesures correctives à prendre. Les revues des progrès et de la performance font partie des mécanismes de gouvernance qui facilitent la transparence et permettent aux partenaires de débattre. </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 xml:space="preserve">La composante S&amp;E de la stratégie sanitaire nationale doit préciser selon quels processus les résultats du S&amp;E peuvent être examinés et influer sur la prise de décisions, y compris financières. En général, la stratégie nationale et les plans opérationnels sont révisés périodiquement sur la base d’une analyse, d’une synthèse et d’un dialogue politique participatif. La Figure 3 illustre comment les progrès et la performance sont évalués dans le cadre des revues annuelles qui entraînent un ajustement des plans opérationnels à l’issue d’une revue à moyen terme et d’une évaluation finale. La mise au point de toute nouvelle stratégie sanitaire nationale doit s’appuyer sur la revue finale des résultats de l’évaluation à moyen terme et des résultats de l’évaluation prospective de la stratégie précédente. Pour achever ce cycle, les résultats de l’évaluation prospective doivent servir d’analyse de situation initiale et de base factuelle pour l’élaboration de la stratégie sanitaire annuelle suivante. </w:t>
      </w:r>
    </w:p>
    <w:p w:rsidR="003168AD" w:rsidRPr="00A93712" w:rsidRDefault="005B7EF1" w:rsidP="002F2F68">
      <w:pPr>
        <w:pStyle w:val="Titre3"/>
        <w:spacing w:before="240" w:line="360" w:lineRule="auto"/>
        <w:rPr>
          <w:rFonts w:eastAsiaTheme="minorHAnsi" w:cs="Arial"/>
          <w:sz w:val="24"/>
          <w:szCs w:val="24"/>
          <w:lang w:eastAsia="en-US"/>
        </w:rPr>
      </w:pPr>
      <w:bookmarkStart w:id="133" w:name="_Toc435185754"/>
      <w:r w:rsidRPr="00A93712">
        <w:rPr>
          <w:rFonts w:eastAsiaTheme="minorHAnsi" w:cs="Arial"/>
          <w:sz w:val="24"/>
          <w:szCs w:val="24"/>
          <w:lang w:eastAsia="en-US"/>
        </w:rPr>
        <w:lastRenderedPageBreak/>
        <w:t xml:space="preserve">5.9.2 </w:t>
      </w:r>
      <w:r w:rsidR="00E13383">
        <w:rPr>
          <w:rFonts w:eastAsiaTheme="minorHAnsi" w:cs="Arial"/>
          <w:sz w:val="24"/>
          <w:szCs w:val="24"/>
          <w:lang w:eastAsia="en-US"/>
        </w:rPr>
        <w:t>S</w:t>
      </w:r>
      <w:r w:rsidR="003168AD" w:rsidRPr="00A93712">
        <w:rPr>
          <w:rFonts w:eastAsiaTheme="minorHAnsi" w:cs="Arial"/>
          <w:sz w:val="24"/>
          <w:szCs w:val="24"/>
          <w:lang w:eastAsia="en-US"/>
        </w:rPr>
        <w:t>ystème de revues régulières et transparentes pour les acteurs clé</w:t>
      </w:r>
      <w:bookmarkEnd w:id="133"/>
    </w:p>
    <w:p w:rsidR="003168AD" w:rsidRPr="006D25D2" w:rsidRDefault="003168AD" w:rsidP="002F2F68">
      <w:pPr>
        <w:spacing w:before="240" w:line="360" w:lineRule="auto"/>
        <w:jc w:val="both"/>
        <w:rPr>
          <w:rFonts w:ascii="Arial" w:eastAsiaTheme="minorHAnsi" w:hAnsi="Arial" w:cs="Arial"/>
          <w:lang w:eastAsia="en-US"/>
        </w:rPr>
      </w:pPr>
      <w:r w:rsidRPr="006D25D2">
        <w:rPr>
          <w:rFonts w:ascii="Arial" w:eastAsiaTheme="minorHAnsi" w:hAnsi="Arial" w:cs="Arial"/>
          <w:lang w:eastAsia="en-US"/>
        </w:rPr>
        <w:t xml:space="preserve">Les personnes qui doivent participer au mécanisme de revue conjointe sont les principaux employés du ministère de la santé et de ses services, les représentants des équipes locales, des membres du personnel d’autres ministères (p. ex. finances, planification), des partenaires mondiaux, des partenaires chargés de la mise en </w:t>
      </w:r>
      <w:r w:rsidR="006935FD" w:rsidRPr="006D25D2">
        <w:rPr>
          <w:rFonts w:ascii="Arial" w:eastAsiaTheme="minorHAnsi" w:hAnsi="Arial" w:cs="Arial"/>
          <w:lang w:eastAsia="en-US"/>
        </w:rPr>
        <w:t>œuvre</w:t>
      </w:r>
      <w:r w:rsidRPr="006D25D2">
        <w:rPr>
          <w:rFonts w:ascii="Arial" w:eastAsiaTheme="minorHAnsi" w:hAnsi="Arial" w:cs="Arial"/>
          <w:lang w:eastAsia="en-US"/>
        </w:rPr>
        <w:t xml:space="preserve"> n’appartenant pas à l’État, par exemple des OSC, et des représentant du secteur privé. </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Il incombe à chaque gouvernement de déterminer, avec ses partenaires, comment faire participer les nombreuses parties concernées à la revue des performances du secteur, du programme ou du programme multisectoriel et la périodicité des revues. L’expérience tirée des approches sectorielles appliquées dans les pays montre que les revues annuelles sont particulièrement utiles lorsqu’ils peuvent servir à établir le prochain plan opérationnel annuel. La revue annuelle est alors l’occasion de faire le bilan des progrès accomplis, d’analyser ce qui a réussi et ce qui a échoué et de déterminer s’il faut modifier les priorités, changer d’orientation ou réallouer le financement.</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La stratégie sanitaire nationale couvre en général une période de cinq ans. Les revues régulières doivent permettre d’évaluer la performance à partir des résultats obtenus par les services ou les programmes et des indicateurs de résultat. Les revues à moyen terme et finales doivent être plus étendues pour couvrir également les indicateurs d’impact.</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Pour rendre compte des progrès et de la performance de la stratégie sanitaire nationale, il faut procéder à trois types de revue :</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b/>
          <w:bCs/>
          <w:i/>
          <w:iCs/>
          <w:lang w:eastAsia="en-US"/>
        </w:rPr>
        <w:t xml:space="preserve">Une revue annuelle. </w:t>
      </w:r>
      <w:r w:rsidRPr="006D25D2">
        <w:rPr>
          <w:rFonts w:ascii="Arial" w:eastAsiaTheme="minorHAnsi" w:hAnsi="Arial" w:cs="Arial"/>
          <w:lang w:eastAsia="en-US"/>
        </w:rPr>
        <w:t>La revue annuelle est axée sur les indicateurs et les cibles qui figurent dans les plans opérationnels annuels. Il s’agit principalement d’indicateurs d’intrants, de processus et de résultats. On peut aussi, s’ils sont disponibles, examiner les indicateurs de couverture. Les revues annuelles doivent régulièrement orienter l’évaluation.</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b/>
          <w:bCs/>
          <w:i/>
          <w:iCs/>
          <w:lang w:eastAsia="en-US"/>
        </w:rPr>
        <w:t xml:space="preserve">Une revue à moyen terme. </w:t>
      </w:r>
      <w:r w:rsidRPr="006D25D2">
        <w:rPr>
          <w:rFonts w:ascii="Arial" w:eastAsiaTheme="minorHAnsi" w:hAnsi="Arial" w:cs="Arial"/>
          <w:lang w:eastAsia="en-US"/>
        </w:rPr>
        <w:t xml:space="preserve">Cette revue est normalement effectuée à mi- période de la mise en </w:t>
      </w:r>
      <w:r w:rsidR="006935FD" w:rsidRPr="006D25D2">
        <w:rPr>
          <w:rFonts w:ascii="Arial" w:eastAsiaTheme="minorHAnsi" w:hAnsi="Arial" w:cs="Arial"/>
          <w:lang w:eastAsia="en-US"/>
        </w:rPr>
        <w:t>œuvre</w:t>
      </w:r>
      <w:r w:rsidRPr="006D25D2">
        <w:rPr>
          <w:rFonts w:ascii="Arial" w:eastAsiaTheme="minorHAnsi" w:hAnsi="Arial" w:cs="Arial"/>
          <w:lang w:eastAsia="en-US"/>
        </w:rPr>
        <w:t xml:space="preserve"> de la stratégie sanitaire nationale. Il couvre toutes les cibles figurant dans la stratégie, y compris celles correspondant aux indicateurs de résultat et d’impact, et il tient également compte de l’évolution du contexte. La revue à moyen terme doit coïncider avec la revue annuelle (p. ex. être effectué la troisième année du </w:t>
      </w:r>
      <w:r w:rsidRPr="006D25D2">
        <w:rPr>
          <w:rFonts w:ascii="Arial" w:eastAsiaTheme="minorHAnsi" w:hAnsi="Arial" w:cs="Arial"/>
          <w:lang w:eastAsia="en-US"/>
        </w:rPr>
        <w:lastRenderedPageBreak/>
        <w:t>plan quinquennal). Les résultats servent à ajuster les priorités et les objectifs nationaux.</w:t>
      </w:r>
    </w:p>
    <w:p w:rsidR="003168AD" w:rsidRPr="006D25D2"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b/>
          <w:bCs/>
          <w:i/>
          <w:iCs/>
          <w:lang w:eastAsia="en-US"/>
        </w:rPr>
        <w:t xml:space="preserve">Une revue finale. </w:t>
      </w:r>
      <w:r w:rsidRPr="006D25D2">
        <w:rPr>
          <w:rFonts w:ascii="Arial" w:eastAsiaTheme="minorHAnsi" w:hAnsi="Arial" w:cs="Arial"/>
          <w:lang w:eastAsia="en-US"/>
        </w:rPr>
        <w:t>Cette revue consiste en une analyse globale des progrès et des performances pendant toute la période couverte par la stratégie sanitaire nationale. Il s’appuie sur les revues annuelles et à moyen terme, auxquels s’ajoutent les résultats de certains travaux de recherche et de l’évaluation prospective qui doit être prévue dès le début.</w:t>
      </w:r>
    </w:p>
    <w:p w:rsidR="00F453BA" w:rsidRDefault="003168AD" w:rsidP="006935FD">
      <w:pPr>
        <w:spacing w:line="360" w:lineRule="auto"/>
        <w:jc w:val="both"/>
        <w:rPr>
          <w:rFonts w:ascii="Arial" w:eastAsiaTheme="minorHAnsi" w:hAnsi="Arial" w:cs="Arial"/>
          <w:lang w:eastAsia="en-US"/>
        </w:rPr>
      </w:pPr>
      <w:r w:rsidRPr="006D25D2">
        <w:rPr>
          <w:rFonts w:ascii="Arial" w:eastAsiaTheme="minorHAnsi" w:hAnsi="Arial" w:cs="Arial"/>
          <w:lang w:eastAsia="en-US"/>
        </w:rPr>
        <w:t>Au cours des revues, différentes questions peuvent être traitées avec plus ou moins de profondeur et de rigueur selon les besoins du pays. Ainsi, certains pays peuvent souhaiter examiner une question spécifique, par exemple les ressources humaines pour la santé ou le financement de la santé, mais ils peuvent choisir d’examiner cette questions en détail certaines années plus que d’autres selon les informations dont ils ont besoin.</w:t>
      </w:r>
    </w:p>
    <w:p w:rsidR="003168AD" w:rsidRPr="009034E3" w:rsidRDefault="005B7EF1" w:rsidP="002F2F68">
      <w:pPr>
        <w:keepNext/>
        <w:keepLines/>
        <w:spacing w:after="240" w:line="276" w:lineRule="auto"/>
        <w:outlineLvl w:val="1"/>
        <w:rPr>
          <w:rFonts w:ascii="Arial" w:hAnsi="Arial" w:cs="Arial"/>
          <w:b/>
          <w:bCs/>
          <w:sz w:val="28"/>
        </w:rPr>
      </w:pPr>
      <w:bookmarkStart w:id="134" w:name="_Toc435185755"/>
      <w:r w:rsidRPr="009034E3">
        <w:rPr>
          <w:rFonts w:ascii="Arial" w:hAnsi="Arial" w:cs="Arial"/>
          <w:b/>
          <w:bCs/>
          <w:sz w:val="28"/>
        </w:rPr>
        <w:t>5</w:t>
      </w:r>
      <w:r w:rsidR="00DE4EE4" w:rsidRPr="009034E3">
        <w:rPr>
          <w:rFonts w:ascii="Arial" w:hAnsi="Arial" w:cs="Arial"/>
          <w:b/>
          <w:bCs/>
          <w:sz w:val="28"/>
        </w:rPr>
        <w:t>.</w:t>
      </w:r>
      <w:r w:rsidR="00EA5B54" w:rsidRPr="009034E3">
        <w:rPr>
          <w:rFonts w:ascii="Arial" w:hAnsi="Arial" w:cs="Arial"/>
          <w:b/>
          <w:bCs/>
          <w:sz w:val="28"/>
        </w:rPr>
        <w:t>10</w:t>
      </w:r>
      <w:r w:rsidR="003168AD" w:rsidRPr="009034E3">
        <w:rPr>
          <w:rFonts w:ascii="Arial" w:hAnsi="Arial" w:cs="Arial"/>
          <w:b/>
          <w:bCs/>
          <w:sz w:val="28"/>
        </w:rPr>
        <w:t>Plan de suivi et d’évaluation</w:t>
      </w:r>
      <w:bookmarkEnd w:id="134"/>
    </w:p>
    <w:p w:rsidR="001A483F" w:rsidRPr="009978AF" w:rsidRDefault="001A483F" w:rsidP="002F2F68">
      <w:pPr>
        <w:spacing w:line="360" w:lineRule="auto"/>
        <w:rPr>
          <w:rFonts w:ascii="Arial" w:eastAsiaTheme="minorHAnsi" w:hAnsi="Arial" w:cs="Arial"/>
          <w:lang w:eastAsia="en-US"/>
        </w:rPr>
      </w:pPr>
      <w:r w:rsidRPr="009978AF">
        <w:rPr>
          <w:rFonts w:ascii="Arial" w:eastAsiaTheme="minorHAnsi" w:hAnsi="Arial" w:cs="Arial"/>
          <w:lang w:eastAsia="en-US"/>
        </w:rPr>
        <w:t>Le cadre commun de S&amp;E</w:t>
      </w:r>
      <w:r w:rsidRPr="009978AF">
        <w:rPr>
          <w:rStyle w:val="Appelnotedebasdep"/>
          <w:rFonts w:ascii="Arial" w:eastAsiaTheme="minorHAnsi" w:hAnsi="Arial" w:cs="Arial"/>
          <w:color w:val="000000"/>
          <w:lang w:eastAsia="en-US"/>
        </w:rPr>
        <w:footnoteReference w:id="2"/>
      </w:r>
      <w:r w:rsidRPr="009978AF">
        <w:rPr>
          <w:rFonts w:ascii="Arial" w:eastAsiaTheme="minorHAnsi" w:hAnsi="Arial" w:cs="Arial"/>
          <w:lang w:eastAsia="en-US"/>
        </w:rPr>
        <w:t xml:space="preserve"> propose une représentation logique, sous la forme d’une chaîne de résultats, des principales composantes du S&amp;E d’une stratégie sanitaire nationale (voir Figure 1). Il comprend quatre grands domaines : les intrants et les processus, les résultats intermédiaires, les issues et l’impact. </w:t>
      </w:r>
    </w:p>
    <w:p w:rsidR="001A483F" w:rsidRPr="009978AF" w:rsidRDefault="001A483F" w:rsidP="002F2F68">
      <w:pPr>
        <w:spacing w:line="360" w:lineRule="auto"/>
        <w:rPr>
          <w:rFonts w:ascii="Arial" w:eastAsiaTheme="minorHAnsi" w:hAnsi="Arial" w:cs="Arial"/>
          <w:lang w:eastAsia="en-US"/>
        </w:rPr>
      </w:pPr>
      <w:r w:rsidRPr="009978AF">
        <w:rPr>
          <w:rFonts w:ascii="Arial" w:eastAsiaTheme="minorHAnsi" w:hAnsi="Arial" w:cs="Arial"/>
          <w:lang w:eastAsia="en-US"/>
        </w:rPr>
        <w:t>Ce cadre montre que chaque domaine d’indicateurs est lié préférentiellement à une source de données et que les intrants (p. ex. financement, infrastructure) et les processus (p. ex. chaîne logistique) du système se reflètent dans les résultats intermédiaires (p. ex. disponibilité des services et des interventions), les résultats finals (p. ex. couverture des interventions) et l’impact (p. ex. amélioration des résultats sanitaires). Ce cadre peut servir à démontrer l’efficacité des interventions axées sur les résultats. Le cadre non seulement facilite l’identification des indicateurs essentiels tout au long de la chaîne de résultats mais il permet également de relier ces indicateurs à des méthodes de collecte des données, il souligne la nécessité d’analyser et de synthétiser les données provenant de plusieurs sources, et d’en évaluer la qualité, et montre que les données doivent être communiquées et servir à la prise de décisions à différents niveaux.</w:t>
      </w:r>
    </w:p>
    <w:p w:rsidR="001A483F" w:rsidRDefault="001A483F" w:rsidP="001A483F">
      <w:pPr>
        <w:spacing w:line="276" w:lineRule="auto"/>
        <w:rPr>
          <w:rFonts w:ascii="Arial" w:hAnsi="Arial" w:cs="Arial"/>
          <w:color w:val="00B0F0"/>
        </w:rPr>
        <w:sectPr w:rsidR="001A483F" w:rsidSect="00BC1125">
          <w:pgSz w:w="11906" w:h="16838"/>
          <w:pgMar w:top="1417" w:right="1417" w:bottom="1417" w:left="1417" w:header="708" w:footer="708" w:gutter="0"/>
          <w:cols w:space="708"/>
          <w:docGrid w:linePitch="360"/>
        </w:sectPr>
      </w:pPr>
    </w:p>
    <w:p w:rsidR="001A483F" w:rsidRDefault="00E97939" w:rsidP="001A483F">
      <w:r>
        <w:rPr>
          <w:noProof/>
        </w:rPr>
        <w:lastRenderedPageBreak/>
        <mc:AlternateContent>
          <mc:Choice Requires="wps">
            <w:drawing>
              <wp:anchor distT="0" distB="0" distL="114300" distR="114300" simplePos="0" relativeHeight="251847680" behindDoc="0" locked="0" layoutInCell="1" allowOverlap="1">
                <wp:simplePos x="0" y="0"/>
                <wp:positionH relativeFrom="column">
                  <wp:posOffset>-480695</wp:posOffset>
                </wp:positionH>
                <wp:positionV relativeFrom="paragraph">
                  <wp:posOffset>3205480</wp:posOffset>
                </wp:positionV>
                <wp:extent cx="1038225" cy="1066800"/>
                <wp:effectExtent l="19050" t="19050" r="28575" b="19050"/>
                <wp:wrapNone/>
                <wp:docPr id="90" name="Rectangle à coins arrondis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6680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335E" w:rsidRPr="009978AF" w:rsidRDefault="0085335E" w:rsidP="001A483F">
                            <w:pPr>
                              <w:rPr>
                                <w:rFonts w:ascii="Calibri" w:hAnsi="Calibri" w:cs="Arial"/>
                                <w:b/>
                                <w:bCs/>
                                <w:color w:val="000000"/>
                                <w:kern w:val="24"/>
                                <w:szCs w:val="22"/>
                              </w:rPr>
                            </w:pPr>
                            <w:r w:rsidRPr="009978AF">
                              <w:rPr>
                                <w:rFonts w:ascii="Calibri" w:hAnsi="Calibri" w:cs="Arial"/>
                                <w:b/>
                                <w:bCs/>
                                <w:color w:val="000000"/>
                                <w:kern w:val="24"/>
                                <w:szCs w:val="22"/>
                              </w:rPr>
                              <w:t>Collecte des données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90" o:spid="_x0000_s1084" style="position:absolute;margin-left:-37.85pt;margin-top:252.4pt;width:81.75pt;height:8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" fillcolor="white [3201]" strokecolor="#4bacc6 [3208]" strokeweight="2.5pt">
                <v:shadow color="#868686"/>
                <v:textbox>
                  <w:txbxContent>
                    <w:p w:rsidR="0085335E" w:rsidRPr="009978AF" w:rsidRDefault="0085335E" w:rsidP="001A483F">
                      <w:pPr>
                        <w:rPr>
                          <w:rFonts w:ascii="Calibri" w:hAnsi="Calibri" w:cs="Arial"/>
                          <w:b/>
                          <w:bCs/>
                          <w:color w:val="000000"/>
                          <w:kern w:val="24"/>
                          <w:szCs w:val="22"/>
                        </w:rPr>
                      </w:pPr>
                      <w:r w:rsidRPr="009978AF">
                        <w:rPr>
                          <w:rFonts w:ascii="Calibri" w:hAnsi="Calibri" w:cs="Arial"/>
                          <w:b/>
                          <w:bCs/>
                          <w:color w:val="000000"/>
                          <w:kern w:val="24"/>
                          <w:szCs w:val="22"/>
                        </w:rPr>
                        <w:t>Collecte des données</w:t>
                      </w:r>
                    </w:p>
                  </w:txbxContent>
                </v:textbox>
              </v:roundrect>
            </w:pict>
          </mc:Fallback>
        </mc:AlternateContent>
      </w:r>
      <w:r>
        <w:rPr>
          <w:noProof/>
        </w:rPr>
        <mc:AlternateContent>
          <mc:Choice Requires="wps">
            <w:drawing>
              <wp:anchor distT="0" distB="0" distL="114300" distR="114300" simplePos="0" relativeHeight="251835392" behindDoc="0" locked="0" layoutInCell="1" allowOverlap="1">
                <wp:simplePos x="0" y="0"/>
                <wp:positionH relativeFrom="column">
                  <wp:posOffset>3215005</wp:posOffset>
                </wp:positionH>
                <wp:positionV relativeFrom="paragraph">
                  <wp:posOffset>881380</wp:posOffset>
                </wp:positionV>
                <wp:extent cx="1533525" cy="1905000"/>
                <wp:effectExtent l="19050" t="19050" r="28575" b="190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19050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335E" w:rsidRPr="009978AF" w:rsidRDefault="0085335E" w:rsidP="009978A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Infrastructure;  Information &amp; communication technologies</w:t>
                            </w:r>
                          </w:p>
                          <w:p w:rsidR="0085335E" w:rsidRPr="009978AF" w:rsidRDefault="0085335E" w:rsidP="009978A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Ressources Humaines</w:t>
                            </w:r>
                          </w:p>
                          <w:p w:rsidR="0085335E" w:rsidRPr="009978AF" w:rsidRDefault="0085335E" w:rsidP="009978A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Système</w:t>
                            </w:r>
                          </w:p>
                          <w:p w:rsidR="0085335E" w:rsidRPr="009978AF" w:rsidRDefault="0085335E" w:rsidP="009978A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Approvisionnement</w:t>
                            </w:r>
                          </w:p>
                          <w:p w:rsidR="0085335E" w:rsidRPr="009978AF" w:rsidRDefault="0085335E" w:rsidP="009978A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Information</w:t>
                            </w:r>
                          </w:p>
                          <w:p w:rsidR="0085335E" w:rsidRDefault="0085335E" w:rsidP="001A483F"/>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85" style="position:absolute;margin-left:253.15pt;margin-top:69.4pt;width:120.75pt;height:150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" fillcolor="white [3201]" strokecolor="black [3200]" strokeweight="2.5pt">
                <v:shadow color="#868686"/>
                <v:textbox style="layout-flow:vertical">
                  <w:txbxContent>
                    <w:p w:rsidR="0085335E" w:rsidRPr="009978AF" w:rsidRDefault="0085335E" w:rsidP="009978A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Infrastructure;  Information &amp; communication technologies</w:t>
                      </w:r>
                    </w:p>
                    <w:p w:rsidR="0085335E" w:rsidRPr="009978AF" w:rsidRDefault="0085335E" w:rsidP="009978A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Ressources Humaines</w:t>
                      </w:r>
                    </w:p>
                    <w:p w:rsidR="0085335E" w:rsidRPr="009978AF" w:rsidRDefault="0085335E" w:rsidP="009978A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Système</w:t>
                      </w:r>
                    </w:p>
                    <w:p w:rsidR="0085335E" w:rsidRPr="009978AF" w:rsidRDefault="0085335E" w:rsidP="009978A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Approvisionnement</w:t>
                      </w:r>
                    </w:p>
                    <w:p w:rsidR="0085335E" w:rsidRPr="009978AF" w:rsidRDefault="0085335E" w:rsidP="009978A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Information</w:t>
                      </w:r>
                    </w:p>
                    <w:p w:rsidR="0085335E" w:rsidRDefault="0085335E" w:rsidP="001A483F"/>
                  </w:txbxContent>
                </v:textbox>
              </v:rect>
            </w:pict>
          </mc:Fallback>
        </mc:AlternateContent>
      </w:r>
      <w:r>
        <w:rPr>
          <w:noProof/>
        </w:rPr>
        <mc:AlternateContent>
          <mc:Choice Requires="wps">
            <w:drawing>
              <wp:anchor distT="0" distB="0" distL="114300" distR="114300" simplePos="0" relativeHeight="251828224" behindDoc="0" locked="0" layoutInCell="1" allowOverlap="1">
                <wp:simplePos x="0" y="0"/>
                <wp:positionH relativeFrom="column">
                  <wp:posOffset>1195705</wp:posOffset>
                </wp:positionH>
                <wp:positionV relativeFrom="paragraph">
                  <wp:posOffset>-71120</wp:posOffset>
                </wp:positionV>
                <wp:extent cx="1905000" cy="638175"/>
                <wp:effectExtent l="0" t="0" r="38100" b="6667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3817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5335E" w:rsidRPr="009978AF" w:rsidRDefault="0085335E" w:rsidP="009978AF">
                            <w:pPr>
                              <w:jc w:val="center"/>
                              <w:rPr>
                                <w:b/>
                              </w:rPr>
                            </w:pPr>
                            <w:r w:rsidRPr="009978AF">
                              <w:rPr>
                                <w:b/>
                              </w:rPr>
                              <w:t>INTRANTS &amp; PROCESSUS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86" style="position:absolute;margin-left:94.15pt;margin-top:-5.6pt;width:150pt;height:50.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" fillcolor="white [3201]" strokecolor="#c2d69b [1942]" strokeweight="1pt">
                <v:fill color2="#d6e3bc [1302]" focus="100%" type="gradient"/>
                <v:shadow on="t" color="#4e6128 [1606]" opacity=".5" offset="1pt"/>
                <v:textbox>
                  <w:txbxContent>
                    <w:p w:rsidR="0085335E" w:rsidRPr="009978AF" w:rsidRDefault="0085335E" w:rsidP="009978AF">
                      <w:pPr>
                        <w:jc w:val="center"/>
                        <w:rPr>
                          <w:b/>
                        </w:rPr>
                      </w:pPr>
                      <w:r w:rsidRPr="009978AF">
                        <w:rPr>
                          <w:b/>
                        </w:rPr>
                        <w:t>INTRANTS &amp; PROCESSUS</w:t>
                      </w:r>
                    </w:p>
                  </w:txbxContent>
                </v:textbox>
              </v:rect>
            </w:pict>
          </mc:Fallback>
        </mc:AlternateContent>
      </w:r>
      <w:r>
        <w:rPr>
          <w:noProof/>
        </w:rPr>
        <mc:AlternateContent>
          <mc:Choice Requires="wps">
            <w:drawing>
              <wp:anchor distT="0" distB="0" distL="114300" distR="114300" simplePos="0" relativeHeight="251831296" behindDoc="0" locked="0" layoutInCell="1" allowOverlap="1">
                <wp:simplePos x="0" y="0"/>
                <wp:positionH relativeFrom="column">
                  <wp:posOffset>2605405</wp:posOffset>
                </wp:positionH>
                <wp:positionV relativeFrom="paragraph">
                  <wp:posOffset>929005</wp:posOffset>
                </wp:positionV>
                <wp:extent cx="495300" cy="885825"/>
                <wp:effectExtent l="19050" t="19050" r="19050" b="2857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8858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335E" w:rsidRPr="009978AF" w:rsidRDefault="0085335E" w:rsidP="009978A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Finances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87" style="position:absolute;margin-left:205.15pt;margin-top:73.15pt;width:39pt;height:69.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" fillcolor="white [3201]" strokecolor="black [3200]" strokeweight="2.5pt">
                <v:shadow color="#868686"/>
                <v:textbox style="layout-flow:vertical">
                  <w:txbxContent>
                    <w:p w:rsidR="0085335E" w:rsidRPr="009978AF" w:rsidRDefault="0085335E" w:rsidP="009978A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Finances</w:t>
                      </w:r>
                    </w:p>
                  </w:txbxContent>
                </v:textbox>
              </v:rect>
            </w:pict>
          </mc:Fallback>
        </mc:AlternateContent>
      </w:r>
      <w:r>
        <w:rPr>
          <w:noProof/>
        </w:rPr>
        <mc:AlternateContent>
          <mc:Choice Requires="wps">
            <w:drawing>
              <wp:anchor distT="0" distB="0" distL="114300" distR="114300" simplePos="0" relativeHeight="251830272" behindDoc="0" locked="0" layoutInCell="1" allowOverlap="1">
                <wp:simplePos x="0" y="0"/>
                <wp:positionH relativeFrom="column">
                  <wp:posOffset>3357880</wp:posOffset>
                </wp:positionH>
                <wp:positionV relativeFrom="paragraph">
                  <wp:posOffset>-71120</wp:posOffset>
                </wp:positionV>
                <wp:extent cx="1209675" cy="638175"/>
                <wp:effectExtent l="0" t="0" r="47625" b="6667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63817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85335E" w:rsidRPr="009978AF" w:rsidRDefault="0085335E" w:rsidP="001A483F">
                            <w:pPr>
                              <w:jc w:val="center"/>
                              <w:rPr>
                                <w:b/>
                              </w:rPr>
                            </w:pPr>
                            <w:r w:rsidRPr="009978AF">
                              <w:rPr>
                                <w:b/>
                              </w:rPr>
                              <w:t>EXTRANTS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88" style="position:absolute;margin-left:264.4pt;margin-top:-5.6pt;width:95.25pt;height:50.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" fillcolor="white [3201]" strokecolor="#fabf8f [1945]" strokeweight="1pt">
                <v:fill color2="#fbd4b4 [1305]" focus="100%" type="gradient"/>
                <v:shadow on="t" color="#974706 [1609]" opacity=".5" offset="1pt"/>
                <v:textbox>
                  <w:txbxContent>
                    <w:p w:rsidR="0085335E" w:rsidRPr="009978AF" w:rsidRDefault="0085335E" w:rsidP="001A483F">
                      <w:pPr>
                        <w:jc w:val="center"/>
                        <w:rPr>
                          <w:b/>
                        </w:rPr>
                      </w:pPr>
                      <w:r w:rsidRPr="009978AF">
                        <w:rPr>
                          <w:b/>
                        </w:rPr>
                        <w:t>EXTRANTS</w:t>
                      </w:r>
                    </w:p>
                  </w:txbxContent>
                </v:textbox>
              </v:rect>
            </w:pict>
          </mc:Fallback>
        </mc:AlternateContent>
      </w:r>
      <w:r>
        <w:rPr>
          <w:noProof/>
        </w:rPr>
        <mc:AlternateContent>
          <mc:Choice Requires="wps">
            <w:drawing>
              <wp:anchor distT="0" distB="0" distL="114300" distR="114300" simplePos="0" relativeHeight="251832320" behindDoc="0" locked="0" layoutInCell="1" allowOverlap="1">
                <wp:simplePos x="0" y="0"/>
                <wp:positionH relativeFrom="column">
                  <wp:posOffset>4691380</wp:posOffset>
                </wp:positionH>
                <wp:positionV relativeFrom="paragraph">
                  <wp:posOffset>-71120</wp:posOffset>
                </wp:positionV>
                <wp:extent cx="1114425" cy="638175"/>
                <wp:effectExtent l="0" t="0" r="47625" b="666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3817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85335E" w:rsidRPr="009978AF" w:rsidRDefault="0085335E" w:rsidP="001A483F">
                            <w:pPr>
                              <w:rPr>
                                <w:b/>
                              </w:rPr>
                            </w:pPr>
                            <w:r w:rsidRPr="009978AF">
                              <w:rPr>
                                <w:b/>
                              </w:rPr>
                              <w:t>EFFETS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89" style="position:absolute;margin-left:369.4pt;margin-top:-5.6pt;width:87.75pt;height:50.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" fillcolor="white [3201]" strokecolor="#95b3d7 [1940]" strokeweight="1pt">
                <v:fill color2="#b8cce4 [1300]" focus="100%" type="gradient"/>
                <v:shadow on="t" color="#243f60 [1604]" opacity=".5" offset="1pt"/>
                <v:textbox>
                  <w:txbxContent>
                    <w:p w:rsidR="0085335E" w:rsidRPr="009978AF" w:rsidRDefault="0085335E" w:rsidP="001A483F">
                      <w:pPr>
                        <w:rPr>
                          <w:b/>
                        </w:rPr>
                      </w:pPr>
                      <w:r w:rsidRPr="009978AF">
                        <w:rPr>
                          <w:b/>
                        </w:rPr>
                        <w:t>EFFETS</w:t>
                      </w:r>
                    </w:p>
                  </w:txbxContent>
                </v:textbox>
              </v:rect>
            </w:pict>
          </mc:Fallback>
        </mc:AlternateContent>
      </w:r>
      <w:r>
        <w:rPr>
          <w:noProof/>
        </w:rPr>
        <mc:AlternateContent>
          <mc:Choice Requires="wps">
            <w:drawing>
              <wp:anchor distT="0" distB="0" distL="114300" distR="114300" simplePos="0" relativeHeight="251834368" behindDoc="0" locked="0" layoutInCell="1" allowOverlap="1">
                <wp:simplePos x="0" y="0"/>
                <wp:positionH relativeFrom="column">
                  <wp:posOffset>5986780</wp:posOffset>
                </wp:positionH>
                <wp:positionV relativeFrom="paragraph">
                  <wp:posOffset>-71120</wp:posOffset>
                </wp:positionV>
                <wp:extent cx="1104900" cy="638175"/>
                <wp:effectExtent l="0" t="0" r="38100" b="6667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3817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85335E" w:rsidRPr="009978AF" w:rsidRDefault="0085335E" w:rsidP="001A483F">
                            <w:pPr>
                              <w:rPr>
                                <w:b/>
                              </w:rPr>
                            </w:pPr>
                            <w:r w:rsidRPr="009978AF">
                              <w:rPr>
                                <w:b/>
                              </w:rPr>
                              <w:t>IMPACT</w:t>
                            </w:r>
                          </w:p>
                          <w:p w:rsidR="0085335E" w:rsidRDefault="008533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90" style="position:absolute;margin-left:471.4pt;margin-top:-5.6pt;width:87pt;height:50.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" fillcolor="white [3201]" strokecolor="#666 [1936]" strokeweight="1pt">
                <v:fill color2="#999 [1296]" focus="100%" type="gradient"/>
                <v:shadow on="t" color="#7f7f7f [1601]" opacity=".5" offset="1pt"/>
                <v:textbox>
                  <w:txbxContent>
                    <w:p w:rsidR="0085335E" w:rsidRPr="009978AF" w:rsidRDefault="0085335E" w:rsidP="001A483F">
                      <w:pPr>
                        <w:rPr>
                          <w:b/>
                        </w:rPr>
                      </w:pPr>
                      <w:r w:rsidRPr="009978AF">
                        <w:rPr>
                          <w:b/>
                        </w:rPr>
                        <w:t>IMPACT</w:t>
                      </w:r>
                    </w:p>
                    <w:p w:rsidR="0085335E" w:rsidRDefault="0085335E"/>
                  </w:txbxContent>
                </v:textbox>
              </v:rect>
            </w:pict>
          </mc:Fallback>
        </mc:AlternateContent>
      </w:r>
      <w:r>
        <w:rPr>
          <w:noProof/>
        </w:rPr>
        <mc:AlternateContent>
          <mc:Choice Requires="wps">
            <w:drawing>
              <wp:anchor distT="0" distB="0" distL="114300" distR="114300" simplePos="0" relativeHeight="251838464" behindDoc="0" locked="0" layoutInCell="1" allowOverlap="1">
                <wp:simplePos x="0" y="0"/>
                <wp:positionH relativeFrom="column">
                  <wp:posOffset>6062980</wp:posOffset>
                </wp:positionH>
                <wp:positionV relativeFrom="paragraph">
                  <wp:posOffset>929005</wp:posOffset>
                </wp:positionV>
                <wp:extent cx="581025" cy="1981200"/>
                <wp:effectExtent l="19050" t="19050" r="28575" b="1905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19812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335E" w:rsidRPr="009978AF" w:rsidRDefault="0085335E" w:rsidP="001A483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Communication &amp; utilisation</w:t>
                            </w:r>
                          </w:p>
                          <w:p w:rsidR="0085335E" w:rsidRPr="006259A7" w:rsidRDefault="0085335E" w:rsidP="001A483F">
                            <w:pPr>
                              <w:rPr>
                                <w:rFonts w:cs="Segoe U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91" style="position:absolute;margin-left:477.4pt;margin-top:73.15pt;width:45.75pt;height:15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" fillcolor="white [3201]" strokecolor="black [3200]" strokeweight="2.5pt">
                <v:shadow color="#868686"/>
                <v:textbox style="layout-flow:vertical">
                  <w:txbxContent>
                    <w:p w:rsidR="0085335E" w:rsidRPr="009978AF" w:rsidRDefault="0085335E" w:rsidP="001A483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Communication &amp; utilisation</w:t>
                      </w:r>
                    </w:p>
                    <w:p w:rsidR="0085335E" w:rsidRPr="006259A7" w:rsidRDefault="0085335E" w:rsidP="001A483F">
                      <w:pPr>
                        <w:rPr>
                          <w:rFonts w:cs="Segoe UI"/>
                        </w:rPr>
                      </w:pPr>
                    </w:p>
                  </w:txbxContent>
                </v:textbox>
              </v:rect>
            </w:pict>
          </mc:Fallback>
        </mc:AlternateContent>
      </w:r>
      <w:r>
        <w:rPr>
          <w:noProof/>
        </w:rPr>
        <mc:AlternateContent>
          <mc:Choice Requires="wps">
            <w:drawing>
              <wp:anchor distT="0" distB="0" distL="114300" distR="114300" simplePos="0" relativeHeight="251839488" behindDoc="0" locked="0" layoutInCell="1" allowOverlap="1">
                <wp:simplePos x="0" y="0"/>
                <wp:positionH relativeFrom="column">
                  <wp:posOffset>1033780</wp:posOffset>
                </wp:positionH>
                <wp:positionV relativeFrom="paragraph">
                  <wp:posOffset>624205</wp:posOffset>
                </wp:positionV>
                <wp:extent cx="8401050" cy="133350"/>
                <wp:effectExtent l="19050" t="19050" r="19050" b="190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0" cy="13335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D502C" id="Rectangle 79" o:spid="_x0000_s1026" style="position:absolute;margin-left:81.4pt;margin-top:49.15pt;width:661.5pt;height:1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" fillcolor="white [3201]" strokecolor="#f79646 [3209]" strokeweight="2.5pt">
                <v:shadow color="#868686"/>
              </v:rect>
            </w:pict>
          </mc:Fallback>
        </mc:AlternateContent>
      </w:r>
    </w:p>
    <w:p w:rsidR="001A483F" w:rsidRDefault="001A483F" w:rsidP="001A483F">
      <w:pPr>
        <w:rPr>
          <w:color w:val="00B0F0"/>
        </w:rPr>
      </w:pPr>
    </w:p>
    <w:p w:rsidR="001A483F" w:rsidRDefault="001A483F" w:rsidP="001A483F">
      <w:pPr>
        <w:spacing w:after="200"/>
        <w:rPr>
          <w:color w:val="00B0F0"/>
        </w:rPr>
      </w:pPr>
    </w:p>
    <w:p w:rsidR="001A483F" w:rsidRDefault="00E97939" w:rsidP="001A483F">
      <w:pPr>
        <w:spacing w:after="200"/>
        <w:rPr>
          <w:color w:val="00B0F0"/>
        </w:rPr>
      </w:pPr>
      <w:r>
        <w:rPr>
          <w:noProof/>
        </w:rPr>
        <mc:AlternateContent>
          <mc:Choice Requires="wps">
            <w:drawing>
              <wp:anchor distT="0" distB="0" distL="114300" distR="114300" simplePos="0" relativeHeight="251848704" behindDoc="0" locked="0" layoutInCell="1" allowOverlap="1">
                <wp:simplePos x="0" y="0"/>
                <wp:positionH relativeFrom="column">
                  <wp:posOffset>-480695</wp:posOffset>
                </wp:positionH>
                <wp:positionV relativeFrom="paragraph">
                  <wp:posOffset>142875</wp:posOffset>
                </wp:positionV>
                <wp:extent cx="1190625" cy="1066800"/>
                <wp:effectExtent l="19050" t="19050" r="28575" b="19050"/>
                <wp:wrapNone/>
                <wp:docPr id="78" name="Rectangle à coins arrondis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066800"/>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335E" w:rsidRPr="009978AF" w:rsidRDefault="0085335E" w:rsidP="001A483F">
                            <w:pPr>
                              <w:rPr>
                                <w:rFonts w:ascii="Calibri" w:hAnsi="Calibri" w:cs="Arial"/>
                                <w:b/>
                                <w:bCs/>
                                <w:color w:val="000000"/>
                                <w:kern w:val="24"/>
                                <w:szCs w:val="22"/>
                              </w:rPr>
                            </w:pPr>
                            <w:r w:rsidRPr="009978AF">
                              <w:rPr>
                                <w:rFonts w:ascii="Calibri" w:hAnsi="Calibri" w:cs="Arial"/>
                                <w:b/>
                                <w:bCs/>
                                <w:color w:val="000000"/>
                                <w:kern w:val="24"/>
                                <w:szCs w:val="22"/>
                              </w:rPr>
                              <w:t>Domaine d’indicateurs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78" o:spid="_x0000_s1092" style="position:absolute;margin-left:-37.85pt;margin-top:11.25pt;width:93.75pt;height:8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" fillcolor="white [3201]" strokecolor="#f79646 [3209]" strokeweight="2.5pt">
                <v:shadow color="#868686"/>
                <v:textbox>
                  <w:txbxContent>
                    <w:p w:rsidR="0085335E" w:rsidRPr="009978AF" w:rsidRDefault="0085335E" w:rsidP="001A483F">
                      <w:pPr>
                        <w:rPr>
                          <w:rFonts w:ascii="Calibri" w:hAnsi="Calibri" w:cs="Arial"/>
                          <w:b/>
                          <w:bCs/>
                          <w:color w:val="000000"/>
                          <w:kern w:val="24"/>
                          <w:szCs w:val="22"/>
                        </w:rPr>
                      </w:pPr>
                      <w:r w:rsidRPr="009978AF">
                        <w:rPr>
                          <w:rFonts w:ascii="Calibri" w:hAnsi="Calibri" w:cs="Arial"/>
                          <w:b/>
                          <w:bCs/>
                          <w:color w:val="000000"/>
                          <w:kern w:val="24"/>
                          <w:szCs w:val="22"/>
                        </w:rPr>
                        <w:t>Domaine d’indicateurs</w:t>
                      </w:r>
                    </w:p>
                  </w:txbxContent>
                </v:textbox>
              </v:roundrect>
            </w:pict>
          </mc:Fallback>
        </mc:AlternateContent>
      </w:r>
      <w:r>
        <w:rPr>
          <w:noProof/>
        </w:rPr>
        <mc:AlternateContent>
          <mc:Choice Requires="wps">
            <w:drawing>
              <wp:anchor distT="0" distB="0" distL="114300" distR="114300" simplePos="0" relativeHeight="251829248" behindDoc="0" locked="0" layoutInCell="1" allowOverlap="1">
                <wp:simplePos x="0" y="0"/>
                <wp:positionH relativeFrom="column">
                  <wp:posOffset>1814830</wp:posOffset>
                </wp:positionH>
                <wp:positionV relativeFrom="paragraph">
                  <wp:posOffset>228600</wp:posOffset>
                </wp:positionV>
                <wp:extent cx="714375" cy="1981200"/>
                <wp:effectExtent l="19050" t="19050" r="28575" b="1905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9812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335E" w:rsidRPr="009978AF" w:rsidRDefault="0085335E" w:rsidP="009978A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 xml:space="preserve">Amélioration de l’Etat de santé </w:t>
                            </w:r>
                          </w:p>
                          <w:p w:rsidR="0085335E" w:rsidRPr="009978AF" w:rsidRDefault="0085335E" w:rsidP="009978A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et distribution équitable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93" style="position:absolute;margin-left:142.9pt;margin-top:18pt;width:56.25pt;height:15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" fillcolor="white [3201]" strokecolor="black [3200]" strokeweight="2.5pt">
                <v:shadow color="#868686"/>
                <v:textbox style="layout-flow:vertical">
                  <w:txbxContent>
                    <w:p w:rsidR="0085335E" w:rsidRPr="009978AF" w:rsidRDefault="0085335E" w:rsidP="009978A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 xml:space="preserve">Amélioration de l’Etat de santé </w:t>
                      </w:r>
                    </w:p>
                    <w:p w:rsidR="0085335E" w:rsidRPr="009978AF" w:rsidRDefault="0085335E" w:rsidP="009978AF">
                      <w:pPr>
                        <w:pStyle w:val="NormalWeb"/>
                        <w:spacing w:before="0" w:beforeAutospacing="0" w:after="0" w:afterAutospacing="0"/>
                        <w:textAlignment w:val="baseline"/>
                        <w:rPr>
                          <w:rFonts w:ascii="Calibri" w:hAnsi="Calibri" w:cs="Arial"/>
                          <w:b/>
                          <w:bCs/>
                          <w:color w:val="000000"/>
                          <w:kern w:val="24"/>
                          <w:sz w:val="22"/>
                          <w:szCs w:val="22"/>
                        </w:rPr>
                      </w:pPr>
                      <w:r w:rsidRPr="009978AF">
                        <w:rPr>
                          <w:rFonts w:ascii="Calibri" w:hAnsi="Calibri" w:cs="Arial"/>
                          <w:b/>
                          <w:bCs/>
                          <w:color w:val="000000"/>
                          <w:kern w:val="24"/>
                          <w:sz w:val="22"/>
                          <w:szCs w:val="22"/>
                        </w:rPr>
                        <w:t>et distribution équitable</w:t>
                      </w:r>
                    </w:p>
                  </w:txbxContent>
                </v:textbox>
              </v:rect>
            </w:pict>
          </mc:Fallback>
        </mc:AlternateContent>
      </w:r>
      <w:r>
        <w:rPr>
          <w:noProof/>
        </w:rPr>
        <mc:AlternateContent>
          <mc:Choice Requires="wps">
            <w:drawing>
              <wp:anchor distT="0" distB="0" distL="114300" distR="114300" simplePos="0" relativeHeight="251833344" behindDoc="0" locked="0" layoutInCell="1" allowOverlap="1">
                <wp:simplePos x="0" y="0"/>
                <wp:positionH relativeFrom="column">
                  <wp:posOffset>1033780</wp:posOffset>
                </wp:positionH>
                <wp:positionV relativeFrom="paragraph">
                  <wp:posOffset>228600</wp:posOffset>
                </wp:positionV>
                <wp:extent cx="685800" cy="1181100"/>
                <wp:effectExtent l="19050" t="19050" r="19050"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811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335E" w:rsidRPr="009978AF" w:rsidRDefault="0085335E" w:rsidP="001A483F">
                            <w:pPr>
                              <w:rPr>
                                <w:rFonts w:ascii="Calibri" w:hAnsi="Calibri" w:cs="Arial"/>
                                <w:b/>
                                <w:bCs/>
                                <w:color w:val="000000"/>
                                <w:kern w:val="24"/>
                                <w:sz w:val="22"/>
                                <w:szCs w:val="22"/>
                              </w:rPr>
                            </w:pPr>
                            <w:r w:rsidRPr="009978AF">
                              <w:rPr>
                                <w:b/>
                              </w:rPr>
                              <w:t>C</w:t>
                            </w:r>
                            <w:r w:rsidRPr="009978AF">
                              <w:rPr>
                                <w:rFonts w:ascii="Calibri" w:hAnsi="Calibri" w:cs="Arial"/>
                                <w:b/>
                                <w:bCs/>
                                <w:color w:val="000000"/>
                                <w:kern w:val="24"/>
                                <w:sz w:val="22"/>
                                <w:szCs w:val="22"/>
                              </w:rPr>
                              <w:t>ouverture des interventions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94" style="position:absolute;margin-left:81.4pt;margin-top:18pt;width:54pt;height:9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" fillcolor="white [3201]" strokecolor="black [3200]" strokeweight="2.5pt">
                <v:shadow color="#868686"/>
                <v:textbox style="layout-flow:vertical">
                  <w:txbxContent>
                    <w:p w:rsidR="0085335E" w:rsidRPr="009978AF" w:rsidRDefault="0085335E" w:rsidP="001A483F">
                      <w:pPr>
                        <w:rPr>
                          <w:rFonts w:ascii="Calibri" w:hAnsi="Calibri" w:cs="Arial"/>
                          <w:b/>
                          <w:bCs/>
                          <w:color w:val="000000"/>
                          <w:kern w:val="24"/>
                          <w:sz w:val="22"/>
                          <w:szCs w:val="22"/>
                        </w:rPr>
                      </w:pPr>
                      <w:r w:rsidRPr="009978AF">
                        <w:rPr>
                          <w:b/>
                        </w:rPr>
                        <w:t>C</w:t>
                      </w:r>
                      <w:r w:rsidRPr="009978AF">
                        <w:rPr>
                          <w:rFonts w:ascii="Calibri" w:hAnsi="Calibri" w:cs="Arial"/>
                          <w:b/>
                          <w:bCs/>
                          <w:color w:val="000000"/>
                          <w:kern w:val="24"/>
                          <w:sz w:val="22"/>
                          <w:szCs w:val="22"/>
                        </w:rPr>
                        <w:t>ouverture des interventions</w:t>
                      </w:r>
                    </w:p>
                  </w:txbxContent>
                </v:textbox>
              </v:rect>
            </w:pict>
          </mc:Fallback>
        </mc:AlternateContent>
      </w:r>
      <w:r>
        <w:rPr>
          <w:noProof/>
        </w:rPr>
        <mc:AlternateContent>
          <mc:Choice Requires="wps">
            <w:drawing>
              <wp:anchor distT="0" distB="0" distL="114300" distR="114300" simplePos="0" relativeHeight="251836416" behindDoc="0" locked="0" layoutInCell="1" allowOverlap="1">
                <wp:simplePos x="0" y="0"/>
                <wp:positionH relativeFrom="column">
                  <wp:posOffset>4853305</wp:posOffset>
                </wp:positionH>
                <wp:positionV relativeFrom="paragraph">
                  <wp:posOffset>276225</wp:posOffset>
                </wp:positionV>
                <wp:extent cx="1085850" cy="1638300"/>
                <wp:effectExtent l="19050" t="19050" r="19050" b="1905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6383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335E" w:rsidRPr="009978AF" w:rsidRDefault="0085335E" w:rsidP="001A483F">
                            <w:pPr>
                              <w:pStyle w:val="NormalWeb"/>
                              <w:spacing w:before="0" w:beforeAutospacing="0" w:after="0" w:afterAutospacing="0"/>
                              <w:textAlignment w:val="baseline"/>
                              <w:rPr>
                                <w:b/>
                                <w:sz w:val="22"/>
                                <w:szCs w:val="22"/>
                              </w:rPr>
                            </w:pPr>
                            <w:r w:rsidRPr="009978AF">
                              <w:rPr>
                                <w:rFonts w:ascii="Calibri" w:hAnsi="Calibri" w:cs="Arial"/>
                                <w:b/>
                                <w:bCs/>
                                <w:color w:val="000000"/>
                                <w:kern w:val="24"/>
                                <w:sz w:val="22"/>
                                <w:szCs w:val="22"/>
                              </w:rPr>
                              <w:t>Accès aux Interventions</w:t>
                            </w:r>
                          </w:p>
                          <w:p w:rsidR="0085335E" w:rsidRPr="009978AF" w:rsidRDefault="0085335E" w:rsidP="001A483F">
                            <w:pPr>
                              <w:pStyle w:val="NormalWeb"/>
                              <w:spacing w:before="0" w:beforeAutospacing="0" w:after="0" w:afterAutospacing="0"/>
                              <w:textAlignment w:val="baseline"/>
                              <w:rPr>
                                <w:b/>
                                <w:sz w:val="22"/>
                                <w:szCs w:val="22"/>
                              </w:rPr>
                            </w:pPr>
                            <w:r w:rsidRPr="009978AF">
                              <w:rPr>
                                <w:rFonts w:ascii="Calibri" w:hAnsi="Calibri" w:cs="Arial"/>
                                <w:b/>
                                <w:bCs/>
                                <w:color w:val="000000"/>
                                <w:kern w:val="24"/>
                                <w:sz w:val="22"/>
                                <w:szCs w:val="22"/>
                              </w:rPr>
                              <w:t>&amp; disponibilité des services</w:t>
                            </w:r>
                          </w:p>
                          <w:p w:rsidR="0085335E" w:rsidRPr="006259A7" w:rsidRDefault="0085335E" w:rsidP="001A483F">
                            <w:pPr>
                              <w:pStyle w:val="NormalWeb"/>
                              <w:spacing w:before="0" w:beforeAutospacing="0" w:after="0" w:afterAutospacing="0"/>
                              <w:textAlignment w:val="baseline"/>
                              <w:rPr>
                                <w:sz w:val="22"/>
                                <w:szCs w:val="22"/>
                              </w:rPr>
                            </w:pPr>
                            <w:r w:rsidRPr="009978AF">
                              <w:rPr>
                                <w:rFonts w:ascii="Calibri" w:hAnsi="Calibri" w:cs="Arial"/>
                                <w:b/>
                                <w:bCs/>
                                <w:color w:val="000000"/>
                                <w:kern w:val="24"/>
                                <w:sz w:val="22"/>
                                <w:szCs w:val="22"/>
                                <w:lang w:val="en-GB"/>
                              </w:rPr>
                              <w:t>QualitéetSécurité desInterventions</w:t>
                            </w:r>
                          </w:p>
                          <w:p w:rsidR="0085335E" w:rsidRPr="006259A7" w:rsidRDefault="0085335E" w:rsidP="001A483F">
                            <w:pPr>
                              <w:rPr>
                                <w:sz w:val="22"/>
                                <w:szCs w:val="22"/>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95" style="position:absolute;margin-left:382.15pt;margin-top:21.75pt;width:85.5pt;height:12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" fillcolor="white [3201]" strokecolor="black [3200]" strokeweight="2.5pt">
                <v:shadow color="#868686"/>
                <v:textbox style="layout-flow:vertical">
                  <w:txbxContent>
                    <w:p w:rsidR="0085335E" w:rsidRPr="009978AF" w:rsidRDefault="0085335E" w:rsidP="001A483F">
                      <w:pPr>
                        <w:pStyle w:val="NormalWeb"/>
                        <w:spacing w:before="0" w:beforeAutospacing="0" w:after="0" w:afterAutospacing="0"/>
                        <w:textAlignment w:val="baseline"/>
                        <w:rPr>
                          <w:b/>
                          <w:sz w:val="22"/>
                          <w:szCs w:val="22"/>
                        </w:rPr>
                      </w:pPr>
                      <w:r w:rsidRPr="009978AF">
                        <w:rPr>
                          <w:rFonts w:ascii="Calibri" w:hAnsi="Calibri" w:cs="Arial"/>
                          <w:b/>
                          <w:bCs/>
                          <w:color w:val="000000"/>
                          <w:kern w:val="24"/>
                          <w:sz w:val="22"/>
                          <w:szCs w:val="22"/>
                        </w:rPr>
                        <w:t>Accès aux Interventions</w:t>
                      </w:r>
                    </w:p>
                    <w:p w:rsidR="0085335E" w:rsidRPr="009978AF" w:rsidRDefault="0085335E" w:rsidP="001A483F">
                      <w:pPr>
                        <w:pStyle w:val="NormalWeb"/>
                        <w:spacing w:before="0" w:beforeAutospacing="0" w:after="0" w:afterAutospacing="0"/>
                        <w:textAlignment w:val="baseline"/>
                        <w:rPr>
                          <w:b/>
                          <w:sz w:val="22"/>
                          <w:szCs w:val="22"/>
                        </w:rPr>
                      </w:pPr>
                      <w:r w:rsidRPr="009978AF">
                        <w:rPr>
                          <w:rFonts w:ascii="Calibri" w:hAnsi="Calibri" w:cs="Arial"/>
                          <w:b/>
                          <w:bCs/>
                          <w:color w:val="000000"/>
                          <w:kern w:val="24"/>
                          <w:sz w:val="22"/>
                          <w:szCs w:val="22"/>
                        </w:rPr>
                        <w:t>&amp; disponibilité des services</w:t>
                      </w:r>
                    </w:p>
                    <w:p w:rsidR="0085335E" w:rsidRPr="006259A7" w:rsidRDefault="0085335E" w:rsidP="001A483F">
                      <w:pPr>
                        <w:pStyle w:val="NormalWeb"/>
                        <w:spacing w:before="0" w:beforeAutospacing="0" w:after="0" w:afterAutospacing="0"/>
                        <w:textAlignment w:val="baseline"/>
                        <w:rPr>
                          <w:sz w:val="22"/>
                          <w:szCs w:val="22"/>
                        </w:rPr>
                      </w:pPr>
                      <w:r w:rsidRPr="009978AF">
                        <w:rPr>
                          <w:rFonts w:ascii="Calibri" w:hAnsi="Calibri" w:cs="Arial"/>
                          <w:b/>
                          <w:bCs/>
                          <w:color w:val="000000"/>
                          <w:kern w:val="24"/>
                          <w:sz w:val="22"/>
                          <w:szCs w:val="22"/>
                          <w:lang w:val="en-GB"/>
                        </w:rPr>
                        <w:t>QualitéetSécurité desInterventions</w:t>
                      </w:r>
                    </w:p>
                    <w:p w:rsidR="0085335E" w:rsidRPr="006259A7" w:rsidRDefault="0085335E" w:rsidP="001A483F">
                      <w:pPr>
                        <w:rPr>
                          <w:sz w:val="22"/>
                          <w:szCs w:val="22"/>
                        </w:rPr>
                      </w:pPr>
                    </w:p>
                  </w:txbxContent>
                </v:textbox>
              </v:rect>
            </w:pict>
          </mc:Fallback>
        </mc:AlternateContent>
      </w:r>
    </w:p>
    <w:p w:rsidR="001A483F" w:rsidRDefault="001A483F" w:rsidP="001A483F">
      <w:pPr>
        <w:spacing w:after="200"/>
        <w:rPr>
          <w:color w:val="00B0F0"/>
        </w:rPr>
      </w:pPr>
    </w:p>
    <w:p w:rsidR="001A483F" w:rsidRDefault="001A483F" w:rsidP="001A483F">
      <w:pPr>
        <w:spacing w:after="200"/>
        <w:rPr>
          <w:color w:val="00B0F0"/>
        </w:rPr>
      </w:pPr>
    </w:p>
    <w:p w:rsidR="001A483F" w:rsidRDefault="001A483F" w:rsidP="001A483F">
      <w:pPr>
        <w:spacing w:after="200"/>
        <w:rPr>
          <w:color w:val="00B0F0"/>
        </w:rPr>
      </w:pPr>
    </w:p>
    <w:p w:rsidR="001A483F" w:rsidRDefault="001A483F" w:rsidP="001A483F">
      <w:pPr>
        <w:spacing w:after="200"/>
        <w:rPr>
          <w:color w:val="00B0F0"/>
        </w:rPr>
      </w:pPr>
    </w:p>
    <w:p w:rsidR="001A483F" w:rsidRDefault="00E97939" w:rsidP="001A483F">
      <w:pPr>
        <w:spacing w:after="200"/>
        <w:rPr>
          <w:color w:val="00B0F0"/>
        </w:rPr>
      </w:pPr>
      <w:r>
        <w:rPr>
          <w:noProof/>
        </w:rPr>
        <mc:AlternateContent>
          <mc:Choice Requires="wps">
            <w:drawing>
              <wp:anchor distT="0" distB="0" distL="114300" distR="114300" simplePos="0" relativeHeight="251846656" behindDoc="0" locked="0" layoutInCell="1" allowOverlap="1">
                <wp:simplePos x="0" y="0"/>
                <wp:positionH relativeFrom="column">
                  <wp:posOffset>-480695</wp:posOffset>
                </wp:positionH>
                <wp:positionV relativeFrom="paragraph">
                  <wp:posOffset>2536190</wp:posOffset>
                </wp:positionV>
                <wp:extent cx="1038225" cy="714375"/>
                <wp:effectExtent l="19050" t="19050" r="28575" b="28575"/>
                <wp:wrapNone/>
                <wp:docPr id="77" name="Rectangle à coins arrondis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14375"/>
                        </a:xfrm>
                        <a:prstGeom prst="roundRect">
                          <a:avLst>
                            <a:gd name="adj" fmla="val 16667"/>
                          </a:avLst>
                        </a:prstGeom>
                        <a:solidFill>
                          <a:schemeClr val="lt1">
                            <a:lumMod val="100000"/>
                            <a:lumOff val="0"/>
                          </a:schemeClr>
                        </a:solidFill>
                        <a:ln w="31750">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335E" w:rsidRPr="009978AF" w:rsidRDefault="0085335E" w:rsidP="001A483F">
                            <w:pPr>
                              <w:rPr>
                                <w:rFonts w:ascii="Calibri" w:hAnsi="Calibri" w:cs="Arial"/>
                                <w:b/>
                                <w:bCs/>
                                <w:color w:val="000000"/>
                                <w:kern w:val="24"/>
                                <w:szCs w:val="22"/>
                              </w:rPr>
                            </w:pPr>
                            <w:r w:rsidRPr="009978AF">
                              <w:rPr>
                                <w:rFonts w:ascii="Calibri" w:hAnsi="Calibri" w:cs="Arial"/>
                                <w:b/>
                                <w:bCs/>
                                <w:color w:val="000000"/>
                                <w:kern w:val="24"/>
                                <w:szCs w:val="22"/>
                              </w:rPr>
                              <w:t>Analyse et synthèse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77" o:spid="_x0000_s1096" style="position:absolute;margin-left:-37.85pt;margin-top:199.7pt;width:81.75pt;height:56.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" fillcolor="white [3201]" strokecolor="#8064a2 [3207]" strokeweight="2.5pt">
                <v:shadow color="#868686"/>
                <v:textbox>
                  <w:txbxContent>
                    <w:p w:rsidR="0085335E" w:rsidRPr="009978AF" w:rsidRDefault="0085335E" w:rsidP="001A483F">
                      <w:pPr>
                        <w:rPr>
                          <w:rFonts w:ascii="Calibri" w:hAnsi="Calibri" w:cs="Arial"/>
                          <w:b/>
                          <w:bCs/>
                          <w:color w:val="000000"/>
                          <w:kern w:val="24"/>
                          <w:szCs w:val="22"/>
                        </w:rPr>
                      </w:pPr>
                      <w:r w:rsidRPr="009978AF">
                        <w:rPr>
                          <w:rFonts w:ascii="Calibri" w:hAnsi="Calibri" w:cs="Arial"/>
                          <w:b/>
                          <w:bCs/>
                          <w:color w:val="000000"/>
                          <w:kern w:val="24"/>
                          <w:szCs w:val="22"/>
                        </w:rPr>
                        <w:t>Analyse et synthèse</w:t>
                      </w:r>
                    </w:p>
                  </w:txbxContent>
                </v:textbox>
              </v:roundrect>
            </w:pict>
          </mc:Fallback>
        </mc:AlternateContent>
      </w:r>
      <w:r>
        <w:rPr>
          <w:noProof/>
        </w:rPr>
        <mc:AlternateContent>
          <mc:Choice Requires="wps">
            <w:drawing>
              <wp:anchor distT="0" distB="0" distL="114300" distR="114300" simplePos="0" relativeHeight="251844608" behindDoc="0" locked="0" layoutInCell="1" allowOverlap="1">
                <wp:simplePos x="0" y="0"/>
                <wp:positionH relativeFrom="column">
                  <wp:posOffset>900430</wp:posOffset>
                </wp:positionH>
                <wp:positionV relativeFrom="paragraph">
                  <wp:posOffset>2307590</wp:posOffset>
                </wp:positionV>
                <wp:extent cx="8391525" cy="123825"/>
                <wp:effectExtent l="19050" t="19050" r="28575" b="28575"/>
                <wp:wrapNone/>
                <wp:docPr id="209941" name="Rectangle 209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1525" cy="123825"/>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D9040" id="Rectangle 209941" o:spid="_x0000_s1026" style="position:absolute;margin-left:70.9pt;margin-top:181.7pt;width:660.75pt;height:9.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" fillcolor="white [3201]" strokecolor="#f79646 [3209]" strokeweight="2.5pt">
                <v:shadow color="#868686"/>
              </v:rect>
            </w:pict>
          </mc:Fallback>
        </mc:AlternateContent>
      </w:r>
      <w:r>
        <w:rPr>
          <w:noProof/>
        </w:rPr>
        <mc:AlternateContent>
          <mc:Choice Requires="wps">
            <w:drawing>
              <wp:anchor distT="0" distB="0" distL="114300" distR="114300" simplePos="0" relativeHeight="251837440" behindDoc="0" locked="0" layoutInCell="1" allowOverlap="1">
                <wp:simplePos x="0" y="0"/>
                <wp:positionH relativeFrom="column">
                  <wp:posOffset>957580</wp:posOffset>
                </wp:positionH>
                <wp:positionV relativeFrom="paragraph">
                  <wp:posOffset>774065</wp:posOffset>
                </wp:positionV>
                <wp:extent cx="1895475" cy="1371600"/>
                <wp:effectExtent l="19050" t="19050" r="47625" b="381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37160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0B3A8" id="Rectangle 26" o:spid="_x0000_s1026" style="position:absolute;margin-left:75.4pt;margin-top:60.95pt;width:149.25pt;height:10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" fillcolor="white [3201]" strokecolor="#9bbb59 [3206]" strokeweight="5pt">
                <v:stroke linestyle="thickThin"/>
                <v:shadow color="#868686"/>
              </v:rect>
            </w:pict>
          </mc:Fallback>
        </mc:AlternateContent>
      </w:r>
      <w:r>
        <w:rPr>
          <w:noProof/>
        </w:rPr>
        <mc:AlternateContent>
          <mc:Choice Requires="wps">
            <w:drawing>
              <wp:anchor distT="0" distB="0" distL="114300" distR="114300" simplePos="0" relativeHeight="251841536" behindDoc="0" locked="0" layoutInCell="1" allowOverlap="1">
                <wp:simplePos x="0" y="0"/>
                <wp:positionH relativeFrom="column">
                  <wp:posOffset>5053330</wp:posOffset>
                </wp:positionH>
                <wp:positionV relativeFrom="paragraph">
                  <wp:posOffset>774065</wp:posOffset>
                </wp:positionV>
                <wp:extent cx="1828800" cy="495300"/>
                <wp:effectExtent l="19050" t="19050" r="38100" b="381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530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35091" id="Rectangle 25" o:spid="_x0000_s1026" style="position:absolute;margin-left:397.9pt;margin-top:60.95pt;width:2in;height:3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" fillcolor="white [3201]" strokecolor="#9bbb59 [3206]" strokeweight="5pt">
                <v:stroke linestyle="thickThin"/>
                <v:shadow color="#868686"/>
              </v:rect>
            </w:pict>
          </mc:Fallback>
        </mc:AlternateContent>
      </w:r>
      <w:r>
        <w:rPr>
          <w:noProof/>
        </w:rPr>
        <mc:AlternateContent>
          <mc:Choice Requires="wps">
            <w:drawing>
              <wp:anchor distT="0" distB="0" distL="114300" distR="114300" simplePos="0" relativeHeight="251842560" behindDoc="0" locked="0" layoutInCell="1" allowOverlap="1">
                <wp:simplePos x="0" y="0"/>
                <wp:positionH relativeFrom="column">
                  <wp:posOffset>2986405</wp:posOffset>
                </wp:positionH>
                <wp:positionV relativeFrom="paragraph">
                  <wp:posOffset>774065</wp:posOffset>
                </wp:positionV>
                <wp:extent cx="1990725" cy="495300"/>
                <wp:effectExtent l="19050" t="19050" r="47625" b="381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9530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16C15" id="Rectangle 9" o:spid="_x0000_s1026" style="position:absolute;margin-left:235.15pt;margin-top:60.95pt;width:156.75pt;height:3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" fillcolor="white [3201]" strokecolor="#9bbb59 [3206]" strokeweight="5pt">
                <v:stroke linestyle="thickThin"/>
                <v:shadow color="#868686"/>
              </v:rect>
            </w:pict>
          </mc:Fallback>
        </mc:AlternateContent>
      </w:r>
      <w:r>
        <w:rPr>
          <w:noProof/>
        </w:rPr>
        <mc:AlternateContent>
          <mc:Choice Requires="wps">
            <w:drawing>
              <wp:anchor distT="0" distB="0" distL="114300" distR="114300" simplePos="0" relativeHeight="251843584" behindDoc="0" locked="0" layoutInCell="1" allowOverlap="1">
                <wp:simplePos x="0" y="0"/>
                <wp:positionH relativeFrom="column">
                  <wp:posOffset>2986405</wp:posOffset>
                </wp:positionH>
                <wp:positionV relativeFrom="paragraph">
                  <wp:posOffset>1888490</wp:posOffset>
                </wp:positionV>
                <wp:extent cx="3962400" cy="333375"/>
                <wp:effectExtent l="19050" t="19050" r="38100" b="476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33337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ADC20" id="Rectangle 8" o:spid="_x0000_s1026" style="position:absolute;margin-left:235.15pt;margin-top:148.7pt;width:312pt;height:26.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" fillcolor="white [3201]" strokecolor="#9bbb59 [3206]" strokeweight="5pt">
                <v:stroke linestyle="thickThin"/>
                <v:shadow color="#868686"/>
              </v:rect>
            </w:pict>
          </mc:Fallback>
        </mc:AlternateContent>
      </w:r>
      <w:r>
        <w:rPr>
          <w:noProof/>
        </w:rPr>
        <mc:AlternateContent>
          <mc:Choice Requires="wps">
            <w:drawing>
              <wp:anchor distT="0" distB="0" distL="114300" distR="114300" simplePos="0" relativeHeight="251840512" behindDoc="0" locked="0" layoutInCell="1" allowOverlap="1">
                <wp:simplePos x="0" y="0"/>
                <wp:positionH relativeFrom="column">
                  <wp:posOffset>2986405</wp:posOffset>
                </wp:positionH>
                <wp:positionV relativeFrom="paragraph">
                  <wp:posOffset>1374140</wp:posOffset>
                </wp:positionV>
                <wp:extent cx="3895725" cy="381000"/>
                <wp:effectExtent l="19050" t="19050" r="47625" b="381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38100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2F2B9" id="Rectangle 7" o:spid="_x0000_s1026" style="position:absolute;margin-left:235.15pt;margin-top:108.2pt;width:306.75pt;height:30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" fillcolor="white [3201]" strokecolor="#9bbb59 [3206]" strokeweight="5pt">
                <v:stroke linestyle="thickThin"/>
                <v:shadow color="#868686"/>
              </v:rect>
            </w:pict>
          </mc:Fallback>
        </mc:AlternateContent>
      </w:r>
    </w:p>
    <w:p w:rsidR="001A483F" w:rsidRDefault="00E97939" w:rsidP="001A483F">
      <w:pPr>
        <w:spacing w:after="200"/>
        <w:rPr>
          <w:color w:val="00B0F0"/>
        </w:rPr>
        <w:sectPr w:rsidR="001A483F" w:rsidSect="001A483F">
          <w:pgSz w:w="16838" w:h="11906" w:orient="landscape"/>
          <w:pgMar w:top="1417" w:right="1417" w:bottom="1417" w:left="1417" w:header="708" w:footer="708" w:gutter="0"/>
          <w:cols w:space="708"/>
          <w:docGrid w:linePitch="360"/>
        </w:sectPr>
      </w:pPr>
      <w:r>
        <w:rPr>
          <w:noProof/>
        </w:rPr>
        <mc:AlternateContent>
          <mc:Choice Requires="wps">
            <w:drawing>
              <wp:anchor distT="0" distB="0" distL="114300" distR="114300" simplePos="0" relativeHeight="251845632" behindDoc="0" locked="0" layoutInCell="1" allowOverlap="1">
                <wp:simplePos x="0" y="0"/>
                <wp:positionH relativeFrom="column">
                  <wp:posOffset>633730</wp:posOffset>
                </wp:positionH>
                <wp:positionV relativeFrom="paragraph">
                  <wp:posOffset>2234565</wp:posOffset>
                </wp:positionV>
                <wp:extent cx="8334375" cy="571500"/>
                <wp:effectExtent l="0" t="0" r="28575" b="190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4375" cy="571500"/>
                        </a:xfrm>
                        <a:prstGeom prst="rect">
                          <a:avLst/>
                        </a:prstGeom>
                        <a:solidFill>
                          <a:srgbClr val="FFFFFF"/>
                        </a:solidFill>
                        <a:ln w="9525">
                          <a:solidFill>
                            <a:srgbClr val="000000"/>
                          </a:solidFill>
                          <a:miter lim="800000"/>
                          <a:headEnd/>
                          <a:tailEnd/>
                        </a:ln>
                      </wps:spPr>
                      <wps:txbx>
                        <w:txbxContent>
                          <w:p w:rsidR="0085335E" w:rsidRPr="0037682A" w:rsidRDefault="0085335E" w:rsidP="001A483F">
                            <w:pPr>
                              <w:pStyle w:val="NormalWeb"/>
                              <w:spacing w:before="0" w:beforeAutospacing="0" w:after="0" w:afterAutospacing="0"/>
                              <w:textAlignment w:val="baseline"/>
                              <w:rPr>
                                <w:rFonts w:cs="Segoe UI"/>
                                <w:sz w:val="22"/>
                                <w:szCs w:val="22"/>
                              </w:rPr>
                            </w:pPr>
                            <w:r w:rsidRPr="0037682A">
                              <w:rPr>
                                <w:rFonts w:cs="Segoe UI"/>
                                <w:b/>
                                <w:bCs/>
                                <w:color w:val="000000"/>
                                <w:kern w:val="24"/>
                                <w:sz w:val="22"/>
                                <w:szCs w:val="22"/>
                              </w:rPr>
                              <w:t xml:space="preserve">Sources administratives </w:t>
                            </w:r>
                            <w:r w:rsidRPr="0037682A">
                              <w:rPr>
                                <w:rFonts w:cs="Segoe UI"/>
                                <w:color w:val="000000"/>
                                <w:kern w:val="24"/>
                                <w:sz w:val="22"/>
                                <w:szCs w:val="22"/>
                              </w:rPr>
                              <w:t>Système de mobilisation de fonds; CNS, bases de données et enregistrement: RHS, infrastructure, médicaments etc.</w:t>
                            </w:r>
                          </w:p>
                          <w:p w:rsidR="0085335E" w:rsidRPr="0037682A" w:rsidRDefault="0085335E" w:rsidP="001A483F">
                            <w:pPr>
                              <w:pStyle w:val="NormalWeb"/>
                              <w:spacing w:before="0" w:beforeAutospacing="0" w:after="0" w:afterAutospacing="0"/>
                              <w:textAlignment w:val="baseline"/>
                              <w:rPr>
                                <w:rFonts w:cs="Segoe UI"/>
                                <w:sz w:val="22"/>
                                <w:szCs w:val="22"/>
                              </w:rPr>
                            </w:pPr>
                            <w:r w:rsidRPr="0037682A">
                              <w:rPr>
                                <w:rFonts w:cs="Segoe UI"/>
                                <w:color w:val="000000"/>
                                <w:kern w:val="24"/>
                                <w:sz w:val="22"/>
                                <w:szCs w:val="22"/>
                                <w:lang w:val="en-GB"/>
                              </w:rPr>
                              <w:t>Donnéespolitiques</w:t>
                            </w:r>
                          </w:p>
                          <w:p w:rsidR="0085335E" w:rsidRPr="0037682A" w:rsidRDefault="0085335E" w:rsidP="001A483F">
                            <w:pPr>
                              <w:rPr>
                                <w:rFonts w:cs="Segoe U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97" style="position:absolute;margin-left:49.9pt;margin-top:175.95pt;width:656.25pt;height: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">
                <v:textbox>
                  <w:txbxContent>
                    <w:p w:rsidR="0085335E" w:rsidRPr="0037682A" w:rsidRDefault="0085335E" w:rsidP="001A483F">
                      <w:pPr>
                        <w:pStyle w:val="NormalWeb"/>
                        <w:spacing w:before="0" w:beforeAutospacing="0" w:after="0" w:afterAutospacing="0"/>
                        <w:textAlignment w:val="baseline"/>
                        <w:rPr>
                          <w:rFonts w:cs="Segoe UI"/>
                          <w:sz w:val="22"/>
                          <w:szCs w:val="22"/>
                        </w:rPr>
                      </w:pPr>
                      <w:r w:rsidRPr="0037682A">
                        <w:rPr>
                          <w:rFonts w:cs="Segoe UI"/>
                          <w:b/>
                          <w:bCs/>
                          <w:color w:val="000000"/>
                          <w:kern w:val="24"/>
                          <w:sz w:val="22"/>
                          <w:szCs w:val="22"/>
                        </w:rPr>
                        <w:t xml:space="preserve">Sources administratives </w:t>
                      </w:r>
                      <w:r w:rsidRPr="0037682A">
                        <w:rPr>
                          <w:rFonts w:cs="Segoe UI"/>
                          <w:color w:val="000000"/>
                          <w:kern w:val="24"/>
                          <w:sz w:val="22"/>
                          <w:szCs w:val="22"/>
                        </w:rPr>
                        <w:t>Système de mobilisation de fonds; CNS, bases de données et enregistrement: RHS, infrastructure, médicaments etc.</w:t>
                      </w:r>
                    </w:p>
                    <w:p w:rsidR="0085335E" w:rsidRPr="0037682A" w:rsidRDefault="0085335E" w:rsidP="001A483F">
                      <w:pPr>
                        <w:pStyle w:val="NormalWeb"/>
                        <w:spacing w:before="0" w:beforeAutospacing="0" w:after="0" w:afterAutospacing="0"/>
                        <w:textAlignment w:val="baseline"/>
                        <w:rPr>
                          <w:rFonts w:cs="Segoe UI"/>
                          <w:sz w:val="22"/>
                          <w:szCs w:val="22"/>
                        </w:rPr>
                      </w:pPr>
                      <w:r w:rsidRPr="0037682A">
                        <w:rPr>
                          <w:rFonts w:cs="Segoe UI"/>
                          <w:color w:val="000000"/>
                          <w:kern w:val="24"/>
                          <w:sz w:val="22"/>
                          <w:szCs w:val="22"/>
                          <w:lang w:val="en-GB"/>
                        </w:rPr>
                        <w:t>Donnéespolitiques</w:t>
                      </w:r>
                    </w:p>
                    <w:p w:rsidR="0085335E" w:rsidRPr="0037682A" w:rsidRDefault="0085335E" w:rsidP="001A483F">
                      <w:pPr>
                        <w:rPr>
                          <w:rFonts w:cs="Segoe UI"/>
                          <w:sz w:val="22"/>
                          <w:szCs w:val="22"/>
                        </w:rPr>
                      </w:pPr>
                    </w:p>
                  </w:txbxContent>
                </v:textbox>
              </v:rect>
            </w:pict>
          </mc:Fallback>
        </mc:AlternateContent>
      </w:r>
      <w:r w:rsidR="002B3960">
        <w:rPr>
          <w:color w:val="00B0F0"/>
        </w:rPr>
        <w:tab/>
      </w:r>
    </w:p>
    <w:p w:rsidR="003519FF" w:rsidRDefault="003519FF" w:rsidP="00360291">
      <w:pPr>
        <w:rPr>
          <w:b/>
        </w:rPr>
      </w:pPr>
    </w:p>
    <w:p w:rsidR="005C3F02" w:rsidRDefault="005C3F02" w:rsidP="00360291">
      <w:pPr>
        <w:rPr>
          <w:b/>
        </w:rPr>
      </w:pPr>
    </w:p>
    <w:p w:rsidR="005C3F02" w:rsidRDefault="005C3F02" w:rsidP="007272D4">
      <w:pPr>
        <w:rPr>
          <w:rFonts w:ascii="Albertus Extra Bold" w:hAnsi="Albertus Extra Bold"/>
          <w:b/>
          <w:bCs/>
          <w:u w:val="single"/>
        </w:rPr>
      </w:pPr>
      <w:bookmarkStart w:id="135" w:name="_Toc174781956"/>
      <w:r w:rsidRPr="008319CA">
        <w:rPr>
          <w:rFonts w:ascii="Albertus Extra Bold" w:hAnsi="Albertus Extra Bold"/>
          <w:b/>
          <w:bCs/>
          <w:u w:val="single"/>
        </w:rPr>
        <w:t>A</w:t>
      </w:r>
      <w:r>
        <w:rPr>
          <w:rFonts w:ascii="Albertus Extra Bold" w:hAnsi="Albertus Extra Bold"/>
          <w:b/>
          <w:bCs/>
          <w:u w:val="single"/>
        </w:rPr>
        <w:t>NNEXE :  GUIDE DE L</w:t>
      </w:r>
      <w:r w:rsidRPr="008319CA">
        <w:rPr>
          <w:rFonts w:ascii="Albertus Extra Bold" w:hAnsi="Albertus Extra Bold"/>
          <w:b/>
          <w:bCs/>
          <w:u w:val="single"/>
        </w:rPr>
        <w:t>’ANALYSE FFOM</w:t>
      </w:r>
      <w:bookmarkEnd w:id="135"/>
    </w:p>
    <w:p w:rsidR="005C3F02" w:rsidRPr="005C3F02" w:rsidRDefault="005C3F02" w:rsidP="005C3F02"/>
    <w:p w:rsidR="005C3F02" w:rsidRPr="00517D65" w:rsidRDefault="005C3F02" w:rsidP="005C3F02">
      <w:pPr>
        <w:spacing w:line="360" w:lineRule="auto"/>
        <w:jc w:val="center"/>
        <w:rPr>
          <w:rFonts w:ascii="Albertus Extra Bold" w:hAnsi="Albertus Extra Bold"/>
          <w:b/>
          <w:bCs/>
          <w:szCs w:val="32"/>
        </w:rPr>
      </w:pPr>
      <w:r>
        <w:rPr>
          <w:rFonts w:ascii="Albertus Extra Bold" w:hAnsi="Albertus Extra Bold"/>
          <w:b/>
          <w:bCs/>
          <w:szCs w:val="32"/>
        </w:rPr>
        <w:t>(Force – Faiblesses – Opportunités – Menaces)</w:t>
      </w:r>
    </w:p>
    <w:p w:rsidR="005C3F02" w:rsidRDefault="005C3F02" w:rsidP="005C3F02">
      <w:pPr>
        <w:spacing w:line="360" w:lineRule="auto"/>
        <w:jc w:val="both"/>
        <w:rPr>
          <w:rFonts w:ascii="Arial" w:hAnsi="Arial"/>
          <w:szCs w:val="32"/>
        </w:rPr>
      </w:pPr>
      <w:r>
        <w:rPr>
          <w:rFonts w:ascii="Arial" w:hAnsi="Arial"/>
          <w:szCs w:val="32"/>
        </w:rPr>
        <w:t>Une des étapes importantes de l’analyse de situation est l’analyse FFOM. L’équipe de planification procédera à cette analyse afin d’identifier les forces et les faiblesses de l’institution qu’est le district sanitaire, ainsi que les opportunités et menaces émanant des données déjà recueillies sur l’environnement externe.</w:t>
      </w:r>
    </w:p>
    <w:p w:rsidR="005C3F02" w:rsidRDefault="005C3F02" w:rsidP="005C3F02">
      <w:pPr>
        <w:spacing w:line="360" w:lineRule="auto"/>
        <w:jc w:val="both"/>
        <w:rPr>
          <w:rFonts w:ascii="Arial" w:hAnsi="Arial"/>
          <w:b/>
          <w:bCs/>
          <w:szCs w:val="32"/>
          <w:u w:val="single"/>
        </w:rPr>
      </w:pPr>
      <w:r>
        <w:rPr>
          <w:rFonts w:ascii="Arial" w:hAnsi="Arial"/>
          <w:b/>
          <w:bCs/>
          <w:szCs w:val="32"/>
          <w:u w:val="single"/>
        </w:rPr>
        <w:t>Composantes d’une analyse FFOM</w:t>
      </w:r>
    </w:p>
    <w:p w:rsidR="006935FD" w:rsidRDefault="006935FD" w:rsidP="005C3F02">
      <w:pPr>
        <w:spacing w:line="360" w:lineRule="auto"/>
        <w:jc w:val="both"/>
        <w:rPr>
          <w:rFonts w:ascii="Arial" w:hAnsi="Arial"/>
          <w:b/>
          <w:bCs/>
          <w:szCs w:val="32"/>
          <w:u w:val="single"/>
        </w:rPr>
      </w:pPr>
    </w:p>
    <w:p w:rsidR="006935FD" w:rsidRPr="00517D65" w:rsidRDefault="006935FD" w:rsidP="005C3F02">
      <w:pPr>
        <w:spacing w:line="360" w:lineRule="auto"/>
        <w:jc w:val="both"/>
        <w:rPr>
          <w:rFonts w:ascii="Arial" w:hAnsi="Arial"/>
          <w:b/>
          <w:bCs/>
          <w:szCs w:val="32"/>
          <w:u w:val="single"/>
        </w:rPr>
      </w:pPr>
    </w:p>
    <w:p w:rsidR="005C3F02" w:rsidRDefault="005C3F02" w:rsidP="005C3F02">
      <w:pPr>
        <w:spacing w:line="360" w:lineRule="auto"/>
        <w:jc w:val="both"/>
        <w:rPr>
          <w:rFonts w:ascii="Arial" w:hAnsi="Arial"/>
          <w:b/>
          <w:bCs/>
          <w:szCs w:val="32"/>
        </w:rPr>
      </w:pPr>
      <w:r>
        <w:rPr>
          <w:rFonts w:ascii="Arial" w:hAnsi="Arial"/>
          <w:szCs w:val="32"/>
        </w:rPr>
        <w:tab/>
      </w:r>
      <w:r>
        <w:rPr>
          <w:rFonts w:ascii="Arial" w:hAnsi="Arial"/>
          <w:szCs w:val="32"/>
        </w:rPr>
        <w:tab/>
      </w:r>
      <w:r>
        <w:rPr>
          <w:rFonts w:ascii="Arial" w:hAnsi="Arial"/>
          <w:szCs w:val="32"/>
        </w:rPr>
        <w:tab/>
      </w:r>
      <w:r>
        <w:rPr>
          <w:rFonts w:ascii="Arial" w:hAnsi="Arial"/>
          <w:szCs w:val="32"/>
        </w:rPr>
        <w:tab/>
      </w:r>
      <w:r>
        <w:rPr>
          <w:rFonts w:ascii="Arial" w:hAnsi="Arial"/>
          <w:szCs w:val="32"/>
        </w:rPr>
        <w:tab/>
      </w:r>
      <w:r>
        <w:rPr>
          <w:rFonts w:ascii="Arial" w:hAnsi="Arial"/>
          <w:szCs w:val="32"/>
        </w:rPr>
        <w:tab/>
      </w:r>
      <w:r>
        <w:rPr>
          <w:rFonts w:ascii="Arial" w:hAnsi="Arial"/>
          <w:szCs w:val="32"/>
        </w:rPr>
        <w:tab/>
      </w:r>
      <w:r>
        <w:rPr>
          <w:rFonts w:ascii="Arial" w:hAnsi="Arial"/>
          <w:b/>
          <w:bCs/>
          <w:szCs w:val="32"/>
        </w:rPr>
        <w:t>Analyse FFOM</w:t>
      </w:r>
    </w:p>
    <w:p w:rsidR="005C3F02" w:rsidRDefault="005C3F02" w:rsidP="005C3F02">
      <w:pPr>
        <w:spacing w:line="360" w:lineRule="auto"/>
        <w:jc w:val="both"/>
        <w:rPr>
          <w:rFonts w:ascii="Arial" w:hAnsi="Arial"/>
          <w:szCs w:val="32"/>
        </w:rPr>
      </w:pPr>
      <w:r>
        <w:rPr>
          <w:rFonts w:ascii="Arial" w:hAnsi="Arial"/>
          <w:szCs w:val="32"/>
        </w:rPr>
        <w:tab/>
      </w:r>
      <w:r>
        <w:rPr>
          <w:rFonts w:ascii="Arial" w:hAnsi="Arial"/>
          <w:szCs w:val="32"/>
        </w:rPr>
        <w:tab/>
      </w:r>
      <w:r>
        <w:rPr>
          <w:rFonts w:ascii="Arial" w:hAnsi="Arial"/>
          <w:szCs w:val="32"/>
        </w:rPr>
        <w:tab/>
      </w:r>
      <w:r>
        <w:rPr>
          <w:rFonts w:ascii="Arial" w:hAnsi="Arial"/>
          <w:szCs w:val="32"/>
        </w:rPr>
        <w:tab/>
      </w:r>
      <w:r>
        <w:rPr>
          <w:rFonts w:ascii="Arial" w:hAnsi="Arial"/>
          <w:szCs w:val="32"/>
        </w:rPr>
        <w:tab/>
      </w:r>
      <w:r>
        <w:rPr>
          <w:rFonts w:ascii="Arial" w:hAnsi="Arial"/>
          <w:szCs w:val="32"/>
        </w:rPr>
        <w:tab/>
      </w:r>
      <w:r>
        <w:rPr>
          <w:rFonts w:ascii="Arial" w:hAnsi="Arial"/>
          <w:b/>
          <w:bCs/>
          <w:szCs w:val="32"/>
        </w:rPr>
        <w:t>Positives</w:t>
      </w:r>
      <w:r>
        <w:rPr>
          <w:rFonts w:ascii="Arial" w:hAnsi="Arial"/>
          <w:szCs w:val="32"/>
        </w:rPr>
        <w:tab/>
      </w:r>
      <w:r>
        <w:rPr>
          <w:rFonts w:ascii="Arial" w:hAnsi="Arial"/>
          <w:szCs w:val="32"/>
        </w:rPr>
        <w:tab/>
      </w:r>
      <w:r>
        <w:rPr>
          <w:rFonts w:ascii="Arial" w:hAnsi="Arial"/>
          <w:szCs w:val="32"/>
        </w:rPr>
        <w:tab/>
      </w:r>
      <w:r>
        <w:rPr>
          <w:rFonts w:ascii="Arial" w:hAnsi="Arial"/>
          <w:b/>
          <w:bCs/>
          <w:szCs w:val="32"/>
        </w:rPr>
        <w:t>Négatives</w:t>
      </w:r>
    </w:p>
    <w:p w:rsidR="005C3F02" w:rsidRDefault="00E97939" w:rsidP="005C3F02">
      <w:pPr>
        <w:spacing w:line="360" w:lineRule="auto"/>
        <w:jc w:val="both"/>
        <w:rPr>
          <w:rFonts w:ascii="Arial" w:hAnsi="Arial"/>
          <w:szCs w:val="32"/>
        </w:rPr>
      </w:pPr>
      <w:r>
        <w:rPr>
          <w:rFonts w:ascii="Arial" w:hAnsi="Arial"/>
          <w:noProof/>
          <w:szCs w:val="32"/>
        </w:rPr>
        <mc:AlternateContent>
          <mc:Choice Requires="wps">
            <w:drawing>
              <wp:anchor distT="0" distB="0" distL="114300" distR="114300" simplePos="0" relativeHeight="251703296" behindDoc="0" locked="0" layoutInCell="1" allowOverlap="1">
                <wp:simplePos x="0" y="0"/>
                <wp:positionH relativeFrom="column">
                  <wp:posOffset>3886200</wp:posOffset>
                </wp:positionH>
                <wp:positionV relativeFrom="paragraph">
                  <wp:posOffset>14605</wp:posOffset>
                </wp:positionV>
                <wp:extent cx="1828800" cy="685800"/>
                <wp:effectExtent l="0" t="0" r="19050" b="19050"/>
                <wp:wrapNone/>
                <wp:docPr id="557" name="Zone de texte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rsidR="0085335E" w:rsidRPr="009D6BFA" w:rsidRDefault="0085335E" w:rsidP="005C3F02">
                            <w:pPr>
                              <w:spacing w:before="240"/>
                              <w:jc w:val="center"/>
                              <w:rPr>
                                <w:rFonts w:ascii="Arial" w:hAnsi="Arial" w:cs="Arial"/>
                              </w:rPr>
                            </w:pPr>
                            <w:r w:rsidRPr="009D6BFA">
                              <w:rPr>
                                <w:rFonts w:ascii="Arial" w:hAnsi="Arial" w:cs="Arial"/>
                              </w:rPr>
                              <w:t>Faiblesses</w:t>
                            </w:r>
                          </w:p>
                          <w:p w:rsidR="0085335E" w:rsidRDefault="0085335E" w:rsidP="005C3F0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57" o:spid="_x0000_s1098" type="#_x0000_t202" style="position:absolute;left:0;text-align:left;margin-left:306pt;margin-top:1.15pt;width:2in;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">
                <v:textbox>
                  <w:txbxContent>
                    <w:p w:rsidR="0085335E" w:rsidRPr="009D6BFA" w:rsidRDefault="0085335E" w:rsidP="005C3F02">
                      <w:pPr>
                        <w:spacing w:before="240"/>
                        <w:jc w:val="center"/>
                        <w:rPr>
                          <w:rFonts w:ascii="Arial" w:hAnsi="Arial" w:cs="Arial"/>
                        </w:rPr>
                      </w:pPr>
                      <w:r w:rsidRPr="009D6BFA">
                        <w:rPr>
                          <w:rFonts w:ascii="Arial" w:hAnsi="Arial" w:cs="Arial"/>
                        </w:rPr>
                        <w:t>Faiblesses</w:t>
                      </w:r>
                    </w:p>
                    <w:p w:rsidR="0085335E" w:rsidRDefault="0085335E" w:rsidP="005C3F02">
                      <w:pPr>
                        <w:jc w:val="center"/>
                      </w:pPr>
                    </w:p>
                  </w:txbxContent>
                </v:textbox>
              </v:shape>
            </w:pict>
          </mc:Fallback>
        </mc:AlternateContent>
      </w:r>
      <w:r>
        <w:rPr>
          <w:rFonts w:ascii="Arial" w:hAnsi="Arial"/>
          <w:noProof/>
          <w:szCs w:val="32"/>
        </w:rPr>
        <mc:AlternateContent>
          <mc:Choice Requires="wps">
            <w:drawing>
              <wp:anchor distT="0" distB="0" distL="114300" distR="114300" simplePos="0" relativeHeight="251702272" behindDoc="0" locked="0" layoutInCell="1" allowOverlap="1">
                <wp:simplePos x="0" y="0"/>
                <wp:positionH relativeFrom="column">
                  <wp:posOffset>2057400</wp:posOffset>
                </wp:positionH>
                <wp:positionV relativeFrom="paragraph">
                  <wp:posOffset>14605</wp:posOffset>
                </wp:positionV>
                <wp:extent cx="1828800" cy="685800"/>
                <wp:effectExtent l="0" t="0" r="19050" b="19050"/>
                <wp:wrapNone/>
                <wp:docPr id="556" name="Zone de texte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rsidR="0085335E" w:rsidRPr="009D6BFA" w:rsidRDefault="0085335E" w:rsidP="005C3F02">
                            <w:pPr>
                              <w:spacing w:before="240"/>
                              <w:jc w:val="center"/>
                              <w:rPr>
                                <w:rFonts w:ascii="Arial" w:hAnsi="Arial" w:cs="Arial"/>
                              </w:rPr>
                            </w:pPr>
                            <w:r w:rsidRPr="009D6BFA">
                              <w:rPr>
                                <w:rFonts w:ascii="Arial" w:hAnsi="Arial" w:cs="Arial"/>
                              </w:rPr>
                              <w:t>Forces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56" o:spid="_x0000_s1099" type="#_x0000_t202" style="position:absolute;left:0;text-align:left;margin-left:162pt;margin-top:1.15pt;width:2in;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">
                <v:textbox>
                  <w:txbxContent>
                    <w:p w:rsidR="0085335E" w:rsidRPr="009D6BFA" w:rsidRDefault="0085335E" w:rsidP="005C3F02">
                      <w:pPr>
                        <w:spacing w:before="240"/>
                        <w:jc w:val="center"/>
                        <w:rPr>
                          <w:rFonts w:ascii="Arial" w:hAnsi="Arial" w:cs="Arial"/>
                        </w:rPr>
                      </w:pPr>
                      <w:r w:rsidRPr="009D6BFA">
                        <w:rPr>
                          <w:rFonts w:ascii="Arial" w:hAnsi="Arial" w:cs="Arial"/>
                        </w:rPr>
                        <w:t>Forces</w:t>
                      </w:r>
                    </w:p>
                  </w:txbxContent>
                </v:textbox>
              </v:shape>
            </w:pict>
          </mc:Fallback>
        </mc:AlternateContent>
      </w:r>
    </w:p>
    <w:p w:rsidR="005C3F02" w:rsidRPr="009D6BFA" w:rsidRDefault="005C3F02" w:rsidP="005C3F02">
      <w:pPr>
        <w:spacing w:line="360" w:lineRule="auto"/>
        <w:jc w:val="both"/>
        <w:rPr>
          <w:rFonts w:ascii="Arial" w:hAnsi="Arial"/>
          <w:b/>
          <w:szCs w:val="32"/>
        </w:rPr>
      </w:pPr>
      <w:r>
        <w:rPr>
          <w:rFonts w:ascii="Arial" w:hAnsi="Arial"/>
          <w:szCs w:val="32"/>
        </w:rPr>
        <w:tab/>
      </w:r>
      <w:r>
        <w:rPr>
          <w:rFonts w:ascii="Arial" w:hAnsi="Arial"/>
          <w:szCs w:val="32"/>
        </w:rPr>
        <w:tab/>
      </w:r>
      <w:r w:rsidRPr="009D6BFA">
        <w:rPr>
          <w:rFonts w:ascii="Arial" w:hAnsi="Arial"/>
          <w:b/>
          <w:szCs w:val="32"/>
        </w:rPr>
        <w:t>Internes</w:t>
      </w:r>
    </w:p>
    <w:p w:rsidR="005C3F02" w:rsidRDefault="00E97939" w:rsidP="005C3F02">
      <w:pPr>
        <w:spacing w:line="360" w:lineRule="auto"/>
        <w:jc w:val="both"/>
        <w:rPr>
          <w:rFonts w:ascii="Arial" w:hAnsi="Arial"/>
          <w:szCs w:val="32"/>
        </w:rPr>
      </w:pPr>
      <w:r>
        <w:rPr>
          <w:rFonts w:ascii="Arial" w:hAnsi="Arial"/>
          <w:noProof/>
          <w:szCs w:val="32"/>
        </w:rPr>
        <mc:AlternateContent>
          <mc:Choice Requires="wps">
            <w:drawing>
              <wp:anchor distT="0" distB="0" distL="114300" distR="114300" simplePos="0" relativeHeight="251705344" behindDoc="0" locked="0" layoutInCell="1" allowOverlap="1">
                <wp:simplePos x="0" y="0"/>
                <wp:positionH relativeFrom="column">
                  <wp:posOffset>3886200</wp:posOffset>
                </wp:positionH>
                <wp:positionV relativeFrom="paragraph">
                  <wp:posOffset>175260</wp:posOffset>
                </wp:positionV>
                <wp:extent cx="1828800" cy="685800"/>
                <wp:effectExtent l="0" t="0" r="19050" b="19050"/>
                <wp:wrapNone/>
                <wp:docPr id="555" name="Zone de texte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rsidR="0085335E" w:rsidRPr="009D6BFA" w:rsidRDefault="0085335E" w:rsidP="005C3F02">
                            <w:pPr>
                              <w:spacing w:before="240"/>
                              <w:jc w:val="center"/>
                              <w:rPr>
                                <w:rFonts w:ascii="Arial" w:hAnsi="Arial" w:cs="Arial"/>
                              </w:rPr>
                            </w:pPr>
                            <w:r w:rsidRPr="009D6BFA">
                              <w:rPr>
                                <w:rFonts w:ascii="Arial" w:hAnsi="Arial" w:cs="Arial"/>
                              </w:rPr>
                              <w:t>Menaces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55" o:spid="_x0000_s1100" type="#_x0000_t202" style="position:absolute;left:0;text-align:left;margin-left:306pt;margin-top:13.8pt;width:2in;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">
                <v:textbox>
                  <w:txbxContent>
                    <w:p w:rsidR="0085335E" w:rsidRPr="009D6BFA" w:rsidRDefault="0085335E" w:rsidP="005C3F02">
                      <w:pPr>
                        <w:spacing w:before="240"/>
                        <w:jc w:val="center"/>
                        <w:rPr>
                          <w:rFonts w:ascii="Arial" w:hAnsi="Arial" w:cs="Arial"/>
                        </w:rPr>
                      </w:pPr>
                      <w:r w:rsidRPr="009D6BFA">
                        <w:rPr>
                          <w:rFonts w:ascii="Arial" w:hAnsi="Arial" w:cs="Arial"/>
                        </w:rPr>
                        <w:t>Menaces</w:t>
                      </w:r>
                    </w:p>
                  </w:txbxContent>
                </v:textbox>
              </v:shape>
            </w:pict>
          </mc:Fallback>
        </mc:AlternateContent>
      </w:r>
      <w:r>
        <w:rPr>
          <w:rFonts w:ascii="Arial" w:hAnsi="Arial"/>
          <w:noProof/>
          <w:szCs w:val="32"/>
        </w:rPr>
        <mc:AlternateContent>
          <mc:Choice Requires="wps">
            <w:drawing>
              <wp:anchor distT="0" distB="0" distL="114300" distR="114300" simplePos="0" relativeHeight="251704320" behindDoc="0" locked="0" layoutInCell="1" allowOverlap="1">
                <wp:simplePos x="0" y="0"/>
                <wp:positionH relativeFrom="column">
                  <wp:posOffset>2057400</wp:posOffset>
                </wp:positionH>
                <wp:positionV relativeFrom="paragraph">
                  <wp:posOffset>175260</wp:posOffset>
                </wp:positionV>
                <wp:extent cx="1828800" cy="685800"/>
                <wp:effectExtent l="0" t="0" r="19050" b="19050"/>
                <wp:wrapNone/>
                <wp:docPr id="554" name="Zone de texte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rsidR="0085335E" w:rsidRPr="009D6BFA" w:rsidRDefault="0085335E" w:rsidP="005C3F02">
                            <w:pPr>
                              <w:spacing w:before="240"/>
                              <w:jc w:val="center"/>
                              <w:rPr>
                                <w:rFonts w:ascii="Arial" w:hAnsi="Arial" w:cs="Arial"/>
                              </w:rPr>
                            </w:pPr>
                            <w:r w:rsidRPr="009D6BFA">
                              <w:rPr>
                                <w:rFonts w:ascii="Arial" w:hAnsi="Arial" w:cs="Arial"/>
                              </w:rPr>
                              <w:t>Opportunités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54" o:spid="_x0000_s1101" type="#_x0000_t202" style="position:absolute;left:0;text-align:left;margin-left:162pt;margin-top:13.8pt;width:2in;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">
                <v:textbox>
                  <w:txbxContent>
                    <w:p w:rsidR="0085335E" w:rsidRPr="009D6BFA" w:rsidRDefault="0085335E" w:rsidP="005C3F02">
                      <w:pPr>
                        <w:spacing w:before="240"/>
                        <w:jc w:val="center"/>
                        <w:rPr>
                          <w:rFonts w:ascii="Arial" w:hAnsi="Arial" w:cs="Arial"/>
                        </w:rPr>
                      </w:pPr>
                      <w:r w:rsidRPr="009D6BFA">
                        <w:rPr>
                          <w:rFonts w:ascii="Arial" w:hAnsi="Arial" w:cs="Arial"/>
                        </w:rPr>
                        <w:t>Opportunités</w:t>
                      </w:r>
                    </w:p>
                  </w:txbxContent>
                </v:textbox>
              </v:shape>
            </w:pict>
          </mc:Fallback>
        </mc:AlternateContent>
      </w:r>
    </w:p>
    <w:p w:rsidR="005C3F02" w:rsidRDefault="005C3F02" w:rsidP="005C3F02">
      <w:pPr>
        <w:spacing w:line="360" w:lineRule="auto"/>
        <w:jc w:val="both"/>
        <w:rPr>
          <w:rFonts w:ascii="Arial" w:hAnsi="Arial"/>
          <w:szCs w:val="32"/>
        </w:rPr>
      </w:pPr>
    </w:p>
    <w:p w:rsidR="005C3F02" w:rsidRPr="000001CF" w:rsidRDefault="005C3F02" w:rsidP="005C3F02">
      <w:pPr>
        <w:spacing w:line="360" w:lineRule="auto"/>
        <w:jc w:val="both"/>
        <w:rPr>
          <w:rFonts w:ascii="Arial" w:hAnsi="Arial"/>
          <w:b/>
          <w:szCs w:val="32"/>
        </w:rPr>
      </w:pPr>
      <w:r>
        <w:rPr>
          <w:rFonts w:ascii="Arial" w:hAnsi="Arial"/>
          <w:szCs w:val="32"/>
        </w:rPr>
        <w:tab/>
      </w:r>
      <w:r>
        <w:rPr>
          <w:rFonts w:ascii="Arial" w:hAnsi="Arial"/>
          <w:szCs w:val="32"/>
        </w:rPr>
        <w:tab/>
      </w:r>
      <w:r w:rsidRPr="009D6BFA">
        <w:rPr>
          <w:rFonts w:ascii="Arial" w:hAnsi="Arial"/>
          <w:b/>
          <w:szCs w:val="32"/>
        </w:rPr>
        <w:t>Externes</w:t>
      </w:r>
    </w:p>
    <w:p w:rsidR="00426AE7" w:rsidRDefault="00426AE7" w:rsidP="005C3F02">
      <w:pPr>
        <w:spacing w:line="360" w:lineRule="auto"/>
        <w:jc w:val="both"/>
        <w:rPr>
          <w:rFonts w:ascii="Arial" w:hAnsi="Arial"/>
          <w:szCs w:val="32"/>
        </w:rPr>
      </w:pPr>
    </w:p>
    <w:p w:rsidR="00426AE7" w:rsidRDefault="00426AE7" w:rsidP="005C3F02">
      <w:pPr>
        <w:spacing w:line="360" w:lineRule="auto"/>
        <w:jc w:val="both"/>
        <w:rPr>
          <w:rFonts w:ascii="Arial" w:hAnsi="Arial"/>
          <w:szCs w:val="32"/>
        </w:rPr>
      </w:pPr>
    </w:p>
    <w:p w:rsidR="005C3F02" w:rsidRDefault="005C3F02" w:rsidP="005C3F02">
      <w:pPr>
        <w:spacing w:line="360" w:lineRule="auto"/>
        <w:jc w:val="both"/>
        <w:rPr>
          <w:rFonts w:ascii="Arial" w:hAnsi="Arial"/>
          <w:szCs w:val="32"/>
        </w:rPr>
      </w:pPr>
      <w:r>
        <w:rPr>
          <w:rFonts w:ascii="Arial" w:hAnsi="Arial"/>
          <w:szCs w:val="32"/>
        </w:rPr>
        <w:t>Dans la première phase de l’analyse FFOM à savoir l’examen des forces et faiblesses internes, votre équipe de planification devra examiner les capacités de gestion, de programmation et de financement de votre programme en vous posant des questions. Quelquefois, surtout dans les grandes institutions, il est avantageux de faire interviewer les différentes catégories de personnel par quelques membres de l’équipe de planification avant la réunion afin de recueillir les informations relatives aux forces et aux faiblesses internes.</w:t>
      </w:r>
    </w:p>
    <w:p w:rsidR="005C3F02" w:rsidRDefault="005C3F02" w:rsidP="005C3F02">
      <w:pPr>
        <w:spacing w:line="360" w:lineRule="auto"/>
        <w:jc w:val="both"/>
        <w:rPr>
          <w:rFonts w:ascii="Arial" w:hAnsi="Arial"/>
          <w:b/>
          <w:bCs/>
          <w:szCs w:val="32"/>
          <w:u w:val="single"/>
        </w:rPr>
      </w:pPr>
      <w:r>
        <w:rPr>
          <w:rFonts w:ascii="Arial" w:hAnsi="Arial"/>
          <w:b/>
          <w:bCs/>
          <w:szCs w:val="32"/>
          <w:u w:val="single"/>
        </w:rPr>
        <w:t>Déterminer les forces et les faiblesses institutionnelles</w:t>
      </w:r>
    </w:p>
    <w:p w:rsidR="005C3F02" w:rsidRPr="0065436A" w:rsidRDefault="005C3F02" w:rsidP="005C3F02">
      <w:pPr>
        <w:spacing w:line="360" w:lineRule="auto"/>
        <w:jc w:val="both"/>
        <w:rPr>
          <w:rFonts w:ascii="Arial" w:hAnsi="Arial"/>
          <w:szCs w:val="32"/>
        </w:rPr>
      </w:pPr>
      <w:r>
        <w:rPr>
          <w:rFonts w:ascii="Arial" w:hAnsi="Arial"/>
          <w:szCs w:val="32"/>
        </w:rPr>
        <w:t>A mesure que votre équipe de planification passe en revue toutes les questions énumérées ci-dessous, vous aurez à déterminer si ces réponses font apparaître des forces ou des faiblesses. Par exemple si la réponse à la question « De quel niveau de soutien le programme jouit-il de la part de la communauté ? » est « Très bas », ceci révèle une faiblesse que vous aurez à intégrer dans votre plan pour l’avenir.</w:t>
      </w:r>
    </w:p>
    <w:p w:rsidR="00E81545" w:rsidRDefault="00E81545" w:rsidP="005C3F02">
      <w:pPr>
        <w:spacing w:line="360" w:lineRule="auto"/>
        <w:jc w:val="both"/>
        <w:rPr>
          <w:rFonts w:ascii="Arial" w:hAnsi="Arial"/>
          <w:b/>
          <w:bCs/>
          <w:szCs w:val="32"/>
          <w:u w:val="single"/>
        </w:rPr>
      </w:pPr>
    </w:p>
    <w:p w:rsidR="005C3F02" w:rsidRDefault="005C3F02" w:rsidP="005C3F02">
      <w:pPr>
        <w:spacing w:line="360" w:lineRule="auto"/>
        <w:jc w:val="both"/>
        <w:rPr>
          <w:rFonts w:ascii="Arial" w:hAnsi="Arial"/>
          <w:b/>
          <w:bCs/>
          <w:szCs w:val="32"/>
          <w:u w:val="single"/>
        </w:rPr>
      </w:pPr>
      <w:r>
        <w:rPr>
          <w:rFonts w:ascii="Arial" w:hAnsi="Arial"/>
          <w:b/>
          <w:bCs/>
          <w:szCs w:val="32"/>
          <w:u w:val="single"/>
        </w:rPr>
        <w:lastRenderedPageBreak/>
        <w:t>Traduire l’analyse de l’environnement en termes d’opportunités et de menaces</w:t>
      </w:r>
    </w:p>
    <w:p w:rsidR="005C3F02" w:rsidRDefault="005C3F02" w:rsidP="005C3F02">
      <w:pPr>
        <w:spacing w:line="360" w:lineRule="auto"/>
        <w:jc w:val="both"/>
        <w:rPr>
          <w:rFonts w:ascii="Arial" w:hAnsi="Arial"/>
          <w:szCs w:val="32"/>
        </w:rPr>
      </w:pPr>
      <w:r>
        <w:rPr>
          <w:rFonts w:ascii="Arial" w:hAnsi="Arial"/>
          <w:szCs w:val="32"/>
        </w:rPr>
        <w:t>Dans une seconde phase de l’analyse FFOM, vous devez examiner les points principaux de l’analyse de l’environnement (aspects socio-économiques, culturelles, partenaires du programme, etc.) et identifier ceux d’entre eux qui constituent des opportunités pour le programme et ceux qui représentent des menaces ou obstacles à la performance.</w:t>
      </w:r>
    </w:p>
    <w:p w:rsidR="005C3F02" w:rsidRDefault="005C3F02" w:rsidP="005C3F02">
      <w:pPr>
        <w:spacing w:line="360" w:lineRule="auto"/>
        <w:jc w:val="both"/>
        <w:rPr>
          <w:rFonts w:ascii="Arial" w:hAnsi="Arial"/>
          <w:szCs w:val="32"/>
        </w:rPr>
      </w:pPr>
      <w:r>
        <w:rPr>
          <w:rFonts w:ascii="Arial" w:hAnsi="Arial"/>
          <w:szCs w:val="32"/>
        </w:rPr>
        <w:t>Par exemple lorsque l’analyse de l’environnement identifie un important donateur qui est nouveau dans le domaine de la planification familiale, cela peut être considéré comme une opportunité. Plus vous rassemblez des informations sur les directives et conditions de financement propres à ce donateur avant de le rencontrer, plus votre programme pourra tirer profit de cette opportunité.</w:t>
      </w:r>
    </w:p>
    <w:p w:rsidR="005C3F02" w:rsidRDefault="005C3F02" w:rsidP="005C3F02">
      <w:pPr>
        <w:spacing w:line="360" w:lineRule="auto"/>
        <w:jc w:val="both"/>
        <w:rPr>
          <w:rFonts w:ascii="Arial" w:hAnsi="Arial"/>
          <w:szCs w:val="32"/>
        </w:rPr>
      </w:pPr>
      <w:r>
        <w:rPr>
          <w:rFonts w:ascii="Arial" w:hAnsi="Arial"/>
          <w:szCs w:val="32"/>
        </w:rPr>
        <w:t>De même lorsqu’un donateur retire son financement au programme exécuté dans votre région vous devez, au cours du processus de planification, examiner cette menace à la survie de votre programme.</w:t>
      </w:r>
    </w:p>
    <w:p w:rsidR="005C3F02" w:rsidRDefault="005C3F02" w:rsidP="005C3F02">
      <w:pPr>
        <w:spacing w:line="360" w:lineRule="auto"/>
        <w:jc w:val="both"/>
        <w:rPr>
          <w:rFonts w:ascii="Arial" w:hAnsi="Arial"/>
          <w:szCs w:val="32"/>
        </w:rPr>
      </w:pPr>
      <w:r>
        <w:rPr>
          <w:rFonts w:ascii="Arial" w:hAnsi="Arial"/>
          <w:szCs w:val="32"/>
        </w:rPr>
        <w:t>Cette partie de l’analyse FFOM est habituellement faite lors d’une séance de lancement d’idées (brainstorming) par l’équipe de planification. Cette phase peut être réalisée de manière efficace si le personnel fait un résumé écrit de l’analyse de l’environnement une semaine environ avant la tenue de la réunion FFOM.</w:t>
      </w:r>
    </w:p>
    <w:p w:rsidR="005C3F02" w:rsidRDefault="005C3F02" w:rsidP="005C3F02">
      <w:pPr>
        <w:spacing w:line="360" w:lineRule="auto"/>
        <w:jc w:val="both"/>
        <w:rPr>
          <w:rFonts w:ascii="Arial" w:hAnsi="Arial"/>
          <w:szCs w:val="32"/>
        </w:rPr>
      </w:pPr>
      <w:r>
        <w:rPr>
          <w:rFonts w:ascii="Arial" w:hAnsi="Arial"/>
          <w:szCs w:val="32"/>
        </w:rPr>
        <w:t>Vous pouvez trouver utile de distribuer les conclusions de l’analyse FOM à la responsables-clé tel que les chefs de service de l’institution pour avis et accord. Cette phase doit avoir lieu avant la discussion des résultats avec les donateurs et les autres bailleurs de fonds.</w:t>
      </w:r>
    </w:p>
    <w:p w:rsidR="005C3F02" w:rsidRDefault="005C3F02" w:rsidP="005C3F02">
      <w:pPr>
        <w:spacing w:line="360" w:lineRule="auto"/>
        <w:jc w:val="both"/>
        <w:rPr>
          <w:rFonts w:ascii="Arial" w:hAnsi="Arial"/>
          <w:b/>
          <w:bCs/>
          <w:szCs w:val="32"/>
          <w:u w:val="single"/>
        </w:rPr>
      </w:pPr>
      <w:r>
        <w:rPr>
          <w:rFonts w:ascii="Arial" w:hAnsi="Arial"/>
          <w:b/>
          <w:bCs/>
          <w:szCs w:val="32"/>
          <w:u w:val="single"/>
        </w:rPr>
        <w:t>Utilisation de l’analyse FFOM dans la planification</w:t>
      </w:r>
    </w:p>
    <w:p w:rsidR="005C3F02" w:rsidRDefault="005C3F02" w:rsidP="005C3F02">
      <w:pPr>
        <w:spacing w:line="360" w:lineRule="auto"/>
        <w:jc w:val="both"/>
        <w:rPr>
          <w:rFonts w:ascii="Arial" w:hAnsi="Arial"/>
          <w:szCs w:val="32"/>
        </w:rPr>
      </w:pPr>
      <w:r>
        <w:rPr>
          <w:rFonts w:ascii="Arial" w:hAnsi="Arial"/>
          <w:szCs w:val="32"/>
        </w:rPr>
        <w:t>L’analyse FFOM dans la planification à fixer des buts réalistes. Pour les buts liés au programme, l’analyse des capacités internes de programmation fournira des informations sur les anciennes performances et le potentiel d’expansion des activités. L’analyse des capacités financières permettra de savoir si vous avez les ressources nécessaires pour la réalisation de votre programme ou si vous pouvez étendre vos services ou si vous devez les limiter. L’analyse des opportunités et menaces qui affectent les chances de réalisation de vos buts.</w:t>
      </w:r>
    </w:p>
    <w:p w:rsidR="005C3F02" w:rsidRDefault="00927FD1" w:rsidP="005C3F02">
      <w:pPr>
        <w:spacing w:line="360" w:lineRule="auto"/>
        <w:jc w:val="both"/>
        <w:rPr>
          <w:rFonts w:ascii="Arial" w:hAnsi="Arial"/>
          <w:b/>
          <w:bCs/>
          <w:szCs w:val="32"/>
          <w:u w:val="single"/>
        </w:rPr>
      </w:pPr>
      <w:r>
        <w:rPr>
          <w:rFonts w:ascii="Arial" w:hAnsi="Arial"/>
          <w:b/>
          <w:bCs/>
          <w:szCs w:val="32"/>
          <w:u w:val="single"/>
        </w:rPr>
        <w:t>Équilibrer</w:t>
      </w:r>
      <w:r w:rsidR="005C3F02">
        <w:rPr>
          <w:rFonts w:ascii="Arial" w:hAnsi="Arial"/>
          <w:b/>
          <w:bCs/>
          <w:szCs w:val="32"/>
          <w:u w:val="single"/>
        </w:rPr>
        <w:t xml:space="preserve"> les buts et les ressources</w:t>
      </w:r>
    </w:p>
    <w:p w:rsidR="005C3F02" w:rsidRDefault="005C3F02" w:rsidP="005C3F02">
      <w:pPr>
        <w:spacing w:line="360" w:lineRule="auto"/>
        <w:jc w:val="both"/>
        <w:rPr>
          <w:rFonts w:ascii="Arial" w:hAnsi="Arial"/>
          <w:szCs w:val="32"/>
        </w:rPr>
      </w:pPr>
      <w:r>
        <w:rPr>
          <w:rFonts w:ascii="Arial" w:hAnsi="Arial"/>
          <w:szCs w:val="32"/>
        </w:rPr>
        <w:t>En fixant vos objectifs, vous devez vous assurer que vous ne dépassez pas les ressources disponibles. Menez à bien un nombre réduit d’activités, n’engagez pas votre programme au delà de ses capacités en essayant d’en faire trop. Probablement en raison de la nature controversée des services de santé dans certaines zones, plusieurs institutions impliquées commettent les erreurs de planification en se fixant plus d’objectifs non directement liés à la santé que le programme ne peut supporter ou alors en planifiant d’ouvrir trop de nouveaux points de distribution de services à la fois. Dans les deux cas, les erreurs commises entraînent une utilisation dispersée des ressources de l’institution et l’impossibilité de fournir des services de haute qualité.</w:t>
      </w:r>
    </w:p>
    <w:p w:rsidR="005C3F02" w:rsidRDefault="005C3F02" w:rsidP="005C3F02">
      <w:pPr>
        <w:spacing w:line="360" w:lineRule="auto"/>
        <w:rPr>
          <w:rFonts w:ascii="Albertus Extra Bold" w:hAnsi="Albertus Extra Bold"/>
          <w:b/>
          <w:bCs/>
          <w:szCs w:val="32"/>
          <w:u w:val="single"/>
        </w:rPr>
      </w:pPr>
    </w:p>
    <w:p w:rsidR="005C3F02" w:rsidRPr="002F2F68" w:rsidRDefault="005C3F02" w:rsidP="005C3F02">
      <w:pPr>
        <w:spacing w:line="360" w:lineRule="auto"/>
        <w:jc w:val="center"/>
        <w:rPr>
          <w:rFonts w:ascii="Albertus Extra Bold" w:hAnsi="Albertus Extra Bold"/>
          <w:b/>
          <w:bCs/>
          <w:szCs w:val="32"/>
        </w:rPr>
      </w:pPr>
      <w:r>
        <w:rPr>
          <w:rFonts w:ascii="Albertus Extra Bold" w:hAnsi="Albertus Extra Bold"/>
          <w:b/>
          <w:bCs/>
          <w:szCs w:val="32"/>
          <w:u w:val="single"/>
        </w:rPr>
        <w:br w:type="page"/>
      </w:r>
      <w:r w:rsidRPr="002F2F68">
        <w:rPr>
          <w:rFonts w:ascii="Arial" w:hAnsi="Arial"/>
          <w:b/>
          <w:sz w:val="28"/>
          <w:szCs w:val="32"/>
        </w:rPr>
        <w:t>E</w:t>
      </w:r>
      <w:r w:rsidR="002F2F68" w:rsidRPr="002F2F68">
        <w:rPr>
          <w:rFonts w:ascii="Arial" w:hAnsi="Arial"/>
          <w:b/>
          <w:sz w:val="28"/>
          <w:szCs w:val="32"/>
        </w:rPr>
        <w:t xml:space="preserve">xemple de résumé de l’analyse des </w:t>
      </w:r>
      <w:r w:rsidR="002F2F68">
        <w:rPr>
          <w:rFonts w:ascii="Arial" w:hAnsi="Arial"/>
          <w:b/>
          <w:sz w:val="28"/>
          <w:szCs w:val="32"/>
        </w:rPr>
        <w:t xml:space="preserve">forces, faiblesses, opportunités </w:t>
      </w:r>
      <w:r w:rsidR="002F2F68" w:rsidRPr="002F2F68">
        <w:rPr>
          <w:rFonts w:ascii="Arial" w:hAnsi="Arial"/>
          <w:b/>
          <w:sz w:val="28"/>
          <w:szCs w:val="32"/>
        </w:rPr>
        <w:t xml:space="preserve">et menaces  </w:t>
      </w:r>
      <w:r w:rsidRPr="002F2F68">
        <w:rPr>
          <w:rFonts w:ascii="Arial" w:hAnsi="Arial"/>
          <w:b/>
          <w:sz w:val="28"/>
          <w:szCs w:val="32"/>
        </w:rPr>
        <w:t>(FFOM)</w:t>
      </w:r>
    </w:p>
    <w:p w:rsidR="005C3F02" w:rsidRDefault="005C3F02" w:rsidP="005C3F02">
      <w:pPr>
        <w:spacing w:line="360" w:lineRule="auto"/>
        <w:jc w:val="both"/>
        <w:rPr>
          <w:rFonts w:ascii="Arial" w:hAnsi="Arial"/>
          <w:b/>
          <w:bCs/>
          <w:szCs w:val="32"/>
        </w:rPr>
      </w:pPr>
      <w:r>
        <w:rPr>
          <w:rFonts w:ascii="Arial" w:hAnsi="Arial"/>
          <w:b/>
          <w:bCs/>
          <w:szCs w:val="32"/>
        </w:rPr>
        <w:t>Facteurs internes : Forces</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UN bon moral et une bonne motivation du personnel, l’esprit d’équipe, un intérêt à l’amélioration des programmes ;</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Un personnel de qualité formé ;</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Les centres fournissant des services sont géographiquement bien situés et ont le potentiel pour s’étendre ;</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Le personnel reste ouvert aux changements ;</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L’institution a un prestige au niveau national et international</w:t>
      </w:r>
    </w:p>
    <w:p w:rsidR="005C3F02" w:rsidRPr="00961A24" w:rsidRDefault="005C3F02" w:rsidP="005C3F02">
      <w:pPr>
        <w:spacing w:line="360" w:lineRule="auto"/>
        <w:ind w:left="1077"/>
        <w:jc w:val="both"/>
        <w:rPr>
          <w:rFonts w:ascii="Arial" w:hAnsi="Arial"/>
          <w:szCs w:val="32"/>
        </w:rPr>
      </w:pPr>
    </w:p>
    <w:p w:rsidR="005C3F02" w:rsidRDefault="005C3F02" w:rsidP="005C3F02">
      <w:pPr>
        <w:spacing w:line="360" w:lineRule="auto"/>
        <w:jc w:val="both"/>
        <w:rPr>
          <w:rFonts w:ascii="Arial" w:hAnsi="Arial"/>
          <w:b/>
          <w:bCs/>
          <w:szCs w:val="32"/>
        </w:rPr>
      </w:pPr>
      <w:r>
        <w:rPr>
          <w:rFonts w:ascii="Arial" w:hAnsi="Arial"/>
          <w:b/>
          <w:bCs/>
          <w:szCs w:val="32"/>
        </w:rPr>
        <w:t>Facteurs internes : Faiblesses</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Un manque de contrôle de qualité ;</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Confusion des rôles des employés ;</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Le travail a tendance à être orienté dans le sens des intérêts des donateurs plutôt que vers ceux de l’institution ;</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Une dépendance financière par rapport aux donateurs ;</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Une incapacité d’expansion pour des raisons administratives ;</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Absence de politique régissant les prix ;</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Procédures administratives non informatisées</w:t>
      </w:r>
    </w:p>
    <w:p w:rsidR="005C3F02" w:rsidRDefault="005C3F02" w:rsidP="005C3F02">
      <w:pPr>
        <w:spacing w:line="360" w:lineRule="auto"/>
        <w:jc w:val="both"/>
        <w:rPr>
          <w:rFonts w:ascii="Arial" w:hAnsi="Arial"/>
          <w:b/>
          <w:bCs/>
          <w:szCs w:val="32"/>
        </w:rPr>
      </w:pPr>
    </w:p>
    <w:p w:rsidR="005C3F02" w:rsidRDefault="005C3F02" w:rsidP="005C3F02">
      <w:pPr>
        <w:spacing w:line="360" w:lineRule="auto"/>
        <w:jc w:val="both"/>
        <w:rPr>
          <w:rFonts w:ascii="Arial" w:hAnsi="Arial"/>
          <w:b/>
          <w:bCs/>
          <w:szCs w:val="32"/>
        </w:rPr>
      </w:pPr>
      <w:r>
        <w:rPr>
          <w:rFonts w:ascii="Arial" w:hAnsi="Arial"/>
          <w:b/>
          <w:bCs/>
          <w:szCs w:val="32"/>
        </w:rPr>
        <w:t>Facteurs externes : Opportunités</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La politique de population du gouvernement</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Le ministère de la santé a un programme</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Une plus grande prise de conscience de la communauté à propos du financement des services</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Les dons de l’étranger</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Les bonnes relations entretenues avec les institutions similaires pour les besoins de coordination</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La non intervention de l’église catholique</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Les voies de communication praticables</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Les données démographiques disponibles.</w:t>
      </w:r>
    </w:p>
    <w:p w:rsidR="005C3F02" w:rsidRDefault="005C3F02" w:rsidP="005C3F02">
      <w:pPr>
        <w:spacing w:line="360" w:lineRule="auto"/>
        <w:jc w:val="both"/>
        <w:rPr>
          <w:rFonts w:ascii="Arial" w:hAnsi="Arial"/>
          <w:szCs w:val="32"/>
        </w:rPr>
      </w:pPr>
    </w:p>
    <w:p w:rsidR="005C3F02" w:rsidRDefault="005C3F02" w:rsidP="005C3F02">
      <w:pPr>
        <w:spacing w:line="360" w:lineRule="auto"/>
        <w:jc w:val="both"/>
        <w:rPr>
          <w:rFonts w:ascii="Arial" w:hAnsi="Arial"/>
          <w:b/>
          <w:bCs/>
          <w:szCs w:val="32"/>
        </w:rPr>
      </w:pPr>
      <w:r>
        <w:rPr>
          <w:rFonts w:ascii="Arial" w:hAnsi="Arial"/>
          <w:b/>
          <w:bCs/>
          <w:szCs w:val="32"/>
        </w:rPr>
        <w:t>Facteurs externes :</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Les changements de politiques internationales d’assistance</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Les réductions de budget</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Moins de types de contraceptifs reçus sous forme de dons</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Une augmentation du taux d’inflation qui affecte les revenus tirés des services et les revenus communautaires</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La concurrence</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Une situation politique rendue incertaine par un changement au niveau du gouvernement</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La morbidité du personnel</w:t>
      </w:r>
    </w:p>
    <w:p w:rsidR="005C3F02" w:rsidRDefault="005C3F02" w:rsidP="009065A9">
      <w:pPr>
        <w:numPr>
          <w:ilvl w:val="0"/>
          <w:numId w:val="24"/>
        </w:numPr>
        <w:tabs>
          <w:tab w:val="clear" w:pos="720"/>
        </w:tabs>
        <w:spacing w:line="360" w:lineRule="auto"/>
        <w:ind w:left="1077" w:hanging="357"/>
        <w:jc w:val="both"/>
        <w:rPr>
          <w:rFonts w:ascii="Arial" w:hAnsi="Arial"/>
          <w:szCs w:val="32"/>
        </w:rPr>
      </w:pPr>
      <w:r>
        <w:rPr>
          <w:rFonts w:ascii="Arial" w:hAnsi="Arial"/>
          <w:szCs w:val="32"/>
        </w:rPr>
        <w:t xml:space="preserve">La population sous </w:t>
      </w:r>
      <w:r w:rsidR="00426AE7">
        <w:rPr>
          <w:rFonts w:ascii="Arial" w:hAnsi="Arial"/>
          <w:szCs w:val="32"/>
        </w:rPr>
        <w:t>-</w:t>
      </w:r>
      <w:r>
        <w:rPr>
          <w:rFonts w:ascii="Arial" w:hAnsi="Arial"/>
          <w:szCs w:val="32"/>
        </w:rPr>
        <w:t>estimée au recensement</w:t>
      </w:r>
    </w:p>
    <w:p w:rsidR="009677FB" w:rsidRDefault="009677FB" w:rsidP="009677FB">
      <w:pPr>
        <w:rPr>
          <w:rFonts w:ascii="Arial" w:hAnsi="Arial" w:cs="Arial"/>
          <w:b/>
          <w:sz w:val="28"/>
          <w:szCs w:val="28"/>
        </w:rPr>
      </w:pPr>
    </w:p>
    <w:p w:rsidR="009677FB" w:rsidRDefault="009677FB" w:rsidP="007272D4">
      <w:pPr>
        <w:rPr>
          <w:rFonts w:ascii="Arial" w:hAnsi="Arial" w:cs="Arial"/>
          <w:b/>
          <w:sz w:val="28"/>
          <w:szCs w:val="28"/>
        </w:rPr>
      </w:pPr>
    </w:p>
    <w:p w:rsidR="006C26AE" w:rsidRPr="00331600" w:rsidRDefault="006C26AE" w:rsidP="006C26AE">
      <w:pPr>
        <w:spacing w:after="120" w:line="276" w:lineRule="auto"/>
        <w:rPr>
          <w:rFonts w:ascii="Arial" w:eastAsiaTheme="minorEastAsia" w:hAnsi="Arial" w:cs="Arial"/>
          <w:b/>
        </w:rPr>
      </w:pPr>
      <w:r w:rsidRPr="009034E3">
        <w:rPr>
          <w:rFonts w:ascii="Arial" w:eastAsiaTheme="minorEastAsia" w:hAnsi="Arial" w:cs="Arial"/>
          <w:b/>
          <w:u w:val="single"/>
        </w:rPr>
        <w:t>Figure n°4</w:t>
      </w:r>
      <w:r w:rsidRPr="00331600">
        <w:rPr>
          <w:rFonts w:ascii="Arial" w:eastAsiaTheme="minorEastAsia" w:hAnsi="Arial" w:cs="Arial"/>
          <w:b/>
        </w:rPr>
        <w:t>: Schéma de la logique verticale</w:t>
      </w:r>
    </w:p>
    <w:p w:rsidR="006C26AE" w:rsidRPr="00331600" w:rsidRDefault="006C26AE" w:rsidP="006C26AE">
      <w:pPr>
        <w:spacing w:after="120" w:line="276" w:lineRule="auto"/>
        <w:rPr>
          <w:rFonts w:ascii="Arial" w:eastAsiaTheme="minorEastAsia" w:hAnsi="Arial" w:cs="Arial"/>
          <w:b/>
        </w:rPr>
      </w:pPr>
    </w:p>
    <w:p w:rsidR="006C26AE" w:rsidRPr="00331600" w:rsidRDefault="00E97939" w:rsidP="006C26AE">
      <w:pPr>
        <w:spacing w:after="120" w:line="276" w:lineRule="auto"/>
        <w:rPr>
          <w:rFonts w:ascii="Arial" w:eastAsiaTheme="minorEastAsia" w:hAnsi="Arial" w:cs="Arial"/>
          <w:b/>
        </w:rPr>
      </w:pPr>
      <w:r>
        <w:rPr>
          <w:rFonts w:ascii="Arial" w:eastAsiaTheme="minorEastAsia" w:hAnsi="Arial" w:cs="Arial"/>
          <w:b/>
          <w:noProof/>
        </w:rPr>
        <mc:AlternateContent>
          <mc:Choice Requires="wps">
            <w:drawing>
              <wp:anchor distT="0" distB="0" distL="114299" distR="114299" simplePos="0" relativeHeight="251755520" behindDoc="0" locked="0" layoutInCell="0" allowOverlap="1">
                <wp:simplePos x="0" y="0"/>
                <wp:positionH relativeFrom="column">
                  <wp:posOffset>5497829</wp:posOffset>
                </wp:positionH>
                <wp:positionV relativeFrom="paragraph">
                  <wp:posOffset>36830</wp:posOffset>
                </wp:positionV>
                <wp:extent cx="0" cy="1188720"/>
                <wp:effectExtent l="76200" t="38100" r="57150" b="11430"/>
                <wp:wrapNone/>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8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41B8F" id="Connecteur droit 20" o:spid="_x0000_s1026" style="position:absolute;flip:y;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2.9pt,2.9pt" to="432.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" o:allowincell="f">
                <v:stroke endarrow="block"/>
              </v:line>
            </w:pict>
          </mc:Fallback>
        </mc:AlternateContent>
      </w:r>
      <w:r>
        <w:rPr>
          <w:rFonts w:ascii="Arial" w:eastAsiaTheme="minorEastAsia" w:hAnsi="Arial" w:cs="Arial"/>
          <w:b/>
          <w:noProof/>
        </w:rPr>
        <mc:AlternateContent>
          <mc:Choice Requires="wps">
            <w:drawing>
              <wp:anchor distT="0" distB="0" distL="114299" distR="114299" simplePos="0" relativeHeight="251754496" behindDoc="0" locked="0" layoutInCell="0" allowOverlap="1">
                <wp:simplePos x="0" y="0"/>
                <wp:positionH relativeFrom="column">
                  <wp:posOffset>5406389</wp:posOffset>
                </wp:positionH>
                <wp:positionV relativeFrom="paragraph">
                  <wp:posOffset>36830</wp:posOffset>
                </wp:positionV>
                <wp:extent cx="0" cy="1188720"/>
                <wp:effectExtent l="76200" t="38100" r="57150" b="11430"/>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8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0A232" id="Connecteur droit 19" o:spid="_x0000_s1026" style="position:absolute;flip:y;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7pt,2.9pt" to="425.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" o:allowincell="f">
                <v:stroke endarrow="block"/>
              </v:line>
            </w:pict>
          </mc:Fallback>
        </mc:AlternateContent>
      </w:r>
      <w:r>
        <w:rPr>
          <w:rFonts w:ascii="Arial" w:eastAsiaTheme="minorEastAsia" w:hAnsi="Arial" w:cs="Arial"/>
          <w:b/>
          <w:noProof/>
        </w:rPr>
        <mc:AlternateContent>
          <mc:Choice Requires="wps">
            <w:drawing>
              <wp:anchor distT="0" distB="0" distL="114299" distR="114299" simplePos="0" relativeHeight="251749376" behindDoc="0" locked="0" layoutInCell="0" allowOverlap="1">
                <wp:simplePos x="0" y="0"/>
                <wp:positionH relativeFrom="column">
                  <wp:posOffset>4400549</wp:posOffset>
                </wp:positionH>
                <wp:positionV relativeFrom="paragraph">
                  <wp:posOffset>36830</wp:posOffset>
                </wp:positionV>
                <wp:extent cx="0" cy="1097280"/>
                <wp:effectExtent l="0" t="0" r="19050" b="26670"/>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F2FB4" id="Connecteur droit 18" o:spid="_x0000_s1026" style="position:absolute;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5pt,2.9pt" to="346.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" o:allowincell="f"/>
            </w:pict>
          </mc:Fallback>
        </mc:AlternateContent>
      </w:r>
      <w:r>
        <w:rPr>
          <w:rFonts w:ascii="Arial" w:eastAsiaTheme="minorEastAsia" w:hAnsi="Arial" w:cs="Arial"/>
          <w:b/>
          <w:noProof/>
        </w:rPr>
        <mc:AlternateContent>
          <mc:Choice Requires="wps">
            <w:drawing>
              <wp:anchor distT="0" distB="0" distL="114299" distR="114299" simplePos="0" relativeHeight="251748352" behindDoc="0" locked="0" layoutInCell="0" allowOverlap="1">
                <wp:simplePos x="0" y="0"/>
                <wp:positionH relativeFrom="column">
                  <wp:posOffset>4309109</wp:posOffset>
                </wp:positionH>
                <wp:positionV relativeFrom="paragraph">
                  <wp:posOffset>36830</wp:posOffset>
                </wp:positionV>
                <wp:extent cx="0" cy="1097280"/>
                <wp:effectExtent l="0" t="0" r="19050" b="26670"/>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69FB2" id="Connecteur droit 17" o:spid="_x0000_s1026" style="position:absolute;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3pt,2.9pt" to="339.3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" o:allowincell="f"/>
            </w:pict>
          </mc:Fallback>
        </mc:AlternateContent>
      </w:r>
      <w:r>
        <w:rPr>
          <w:rFonts w:ascii="Arial" w:eastAsiaTheme="minorEastAsia" w:hAnsi="Arial" w:cs="Arial"/>
          <w:b/>
          <w:noProof/>
        </w:rPr>
        <mc:AlternateContent>
          <mc:Choice Requires="wps">
            <w:drawing>
              <wp:anchor distT="4294967295" distB="4294967295" distL="114300" distR="114300" simplePos="0" relativeHeight="251747328" behindDoc="0" locked="0" layoutInCell="0" allowOverlap="1">
                <wp:simplePos x="0" y="0"/>
                <wp:positionH relativeFrom="column">
                  <wp:posOffset>925830</wp:posOffset>
                </wp:positionH>
                <wp:positionV relativeFrom="paragraph">
                  <wp:posOffset>128269</wp:posOffset>
                </wp:positionV>
                <wp:extent cx="1188720" cy="0"/>
                <wp:effectExtent l="38100" t="76200" r="0" b="95250"/>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81D5E" id="Connecteur droit 16" o:spid="_x0000_s1026" style="position:absolute;flip:x;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9pt,10.1pt" to="16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" o:allowincell="f">
                <v:stroke endarrow="block"/>
              </v:line>
            </w:pict>
          </mc:Fallback>
        </mc:AlternateContent>
      </w:r>
      <w:r w:rsidR="006C26AE" w:rsidRPr="00331600">
        <w:rPr>
          <w:rFonts w:ascii="Arial" w:eastAsiaTheme="minorEastAsia" w:hAnsi="Arial" w:cs="Arial"/>
          <w:b/>
        </w:rPr>
        <w:tab/>
        <w:t xml:space="preserve">But </w:t>
      </w:r>
      <w:r w:rsidR="006C26AE" w:rsidRPr="00331600">
        <w:rPr>
          <w:rFonts w:ascii="Arial" w:eastAsiaTheme="minorEastAsia" w:hAnsi="Arial" w:cs="Arial"/>
          <w:b/>
        </w:rPr>
        <w:tab/>
      </w:r>
      <w:r w:rsidR="006C26AE" w:rsidRPr="00331600">
        <w:rPr>
          <w:rFonts w:ascii="Arial" w:eastAsiaTheme="minorEastAsia" w:hAnsi="Arial" w:cs="Arial"/>
          <w:b/>
        </w:rPr>
        <w:tab/>
      </w:r>
      <w:r w:rsidR="006C26AE" w:rsidRPr="00331600">
        <w:rPr>
          <w:rFonts w:ascii="Arial" w:eastAsiaTheme="minorEastAsia" w:hAnsi="Arial" w:cs="Arial"/>
          <w:b/>
        </w:rPr>
        <w:tab/>
      </w:r>
      <w:r w:rsidR="006C26AE" w:rsidRPr="00331600">
        <w:rPr>
          <w:rFonts w:ascii="Arial" w:eastAsiaTheme="minorEastAsia" w:hAnsi="Arial" w:cs="Arial"/>
          <w:b/>
        </w:rPr>
        <w:tab/>
        <w:t>Si objectif</w:t>
      </w:r>
    </w:p>
    <w:p w:rsidR="006C26AE" w:rsidRPr="00331600" w:rsidRDefault="00E97939" w:rsidP="006C26AE">
      <w:pPr>
        <w:spacing w:after="120" w:line="276" w:lineRule="auto"/>
        <w:ind w:left="2124" w:firstLine="286"/>
        <w:rPr>
          <w:rFonts w:ascii="Arial" w:eastAsiaTheme="minorEastAsia" w:hAnsi="Arial" w:cs="Arial"/>
          <w:b/>
        </w:rPr>
      </w:pPr>
      <w:r>
        <w:rPr>
          <w:rFonts w:ascii="Arial" w:eastAsiaTheme="minorEastAsia" w:hAnsi="Arial" w:cs="Arial"/>
          <w:b/>
          <w:noProof/>
        </w:rPr>
        <mc:AlternateContent>
          <mc:Choice Requires="wps">
            <w:drawing>
              <wp:anchor distT="0" distB="0" distL="114300" distR="114300" simplePos="0" relativeHeight="251746304" behindDoc="0" locked="0" layoutInCell="0" allowOverlap="1">
                <wp:simplePos x="0" y="0"/>
                <wp:positionH relativeFrom="column">
                  <wp:posOffset>1200150</wp:posOffset>
                </wp:positionH>
                <wp:positionV relativeFrom="paragraph">
                  <wp:posOffset>135890</wp:posOffset>
                </wp:positionV>
                <wp:extent cx="1005840" cy="640080"/>
                <wp:effectExtent l="0" t="38100" r="60960" b="2667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584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66CDB" id="Connecteur droit 15"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0.7pt" to="173.7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" o:allowincell="f">
                <v:stroke endarrow="block"/>
              </v:line>
            </w:pict>
          </mc:Fallback>
        </mc:AlternateContent>
      </w:r>
      <w:r>
        <w:rPr>
          <w:rFonts w:ascii="Arial" w:eastAsiaTheme="minorEastAsia" w:hAnsi="Arial" w:cs="Arial"/>
          <w:b/>
          <w:noProof/>
        </w:rPr>
        <mc:AlternateContent>
          <mc:Choice Requires="wps">
            <w:drawing>
              <wp:anchor distT="0" distB="0" distL="114299" distR="114299" simplePos="0" relativeHeight="251739136" behindDoc="0" locked="0" layoutInCell="0" allowOverlap="1">
                <wp:simplePos x="0" y="0"/>
                <wp:positionH relativeFrom="column">
                  <wp:posOffset>654684</wp:posOffset>
                </wp:positionH>
                <wp:positionV relativeFrom="paragraph">
                  <wp:posOffset>25400</wp:posOffset>
                </wp:positionV>
                <wp:extent cx="0" cy="548640"/>
                <wp:effectExtent l="76200" t="38100" r="57150" b="6096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C3F11" id="Connecteur droit 14" o:spid="_x0000_s1026" style="position:absolute;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55pt,2pt" to="51.5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" o:allowincell="f">
                <v:stroke startarrow="block" endarrow="block"/>
              </v:line>
            </w:pict>
          </mc:Fallback>
        </mc:AlternateContent>
      </w:r>
      <w:r w:rsidR="006C26AE" w:rsidRPr="00331600">
        <w:rPr>
          <w:rFonts w:ascii="Arial" w:eastAsiaTheme="minorEastAsia" w:hAnsi="Arial" w:cs="Arial"/>
          <w:b/>
        </w:rPr>
        <w:tab/>
      </w:r>
      <w:r w:rsidR="006C26AE" w:rsidRPr="00331600">
        <w:rPr>
          <w:rFonts w:ascii="Arial" w:eastAsiaTheme="minorEastAsia" w:hAnsi="Arial" w:cs="Arial"/>
          <w:b/>
        </w:rPr>
        <w:tab/>
        <w:t>donc but</w:t>
      </w:r>
      <w:r w:rsidR="006C26AE" w:rsidRPr="00331600">
        <w:rPr>
          <w:rFonts w:ascii="Arial" w:eastAsiaTheme="minorEastAsia" w:hAnsi="Arial" w:cs="Arial"/>
          <w:b/>
        </w:rPr>
        <w:tab/>
      </w:r>
      <w:r w:rsidR="006C26AE" w:rsidRPr="00331600">
        <w:rPr>
          <w:rFonts w:ascii="Arial" w:eastAsiaTheme="minorEastAsia" w:hAnsi="Arial" w:cs="Arial"/>
          <w:b/>
        </w:rPr>
        <w:tab/>
      </w:r>
      <w:r w:rsidR="006C26AE" w:rsidRPr="00331600">
        <w:rPr>
          <w:rFonts w:ascii="Arial" w:eastAsiaTheme="minorEastAsia" w:hAnsi="Arial" w:cs="Arial"/>
          <w:b/>
        </w:rPr>
        <w:tab/>
      </w:r>
      <w:r w:rsidR="006C26AE" w:rsidRPr="00331600">
        <w:rPr>
          <w:rFonts w:ascii="Arial" w:eastAsiaTheme="minorEastAsia" w:hAnsi="Arial" w:cs="Arial"/>
          <w:b/>
        </w:rPr>
        <w:tab/>
      </w:r>
      <w:r w:rsidR="006C26AE" w:rsidRPr="00331600">
        <w:rPr>
          <w:rFonts w:ascii="Arial" w:eastAsiaTheme="minorEastAsia" w:hAnsi="Arial" w:cs="Arial"/>
          <w:b/>
        </w:rPr>
        <w:tab/>
      </w:r>
      <w:r w:rsidR="006C26AE" w:rsidRPr="00331600">
        <w:rPr>
          <w:rFonts w:ascii="Arial" w:eastAsiaTheme="minorEastAsia" w:hAnsi="Arial" w:cs="Arial"/>
          <w:b/>
        </w:rPr>
        <w:tab/>
      </w:r>
      <w:r w:rsidR="006C26AE" w:rsidRPr="00331600">
        <w:rPr>
          <w:rFonts w:ascii="Arial" w:eastAsiaTheme="minorEastAsia" w:hAnsi="Arial" w:cs="Arial"/>
          <w:b/>
        </w:rPr>
        <w:tab/>
      </w:r>
      <w:r w:rsidR="006C26AE" w:rsidRPr="00331600">
        <w:rPr>
          <w:rFonts w:ascii="Arial" w:eastAsiaTheme="minorEastAsia" w:hAnsi="Arial" w:cs="Arial"/>
          <w:b/>
        </w:rPr>
        <w:tab/>
      </w:r>
      <w:r w:rsidR="006C26AE" w:rsidRPr="00331600">
        <w:rPr>
          <w:rFonts w:ascii="Arial" w:eastAsiaTheme="minorEastAsia" w:hAnsi="Arial" w:cs="Arial"/>
          <w:b/>
        </w:rPr>
        <w:tab/>
      </w:r>
      <w:r w:rsidR="006C26AE" w:rsidRPr="00331600">
        <w:rPr>
          <w:rFonts w:ascii="Arial" w:eastAsiaTheme="minorEastAsia" w:hAnsi="Arial" w:cs="Arial"/>
          <w:b/>
        </w:rPr>
        <w:tab/>
      </w:r>
    </w:p>
    <w:p w:rsidR="006C26AE" w:rsidRPr="00331600" w:rsidRDefault="006C26AE" w:rsidP="006C26AE">
      <w:pPr>
        <w:spacing w:after="120" w:line="276" w:lineRule="auto"/>
        <w:rPr>
          <w:rFonts w:ascii="Arial" w:eastAsiaTheme="minorEastAsia" w:hAnsi="Arial" w:cs="Arial"/>
          <w:b/>
        </w:rPr>
      </w:pPr>
    </w:p>
    <w:p w:rsidR="006C26AE" w:rsidRPr="00331600" w:rsidRDefault="006C26AE" w:rsidP="006C26AE">
      <w:pPr>
        <w:spacing w:after="120" w:line="276" w:lineRule="auto"/>
        <w:rPr>
          <w:rFonts w:ascii="Arial" w:eastAsiaTheme="minorEastAsia" w:hAnsi="Arial" w:cs="Arial"/>
          <w:b/>
        </w:rPr>
      </w:pPr>
    </w:p>
    <w:p w:rsidR="006C26AE" w:rsidRPr="00331600" w:rsidRDefault="006C26AE" w:rsidP="006C26AE">
      <w:pPr>
        <w:spacing w:after="120" w:line="276" w:lineRule="auto"/>
        <w:ind w:firstLine="708"/>
        <w:rPr>
          <w:rFonts w:ascii="Arial" w:eastAsiaTheme="minorEastAsia" w:hAnsi="Arial" w:cs="Arial"/>
          <w:b/>
        </w:rPr>
      </w:pPr>
      <w:r w:rsidRPr="00331600">
        <w:rPr>
          <w:rFonts w:ascii="Arial" w:eastAsiaTheme="minorEastAsia" w:hAnsi="Arial" w:cs="Arial"/>
          <w:b/>
        </w:rPr>
        <w:t xml:space="preserve"> Objectif</w:t>
      </w:r>
      <w:r w:rsidRPr="00331600">
        <w:rPr>
          <w:rFonts w:ascii="Arial" w:eastAsiaTheme="minorEastAsia" w:hAnsi="Arial" w:cs="Arial"/>
          <w:b/>
        </w:rPr>
        <w:tab/>
      </w:r>
      <w:r w:rsidRPr="00331600">
        <w:rPr>
          <w:rFonts w:ascii="Arial" w:eastAsiaTheme="minorEastAsia" w:hAnsi="Arial" w:cs="Arial"/>
          <w:b/>
        </w:rPr>
        <w:tab/>
      </w:r>
    </w:p>
    <w:p w:rsidR="006C26AE" w:rsidRPr="00331600" w:rsidRDefault="00E97939" w:rsidP="006C26AE">
      <w:pPr>
        <w:spacing w:after="200" w:line="276" w:lineRule="auto"/>
        <w:rPr>
          <w:rFonts w:ascii="Arial" w:eastAsiaTheme="minorEastAsia" w:hAnsi="Arial" w:cs="Arial"/>
        </w:rPr>
      </w:pPr>
      <w:r>
        <w:rPr>
          <w:rFonts w:ascii="Arial" w:eastAsiaTheme="minorEastAsia" w:hAnsi="Arial" w:cs="Arial"/>
          <w:noProof/>
        </w:rPr>
        <mc:AlternateContent>
          <mc:Choice Requires="wps">
            <w:drawing>
              <wp:anchor distT="0" distB="0" distL="114299" distR="114299" simplePos="0" relativeHeight="251740160" behindDoc="0" locked="0" layoutInCell="0" allowOverlap="1">
                <wp:simplePos x="0" y="0"/>
                <wp:positionH relativeFrom="column">
                  <wp:posOffset>746124</wp:posOffset>
                </wp:positionH>
                <wp:positionV relativeFrom="paragraph">
                  <wp:posOffset>96520</wp:posOffset>
                </wp:positionV>
                <wp:extent cx="0" cy="457200"/>
                <wp:effectExtent l="76200" t="38100" r="57150" b="5715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259A" id="Connecteur droit 13" o:spid="_x0000_s1026" style="position:absolute;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75pt,7.6pt" to="58.7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" o:allowincell="f">
                <v:stroke startarrow="block" endarrow="block"/>
              </v:line>
            </w:pict>
          </mc:Fallback>
        </mc:AlternateContent>
      </w:r>
      <w:r w:rsidR="006C26AE" w:rsidRPr="00331600">
        <w:rPr>
          <w:rFonts w:ascii="Arial" w:eastAsiaTheme="minorEastAsia" w:hAnsi="Arial" w:cs="Arial"/>
        </w:rPr>
        <w:tab/>
      </w:r>
    </w:p>
    <w:p w:rsidR="006C26AE" w:rsidRPr="00331600" w:rsidRDefault="00E97939" w:rsidP="006C26AE">
      <w:pPr>
        <w:spacing w:after="200" w:line="276" w:lineRule="auto"/>
        <w:rPr>
          <w:rFonts w:ascii="Arial" w:eastAsiaTheme="minorEastAsia" w:hAnsi="Arial" w:cs="Arial"/>
        </w:rPr>
      </w:pPr>
      <w:r>
        <w:rPr>
          <w:rFonts w:ascii="Arial" w:eastAsiaTheme="minorEastAsia" w:hAnsi="Arial" w:cs="Arial"/>
          <w:noProof/>
        </w:rPr>
        <mc:AlternateContent>
          <mc:Choice Requires="wps">
            <w:drawing>
              <wp:anchor distT="0" distB="0" distL="114299" distR="114299" simplePos="0" relativeHeight="251751424" behindDoc="0" locked="0" layoutInCell="0" allowOverlap="1">
                <wp:simplePos x="0" y="0"/>
                <wp:positionH relativeFrom="column">
                  <wp:posOffset>4400549</wp:posOffset>
                </wp:positionH>
                <wp:positionV relativeFrom="paragraph">
                  <wp:posOffset>273050</wp:posOffset>
                </wp:positionV>
                <wp:extent cx="0" cy="1005840"/>
                <wp:effectExtent l="76200" t="0" r="57150" b="6096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52595" id="Connecteur droit 12" o:spid="_x0000_s1026" style="position:absolute;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5pt,21.5pt" to="346.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" o:allowincell="f">
                <v:stroke endarrow="block"/>
              </v:line>
            </w:pict>
          </mc:Fallback>
        </mc:AlternateContent>
      </w:r>
      <w:r>
        <w:rPr>
          <w:rFonts w:ascii="Arial" w:eastAsiaTheme="minorEastAsia" w:hAnsi="Arial" w:cs="Arial"/>
          <w:noProof/>
        </w:rPr>
        <mc:AlternateContent>
          <mc:Choice Requires="wps">
            <w:drawing>
              <wp:anchor distT="0" distB="0" distL="114299" distR="114299" simplePos="0" relativeHeight="251750400" behindDoc="0" locked="0" layoutInCell="0" allowOverlap="1">
                <wp:simplePos x="0" y="0"/>
                <wp:positionH relativeFrom="column">
                  <wp:posOffset>4309109</wp:posOffset>
                </wp:positionH>
                <wp:positionV relativeFrom="paragraph">
                  <wp:posOffset>273050</wp:posOffset>
                </wp:positionV>
                <wp:extent cx="0" cy="1005840"/>
                <wp:effectExtent l="76200" t="0" r="57150" b="6096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6F50C" id="Connecteur droit 11" o:spid="_x0000_s1026" style="position:absolute;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3pt,21.5pt" to="339.3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" o:allowincell="f">
                <v:stroke endarrow="block"/>
              </v:line>
            </w:pict>
          </mc:Fallback>
        </mc:AlternateContent>
      </w:r>
      <w:r w:rsidR="006C26AE" w:rsidRPr="00331600">
        <w:rPr>
          <w:rFonts w:ascii="Arial" w:eastAsiaTheme="minorEastAsia" w:hAnsi="Arial" w:cs="Arial"/>
        </w:rPr>
        <w:tab/>
      </w:r>
      <w:r w:rsidR="006C26AE" w:rsidRPr="00331600">
        <w:rPr>
          <w:rFonts w:ascii="Arial" w:eastAsiaTheme="minorEastAsia" w:hAnsi="Arial" w:cs="Arial"/>
        </w:rPr>
        <w:tab/>
      </w:r>
      <w:r w:rsidR="006C26AE" w:rsidRPr="00331600">
        <w:rPr>
          <w:rFonts w:ascii="Arial" w:eastAsiaTheme="minorEastAsia" w:hAnsi="Arial" w:cs="Arial"/>
        </w:rPr>
        <w:tab/>
      </w:r>
      <w:r w:rsidR="006C26AE" w:rsidRPr="00331600">
        <w:rPr>
          <w:rFonts w:ascii="Arial" w:eastAsiaTheme="minorEastAsia" w:hAnsi="Arial" w:cs="Arial"/>
        </w:rPr>
        <w:tab/>
      </w:r>
      <w:r w:rsidR="006C26AE" w:rsidRPr="00331600">
        <w:rPr>
          <w:rFonts w:ascii="Arial" w:eastAsiaTheme="minorEastAsia" w:hAnsi="Arial" w:cs="Arial"/>
        </w:rPr>
        <w:tab/>
      </w:r>
      <w:r w:rsidR="006C26AE" w:rsidRPr="00331600">
        <w:rPr>
          <w:rFonts w:ascii="Arial" w:eastAsiaTheme="minorEastAsia" w:hAnsi="Arial" w:cs="Arial"/>
        </w:rPr>
        <w:tab/>
        <w:t>Si extrants</w:t>
      </w:r>
      <w:r w:rsidR="006C26AE" w:rsidRPr="00331600">
        <w:rPr>
          <w:rFonts w:ascii="Arial" w:eastAsiaTheme="minorEastAsia" w:hAnsi="Arial" w:cs="Arial"/>
        </w:rPr>
        <w:tab/>
        <w:t xml:space="preserve">            Comment ?      Pourquoi ? </w:t>
      </w:r>
    </w:p>
    <w:p w:rsidR="006C26AE" w:rsidRPr="00331600" w:rsidRDefault="00E97939" w:rsidP="006C26AE">
      <w:pPr>
        <w:spacing w:after="200" w:line="276" w:lineRule="auto"/>
        <w:rPr>
          <w:rFonts w:ascii="Arial" w:eastAsiaTheme="minorEastAsia" w:hAnsi="Arial" w:cs="Arial"/>
        </w:rPr>
      </w:pPr>
      <w:r>
        <w:rPr>
          <w:rFonts w:ascii="Arial" w:eastAsiaTheme="minorEastAsia" w:hAnsi="Arial" w:cs="Arial"/>
          <w:noProof/>
        </w:rPr>
        <mc:AlternateContent>
          <mc:Choice Requires="wps">
            <w:drawing>
              <wp:anchor distT="0" distB="0" distL="114299" distR="114299" simplePos="0" relativeHeight="251753472" behindDoc="0" locked="0" layoutInCell="0" allowOverlap="1">
                <wp:simplePos x="0" y="0"/>
                <wp:positionH relativeFrom="column">
                  <wp:posOffset>5497829</wp:posOffset>
                </wp:positionH>
                <wp:positionV relativeFrom="paragraph">
                  <wp:posOffset>6350</wp:posOffset>
                </wp:positionV>
                <wp:extent cx="0" cy="1097280"/>
                <wp:effectExtent l="0" t="0" r="19050" b="2667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C966B" id="Connecteur droit 6" o:spid="_x0000_s1026" style="position:absolute;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2.9pt,.5pt" to="432.9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" o:allowincell="f"/>
            </w:pict>
          </mc:Fallback>
        </mc:AlternateContent>
      </w:r>
      <w:r>
        <w:rPr>
          <w:rFonts w:ascii="Arial" w:eastAsiaTheme="minorEastAsia" w:hAnsi="Arial" w:cs="Arial"/>
          <w:noProof/>
        </w:rPr>
        <mc:AlternateContent>
          <mc:Choice Requires="wps">
            <w:drawing>
              <wp:anchor distT="0" distB="0" distL="114299" distR="114299" simplePos="0" relativeHeight="251752448" behindDoc="0" locked="0" layoutInCell="0" allowOverlap="1">
                <wp:simplePos x="0" y="0"/>
                <wp:positionH relativeFrom="column">
                  <wp:posOffset>5406389</wp:posOffset>
                </wp:positionH>
                <wp:positionV relativeFrom="paragraph">
                  <wp:posOffset>6350</wp:posOffset>
                </wp:positionV>
                <wp:extent cx="0" cy="1097280"/>
                <wp:effectExtent l="0" t="0" r="19050" b="2667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AC4FB" id="Connecteur droit 5" o:spid="_x0000_s1026" style="position:absolute;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7pt,.5pt" to="425.7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" o:allowincell="f"/>
            </w:pict>
          </mc:Fallback>
        </mc:AlternateContent>
      </w:r>
      <w:r>
        <w:rPr>
          <w:rFonts w:ascii="Arial" w:eastAsiaTheme="minorEastAsia" w:hAnsi="Arial" w:cs="Arial"/>
          <w:noProof/>
        </w:rPr>
        <mc:AlternateContent>
          <mc:Choice Requires="wps">
            <w:drawing>
              <wp:anchor distT="0" distB="0" distL="114300" distR="114300" simplePos="0" relativeHeight="251743232" behindDoc="0" locked="0" layoutInCell="0" allowOverlap="1">
                <wp:simplePos x="0" y="0"/>
                <wp:positionH relativeFrom="column">
                  <wp:posOffset>1111885</wp:posOffset>
                </wp:positionH>
                <wp:positionV relativeFrom="paragraph">
                  <wp:posOffset>96520</wp:posOffset>
                </wp:positionV>
                <wp:extent cx="1554480" cy="274320"/>
                <wp:effectExtent l="0" t="57150" r="7620" b="3048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448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2820E" id="Connecteur droit 4"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5pt,7.6pt" to="209.9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" o:allowincell="f">
                <v:stroke endarrow="block"/>
              </v:line>
            </w:pict>
          </mc:Fallback>
        </mc:AlternateContent>
      </w:r>
      <w:r w:rsidR="006C26AE" w:rsidRPr="00331600">
        <w:rPr>
          <w:rFonts w:ascii="Arial" w:eastAsiaTheme="minorEastAsia" w:hAnsi="Arial" w:cs="Arial"/>
        </w:rPr>
        <w:tab/>
      </w:r>
      <w:r w:rsidR="006C26AE" w:rsidRPr="00331600">
        <w:rPr>
          <w:rFonts w:ascii="Arial" w:eastAsiaTheme="minorEastAsia" w:hAnsi="Arial" w:cs="Arial"/>
        </w:rPr>
        <w:tab/>
      </w:r>
      <w:r w:rsidR="006C26AE" w:rsidRPr="00331600">
        <w:rPr>
          <w:rFonts w:ascii="Arial" w:eastAsiaTheme="minorEastAsia" w:hAnsi="Arial" w:cs="Arial"/>
        </w:rPr>
        <w:tab/>
      </w:r>
      <w:r w:rsidR="006C26AE" w:rsidRPr="00331600">
        <w:rPr>
          <w:rFonts w:ascii="Arial" w:eastAsiaTheme="minorEastAsia" w:hAnsi="Arial" w:cs="Arial"/>
        </w:rPr>
        <w:tab/>
      </w:r>
      <w:r w:rsidR="006C26AE" w:rsidRPr="00331600">
        <w:rPr>
          <w:rFonts w:ascii="Arial" w:eastAsiaTheme="minorEastAsia" w:hAnsi="Arial" w:cs="Arial"/>
        </w:rPr>
        <w:tab/>
      </w:r>
      <w:r w:rsidR="006C26AE" w:rsidRPr="00331600">
        <w:rPr>
          <w:rFonts w:ascii="Arial" w:eastAsiaTheme="minorEastAsia" w:hAnsi="Arial" w:cs="Arial"/>
        </w:rPr>
        <w:tab/>
        <w:t>donc objectif</w:t>
      </w:r>
    </w:p>
    <w:p w:rsidR="006C26AE" w:rsidRPr="00331600" w:rsidRDefault="006C26AE" w:rsidP="006C26AE">
      <w:pPr>
        <w:spacing w:after="200" w:line="276" w:lineRule="auto"/>
        <w:rPr>
          <w:rFonts w:ascii="Arial" w:eastAsiaTheme="minorEastAsia" w:hAnsi="Arial" w:cs="Arial"/>
        </w:rPr>
      </w:pPr>
      <w:r w:rsidRPr="00331600">
        <w:rPr>
          <w:rFonts w:ascii="Arial" w:eastAsiaTheme="minorEastAsia" w:hAnsi="Arial" w:cs="Arial"/>
        </w:rPr>
        <w:tab/>
      </w:r>
      <w:r w:rsidRPr="00331600">
        <w:rPr>
          <w:rFonts w:ascii="Arial" w:eastAsiaTheme="minorEastAsia" w:hAnsi="Arial" w:cs="Arial"/>
        </w:rPr>
        <w:tab/>
      </w:r>
      <w:r w:rsidRPr="00331600">
        <w:rPr>
          <w:rFonts w:ascii="Arial" w:eastAsiaTheme="minorEastAsia" w:hAnsi="Arial" w:cs="Arial"/>
        </w:rPr>
        <w:tab/>
      </w:r>
      <w:r w:rsidRPr="00331600">
        <w:rPr>
          <w:rFonts w:ascii="Arial" w:eastAsiaTheme="minorEastAsia" w:hAnsi="Arial" w:cs="Arial"/>
        </w:rPr>
        <w:tab/>
      </w:r>
      <w:r w:rsidRPr="00331600">
        <w:rPr>
          <w:rFonts w:ascii="Arial" w:eastAsiaTheme="minorEastAsia" w:hAnsi="Arial" w:cs="Arial"/>
        </w:rPr>
        <w:tab/>
      </w:r>
      <w:r w:rsidRPr="00331600">
        <w:rPr>
          <w:rFonts w:ascii="Arial" w:eastAsiaTheme="minorEastAsia" w:hAnsi="Arial" w:cs="Arial"/>
        </w:rPr>
        <w:tab/>
      </w:r>
      <w:r w:rsidRPr="00331600">
        <w:rPr>
          <w:rFonts w:ascii="Arial" w:eastAsiaTheme="minorEastAsia" w:hAnsi="Arial" w:cs="Arial"/>
        </w:rPr>
        <w:tab/>
      </w:r>
    </w:p>
    <w:p w:rsidR="006C26AE" w:rsidRPr="00331600" w:rsidRDefault="00E97939" w:rsidP="006C26AE">
      <w:pPr>
        <w:spacing w:after="200" w:line="276" w:lineRule="auto"/>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742208" behindDoc="0" locked="0" layoutInCell="0" allowOverlap="1">
                <wp:simplePos x="0" y="0"/>
                <wp:positionH relativeFrom="column">
                  <wp:posOffset>1111885</wp:posOffset>
                </wp:positionH>
                <wp:positionV relativeFrom="paragraph">
                  <wp:posOffset>111760</wp:posOffset>
                </wp:positionV>
                <wp:extent cx="1463040" cy="274320"/>
                <wp:effectExtent l="19050" t="57150" r="22860" b="3048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304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BB2E0" id="Connecteur droit 3" o:spid="_x0000_s1026" style="position:absolute;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5pt,8.8pt" to="202.7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" o:allowincell="f">
                <v:stroke endarrow="block"/>
              </v:line>
            </w:pict>
          </mc:Fallback>
        </mc:AlternateContent>
      </w:r>
      <w:r w:rsidR="006C26AE" w:rsidRPr="00331600">
        <w:rPr>
          <w:rFonts w:ascii="Arial" w:eastAsiaTheme="minorEastAsia" w:hAnsi="Arial" w:cs="Arial"/>
        </w:rPr>
        <w:tab/>
        <w:t>Extrants</w:t>
      </w:r>
    </w:p>
    <w:p w:rsidR="006C26AE" w:rsidRPr="00331600" w:rsidRDefault="00E97939" w:rsidP="006C26AE">
      <w:pPr>
        <w:spacing w:after="200" w:line="276" w:lineRule="auto"/>
        <w:rPr>
          <w:rFonts w:ascii="Arial" w:eastAsiaTheme="minorEastAsia" w:hAnsi="Arial" w:cs="Arial"/>
        </w:rPr>
      </w:pPr>
      <w:r>
        <w:rPr>
          <w:rFonts w:ascii="Arial" w:eastAsiaTheme="minorEastAsia" w:hAnsi="Arial" w:cs="Arial"/>
          <w:noProof/>
        </w:rPr>
        <mc:AlternateContent>
          <mc:Choice Requires="wps">
            <w:drawing>
              <wp:anchor distT="0" distB="0" distL="114299" distR="114299" simplePos="0" relativeHeight="251741184" behindDoc="0" locked="0" layoutInCell="0" allowOverlap="1">
                <wp:simplePos x="0" y="0"/>
                <wp:positionH relativeFrom="column">
                  <wp:posOffset>746124</wp:posOffset>
                </wp:positionH>
                <wp:positionV relativeFrom="paragraph">
                  <wp:posOffset>101600</wp:posOffset>
                </wp:positionV>
                <wp:extent cx="0" cy="457200"/>
                <wp:effectExtent l="76200" t="38100" r="57150" b="571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EDED8" id="Connecteur droit 2" o:spid="_x0000_s1026" style="position:absolute;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75pt,8pt" to="58.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" o:allowincell="f">
                <v:stroke startarrow="block" endarrow="block"/>
              </v:line>
            </w:pict>
          </mc:Fallback>
        </mc:AlternateContent>
      </w:r>
      <w:r w:rsidR="006C26AE" w:rsidRPr="00331600">
        <w:rPr>
          <w:rFonts w:ascii="Arial" w:eastAsiaTheme="minorEastAsia" w:hAnsi="Arial" w:cs="Arial"/>
        </w:rPr>
        <w:tab/>
      </w:r>
      <w:r w:rsidR="006C26AE" w:rsidRPr="00331600">
        <w:rPr>
          <w:rFonts w:ascii="Arial" w:eastAsiaTheme="minorEastAsia" w:hAnsi="Arial" w:cs="Arial"/>
        </w:rPr>
        <w:tab/>
      </w:r>
      <w:r w:rsidR="006C26AE" w:rsidRPr="00331600">
        <w:rPr>
          <w:rFonts w:ascii="Arial" w:eastAsiaTheme="minorEastAsia" w:hAnsi="Arial" w:cs="Arial"/>
        </w:rPr>
        <w:tab/>
      </w:r>
      <w:r w:rsidR="006C26AE" w:rsidRPr="00331600">
        <w:rPr>
          <w:rFonts w:ascii="Arial" w:eastAsiaTheme="minorEastAsia" w:hAnsi="Arial" w:cs="Arial"/>
        </w:rPr>
        <w:tab/>
      </w:r>
    </w:p>
    <w:p w:rsidR="006C26AE" w:rsidRPr="00331600" w:rsidRDefault="006C26AE" w:rsidP="006C26AE">
      <w:pPr>
        <w:spacing w:after="200" w:line="276" w:lineRule="auto"/>
        <w:rPr>
          <w:rFonts w:ascii="Arial" w:eastAsiaTheme="minorEastAsia" w:hAnsi="Arial" w:cs="Arial"/>
        </w:rPr>
      </w:pPr>
      <w:r w:rsidRPr="00331600">
        <w:rPr>
          <w:rFonts w:ascii="Arial" w:eastAsiaTheme="minorEastAsia" w:hAnsi="Arial" w:cs="Arial"/>
        </w:rPr>
        <w:tab/>
      </w:r>
      <w:r w:rsidRPr="00331600">
        <w:rPr>
          <w:rFonts w:ascii="Arial" w:eastAsiaTheme="minorEastAsia" w:hAnsi="Arial" w:cs="Arial"/>
        </w:rPr>
        <w:tab/>
      </w:r>
      <w:r w:rsidRPr="00331600">
        <w:rPr>
          <w:rFonts w:ascii="Arial" w:eastAsiaTheme="minorEastAsia" w:hAnsi="Arial" w:cs="Arial"/>
        </w:rPr>
        <w:tab/>
      </w:r>
      <w:r w:rsidRPr="00331600">
        <w:rPr>
          <w:rFonts w:ascii="Arial" w:eastAsiaTheme="minorEastAsia" w:hAnsi="Arial" w:cs="Arial"/>
        </w:rPr>
        <w:tab/>
      </w:r>
      <w:r w:rsidRPr="00331600">
        <w:rPr>
          <w:rFonts w:ascii="Arial" w:eastAsiaTheme="minorEastAsia" w:hAnsi="Arial" w:cs="Arial"/>
        </w:rPr>
        <w:tab/>
      </w:r>
      <w:r w:rsidRPr="00331600">
        <w:rPr>
          <w:rFonts w:ascii="Arial" w:eastAsiaTheme="minorEastAsia" w:hAnsi="Arial" w:cs="Arial"/>
        </w:rPr>
        <w:tab/>
        <w:t>Si Intrants</w:t>
      </w:r>
    </w:p>
    <w:p w:rsidR="006C26AE" w:rsidRPr="00331600" w:rsidRDefault="00E97939" w:rsidP="006C26AE">
      <w:pPr>
        <w:spacing w:after="200" w:line="276" w:lineRule="auto"/>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744256" behindDoc="0" locked="0" layoutInCell="0" allowOverlap="1">
                <wp:simplePos x="0" y="0"/>
                <wp:positionH relativeFrom="column">
                  <wp:posOffset>1111885</wp:posOffset>
                </wp:positionH>
                <wp:positionV relativeFrom="paragraph">
                  <wp:posOffset>134620</wp:posOffset>
                </wp:positionV>
                <wp:extent cx="1554480" cy="182880"/>
                <wp:effectExtent l="0" t="57150" r="26670" b="2667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44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D2816" id="Connecteur droit 1"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5pt,10.6pt" to="209.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" o:allowincell="f">
                <v:stroke endarrow="block"/>
              </v:line>
            </w:pict>
          </mc:Fallback>
        </mc:AlternateContent>
      </w:r>
      <w:r w:rsidR="006C26AE" w:rsidRPr="00331600">
        <w:rPr>
          <w:rFonts w:ascii="Arial" w:eastAsiaTheme="minorEastAsia" w:hAnsi="Arial" w:cs="Arial"/>
        </w:rPr>
        <w:tab/>
      </w:r>
      <w:r w:rsidR="006C26AE" w:rsidRPr="00331600">
        <w:rPr>
          <w:rFonts w:ascii="Arial" w:eastAsiaTheme="minorEastAsia" w:hAnsi="Arial" w:cs="Arial"/>
        </w:rPr>
        <w:tab/>
      </w:r>
      <w:r w:rsidR="006C26AE" w:rsidRPr="00331600">
        <w:rPr>
          <w:rFonts w:ascii="Arial" w:eastAsiaTheme="minorEastAsia" w:hAnsi="Arial" w:cs="Arial"/>
        </w:rPr>
        <w:tab/>
      </w:r>
      <w:r w:rsidR="006C26AE" w:rsidRPr="00331600">
        <w:rPr>
          <w:rFonts w:ascii="Arial" w:eastAsiaTheme="minorEastAsia" w:hAnsi="Arial" w:cs="Arial"/>
        </w:rPr>
        <w:tab/>
      </w:r>
      <w:r w:rsidR="006C26AE" w:rsidRPr="00331600">
        <w:rPr>
          <w:rFonts w:ascii="Arial" w:eastAsiaTheme="minorEastAsia" w:hAnsi="Arial" w:cs="Arial"/>
        </w:rPr>
        <w:tab/>
      </w:r>
      <w:r w:rsidR="006C26AE" w:rsidRPr="00331600">
        <w:rPr>
          <w:rFonts w:ascii="Arial" w:eastAsiaTheme="minorEastAsia" w:hAnsi="Arial" w:cs="Arial"/>
        </w:rPr>
        <w:tab/>
        <w:t>donc extrants</w:t>
      </w:r>
      <w:r w:rsidR="006C26AE" w:rsidRPr="00331600">
        <w:rPr>
          <w:rFonts w:ascii="Arial" w:eastAsiaTheme="minorEastAsia" w:hAnsi="Arial" w:cs="Arial"/>
        </w:rPr>
        <w:tab/>
      </w:r>
    </w:p>
    <w:p w:rsidR="006C26AE" w:rsidRPr="00331600" w:rsidRDefault="006C26AE" w:rsidP="007272D4">
      <w:pPr>
        <w:rPr>
          <w:rFonts w:ascii="Arial" w:hAnsi="Arial" w:cs="Arial"/>
        </w:rPr>
      </w:pPr>
      <w:r w:rsidRPr="00331600">
        <w:rPr>
          <w:rFonts w:ascii="Arial" w:hAnsi="Arial" w:cs="Arial"/>
        </w:rPr>
        <w:tab/>
        <w:t>Intrants</w:t>
      </w:r>
    </w:p>
    <w:p w:rsidR="006C26AE" w:rsidRPr="00331600" w:rsidRDefault="006C26AE" w:rsidP="006C26AE">
      <w:pPr>
        <w:spacing w:after="200" w:line="276" w:lineRule="auto"/>
        <w:rPr>
          <w:rFonts w:asciiTheme="minorHAnsi" w:eastAsiaTheme="minorEastAsia" w:hAnsiTheme="minorHAnsi" w:cstheme="minorBidi"/>
        </w:rPr>
      </w:pPr>
      <w:r w:rsidRPr="00331600">
        <w:rPr>
          <w:rFonts w:asciiTheme="minorHAnsi" w:eastAsiaTheme="minorEastAsia" w:hAnsiTheme="minorHAnsi" w:cstheme="minorBidi"/>
        </w:rPr>
        <w:tab/>
      </w:r>
    </w:p>
    <w:p w:rsidR="006C26AE" w:rsidRPr="00331600" w:rsidRDefault="006C26AE" w:rsidP="006C26AE">
      <w:pPr>
        <w:spacing w:line="276" w:lineRule="auto"/>
        <w:rPr>
          <w:rFonts w:ascii="Arial" w:eastAsiaTheme="minorEastAsia" w:hAnsi="Arial" w:cs="Arial"/>
        </w:rPr>
      </w:pPr>
      <w:r w:rsidRPr="00331600">
        <w:rPr>
          <w:rFonts w:ascii="Arial" w:eastAsiaTheme="minorEastAsia" w:hAnsi="Arial" w:cs="Arial"/>
        </w:rPr>
        <w:t>Le schéma ci-dessus s’interprète de la façon suivante :</w:t>
      </w:r>
    </w:p>
    <w:p w:rsidR="006C26AE" w:rsidRPr="00331600" w:rsidRDefault="006C26AE" w:rsidP="006C26AE">
      <w:pPr>
        <w:spacing w:line="276" w:lineRule="auto"/>
        <w:rPr>
          <w:rFonts w:ascii="Arial" w:eastAsiaTheme="minorEastAsia" w:hAnsi="Arial" w:cs="Arial"/>
        </w:rPr>
      </w:pPr>
      <w:r w:rsidRPr="00331600">
        <w:rPr>
          <w:rFonts w:ascii="Arial" w:eastAsiaTheme="minorEastAsia" w:hAnsi="Arial" w:cs="Arial"/>
        </w:rPr>
        <w:t xml:space="preserve">Si les intrants sont réalisés, donc les extrants sont atteints. </w:t>
      </w:r>
    </w:p>
    <w:p w:rsidR="006C26AE" w:rsidRPr="00331600" w:rsidRDefault="006C26AE" w:rsidP="006C26AE">
      <w:pPr>
        <w:spacing w:line="276" w:lineRule="auto"/>
        <w:rPr>
          <w:rFonts w:ascii="Arial" w:eastAsiaTheme="minorEastAsia" w:hAnsi="Arial" w:cs="Arial"/>
        </w:rPr>
      </w:pPr>
      <w:r w:rsidRPr="00331600">
        <w:rPr>
          <w:rFonts w:ascii="Arial" w:eastAsiaTheme="minorEastAsia" w:hAnsi="Arial" w:cs="Arial"/>
        </w:rPr>
        <w:t xml:space="preserve">Si les extrants sont atteints, donc les objectifs sont atteints. </w:t>
      </w:r>
    </w:p>
    <w:p w:rsidR="006C26AE" w:rsidRPr="00331600" w:rsidRDefault="006C26AE" w:rsidP="006C26AE">
      <w:pPr>
        <w:spacing w:line="276" w:lineRule="auto"/>
        <w:rPr>
          <w:rFonts w:ascii="Arial" w:eastAsiaTheme="minorEastAsia" w:hAnsi="Arial" w:cs="Arial"/>
        </w:rPr>
      </w:pPr>
      <w:r w:rsidRPr="00331600">
        <w:rPr>
          <w:rFonts w:ascii="Arial" w:eastAsiaTheme="minorEastAsia" w:hAnsi="Arial" w:cs="Arial"/>
        </w:rPr>
        <w:t>Ou : comment atteindre les extrants ? En réalisant les intrants.</w:t>
      </w:r>
    </w:p>
    <w:p w:rsidR="006C26AE" w:rsidRPr="00331600" w:rsidRDefault="006C26AE" w:rsidP="006C26AE">
      <w:pPr>
        <w:spacing w:line="276" w:lineRule="auto"/>
        <w:rPr>
          <w:rFonts w:ascii="Arial" w:eastAsiaTheme="minorEastAsia" w:hAnsi="Arial" w:cs="Arial"/>
        </w:rPr>
      </w:pPr>
      <w:r w:rsidRPr="00331600">
        <w:rPr>
          <w:rFonts w:ascii="Arial" w:eastAsiaTheme="minorEastAsia" w:hAnsi="Arial" w:cs="Arial"/>
        </w:rPr>
        <w:t>Pourquoi réaliser les intrants ? Pour atteindre les extrants.</w:t>
      </w:r>
    </w:p>
    <w:p w:rsidR="006C26AE" w:rsidRPr="00331600" w:rsidRDefault="006C26AE" w:rsidP="0029668F">
      <w:pPr>
        <w:spacing w:line="276" w:lineRule="auto"/>
        <w:rPr>
          <w:rFonts w:ascii="Arial" w:hAnsi="Arial" w:cs="Arial"/>
          <w:b/>
        </w:rPr>
      </w:pPr>
    </w:p>
    <w:p w:rsidR="00360291" w:rsidRPr="00331600" w:rsidRDefault="00360291" w:rsidP="0029668F">
      <w:pPr>
        <w:spacing w:line="276" w:lineRule="auto"/>
        <w:rPr>
          <w:rFonts w:ascii="Arial" w:hAnsi="Arial" w:cs="Arial"/>
        </w:rPr>
      </w:pPr>
    </w:p>
    <w:p w:rsidR="00331600" w:rsidRDefault="00331600" w:rsidP="00331600">
      <w:pPr>
        <w:pStyle w:val="Corpsdetexte2"/>
        <w:tabs>
          <w:tab w:val="left" w:pos="6145"/>
        </w:tabs>
        <w:spacing w:line="276" w:lineRule="auto"/>
        <w:jc w:val="both"/>
        <w:rPr>
          <w:rFonts w:ascii="Arial" w:hAnsi="Arial" w:cs="Arial"/>
          <w:b/>
          <w:sz w:val="32"/>
        </w:rPr>
      </w:pPr>
    </w:p>
    <w:p w:rsidR="00331600" w:rsidRDefault="00331600" w:rsidP="00331600">
      <w:pPr>
        <w:pStyle w:val="Corpsdetexte2"/>
        <w:tabs>
          <w:tab w:val="left" w:pos="6145"/>
        </w:tabs>
        <w:spacing w:line="276" w:lineRule="auto"/>
        <w:jc w:val="both"/>
        <w:rPr>
          <w:rFonts w:ascii="Arial" w:hAnsi="Arial" w:cs="Arial"/>
          <w:b/>
          <w:sz w:val="32"/>
        </w:rPr>
      </w:pPr>
    </w:p>
    <w:p w:rsidR="00331600" w:rsidRDefault="00331600" w:rsidP="00331600">
      <w:pPr>
        <w:pStyle w:val="Corpsdetexte2"/>
        <w:tabs>
          <w:tab w:val="left" w:pos="6145"/>
        </w:tabs>
        <w:spacing w:line="276" w:lineRule="auto"/>
        <w:jc w:val="both"/>
        <w:rPr>
          <w:rFonts w:ascii="Arial" w:hAnsi="Arial" w:cs="Arial"/>
          <w:b/>
          <w:sz w:val="32"/>
        </w:rPr>
      </w:pPr>
    </w:p>
    <w:p w:rsidR="004D3C2A" w:rsidRPr="00331600" w:rsidRDefault="00331600" w:rsidP="00331600">
      <w:pPr>
        <w:pStyle w:val="Corpsdetexte2"/>
        <w:tabs>
          <w:tab w:val="left" w:pos="6145"/>
        </w:tabs>
        <w:spacing w:line="276" w:lineRule="auto"/>
        <w:jc w:val="both"/>
        <w:rPr>
          <w:rFonts w:ascii="Arial" w:hAnsi="Arial" w:cs="Arial"/>
        </w:rPr>
      </w:pPr>
      <w:r w:rsidRPr="009034E3">
        <w:rPr>
          <w:rFonts w:ascii="Arial" w:hAnsi="Arial" w:cs="Arial"/>
          <w:b/>
          <w:sz w:val="28"/>
        </w:rPr>
        <w:t>ANNEXE </w:t>
      </w:r>
      <w:r w:rsidR="009034E3">
        <w:rPr>
          <w:rFonts w:ascii="Arial" w:hAnsi="Arial" w:cs="Arial"/>
          <w:b/>
          <w:sz w:val="28"/>
        </w:rPr>
        <w:t xml:space="preserve">: </w:t>
      </w:r>
      <w:r w:rsidR="004D3C2A" w:rsidRPr="009034E3">
        <w:rPr>
          <w:rFonts w:ascii="Arial" w:hAnsi="Arial" w:cs="Arial"/>
          <w:b/>
          <w:sz w:val="28"/>
        </w:rPr>
        <w:t xml:space="preserve">Lexique des définitions </w:t>
      </w:r>
    </w:p>
    <w:p w:rsidR="004D3C2A" w:rsidRPr="009034E3" w:rsidRDefault="004D3C2A" w:rsidP="009034E3">
      <w:pPr>
        <w:spacing w:line="360" w:lineRule="auto"/>
        <w:rPr>
          <w:rFonts w:ascii="Arial" w:hAnsi="Arial" w:cs="Arial"/>
        </w:rPr>
      </w:pPr>
      <w:r w:rsidRPr="009034E3">
        <w:rPr>
          <w:rFonts w:ascii="Arial" w:hAnsi="Arial" w:cs="Arial"/>
          <w:b/>
        </w:rPr>
        <w:t>Intrants</w:t>
      </w:r>
      <w:r w:rsidR="009034E3">
        <w:rPr>
          <w:rFonts w:ascii="Arial" w:hAnsi="Arial" w:cs="Arial"/>
        </w:rPr>
        <w:t> :</w:t>
      </w:r>
      <w:r w:rsidRPr="009034E3">
        <w:rPr>
          <w:rFonts w:ascii="Arial" w:hAnsi="Arial" w:cs="Arial"/>
        </w:rPr>
        <w:t xml:space="preserve"> Ce sont les ressources humaines, organisationnelles et physiques fournies directement ou indirectement par les intervenants du projet.</w:t>
      </w:r>
    </w:p>
    <w:p w:rsidR="004D3C2A" w:rsidRPr="009034E3" w:rsidRDefault="009034E3" w:rsidP="009034E3">
      <w:pPr>
        <w:spacing w:line="360" w:lineRule="auto"/>
        <w:rPr>
          <w:rFonts w:ascii="Arial" w:hAnsi="Arial" w:cs="Arial"/>
        </w:rPr>
      </w:pPr>
      <w:r>
        <w:rPr>
          <w:rFonts w:ascii="Arial" w:hAnsi="Arial" w:cs="Arial"/>
          <w:b/>
        </w:rPr>
        <w:t>Activité</w:t>
      </w:r>
      <w:r>
        <w:rPr>
          <w:rFonts w:ascii="Arial" w:hAnsi="Arial" w:cs="Arial"/>
        </w:rPr>
        <w:t> :</w:t>
      </w:r>
      <w:r w:rsidR="004D3C2A" w:rsidRPr="009034E3">
        <w:rPr>
          <w:rFonts w:ascii="Arial" w:hAnsi="Arial" w:cs="Arial"/>
        </w:rPr>
        <w:t xml:space="preserve"> Processus de transformation (la coordination, l’assistance technique et la formation planifiées et exécutées par le personnel du projet).</w:t>
      </w:r>
    </w:p>
    <w:p w:rsidR="004D3C2A" w:rsidRPr="009034E3" w:rsidRDefault="004D3C2A" w:rsidP="009034E3">
      <w:pPr>
        <w:spacing w:line="360" w:lineRule="auto"/>
        <w:rPr>
          <w:rFonts w:ascii="Arial" w:hAnsi="Arial" w:cs="Arial"/>
        </w:rPr>
      </w:pPr>
      <w:r w:rsidRPr="009034E3">
        <w:rPr>
          <w:rFonts w:ascii="Arial" w:hAnsi="Arial" w:cs="Arial"/>
          <w:b/>
        </w:rPr>
        <w:t>Résultat</w:t>
      </w:r>
      <w:r w:rsidR="009034E3">
        <w:rPr>
          <w:rFonts w:ascii="Arial" w:hAnsi="Arial" w:cs="Arial"/>
        </w:rPr>
        <w:t> :</w:t>
      </w:r>
      <w:r w:rsidRPr="009034E3">
        <w:rPr>
          <w:rFonts w:ascii="Arial" w:hAnsi="Arial" w:cs="Arial"/>
        </w:rPr>
        <w:t xml:space="preserve"> Changement descriptible ou mesurable amené par une relation de cause à effet.</w:t>
      </w:r>
    </w:p>
    <w:p w:rsidR="004D3C2A" w:rsidRPr="009034E3" w:rsidRDefault="009034E3" w:rsidP="009034E3">
      <w:pPr>
        <w:spacing w:line="360" w:lineRule="auto"/>
        <w:rPr>
          <w:rFonts w:ascii="Arial" w:hAnsi="Arial" w:cs="Arial"/>
        </w:rPr>
      </w:pPr>
      <w:r>
        <w:rPr>
          <w:rFonts w:ascii="Arial" w:hAnsi="Arial" w:cs="Arial"/>
          <w:b/>
        </w:rPr>
        <w:t>Extrant</w:t>
      </w:r>
      <w:r>
        <w:rPr>
          <w:rFonts w:ascii="Arial" w:hAnsi="Arial" w:cs="Arial"/>
        </w:rPr>
        <w:t> :</w:t>
      </w:r>
      <w:r w:rsidR="004D3C2A" w:rsidRPr="009034E3">
        <w:rPr>
          <w:rFonts w:ascii="Arial" w:hAnsi="Arial" w:cs="Arial"/>
        </w:rPr>
        <w:t xml:space="preserve"> Un résultat immédiat sur le plan du développement qui est la conséquence logique des activités du projet.</w:t>
      </w:r>
    </w:p>
    <w:p w:rsidR="004D3C2A" w:rsidRPr="009034E3" w:rsidRDefault="009034E3" w:rsidP="009034E3">
      <w:pPr>
        <w:spacing w:line="360" w:lineRule="auto"/>
        <w:rPr>
          <w:rFonts w:ascii="Arial" w:hAnsi="Arial" w:cs="Arial"/>
        </w:rPr>
      </w:pPr>
      <w:r>
        <w:rPr>
          <w:rFonts w:ascii="Arial" w:hAnsi="Arial" w:cs="Arial"/>
          <w:b/>
        </w:rPr>
        <w:t>Effet</w:t>
      </w:r>
      <w:r>
        <w:rPr>
          <w:rFonts w:ascii="Arial" w:hAnsi="Arial" w:cs="Arial"/>
        </w:rPr>
        <w:t> :</w:t>
      </w:r>
      <w:r w:rsidR="004D3C2A" w:rsidRPr="009034E3">
        <w:rPr>
          <w:rFonts w:ascii="Arial" w:hAnsi="Arial" w:cs="Arial"/>
        </w:rPr>
        <w:t xml:space="preserve"> Un résultat à moyen terme sur le plan du développement qui est la conséquence logique de l’obtention d’un ensemble d’extrants;</w:t>
      </w:r>
    </w:p>
    <w:p w:rsidR="004D3C2A" w:rsidRPr="009034E3" w:rsidRDefault="004D3C2A" w:rsidP="009034E3">
      <w:pPr>
        <w:spacing w:line="360" w:lineRule="auto"/>
        <w:rPr>
          <w:rFonts w:ascii="Arial" w:hAnsi="Arial" w:cs="Arial"/>
        </w:rPr>
      </w:pPr>
      <w:r w:rsidRPr="009034E3">
        <w:rPr>
          <w:rFonts w:ascii="Arial" w:hAnsi="Arial" w:cs="Arial"/>
          <w:b/>
        </w:rPr>
        <w:t>Impact</w:t>
      </w:r>
      <w:r w:rsidRPr="009034E3">
        <w:rPr>
          <w:rFonts w:ascii="Arial" w:hAnsi="Arial" w:cs="Arial"/>
        </w:rPr>
        <w:t xml:space="preserve"> - Un résultat à long terme sur le plan du développement qui est la conséquence logique de l’obtention d’un ensemble d’extrants et d’effets.</w:t>
      </w:r>
    </w:p>
    <w:p w:rsidR="004D3C2A" w:rsidRPr="009034E3" w:rsidRDefault="004D3C2A" w:rsidP="009034E3">
      <w:pPr>
        <w:spacing w:line="360" w:lineRule="auto"/>
        <w:rPr>
          <w:rFonts w:ascii="Arial" w:hAnsi="Arial" w:cs="Arial"/>
        </w:rPr>
      </w:pPr>
      <w:r w:rsidRPr="009034E3">
        <w:rPr>
          <w:rFonts w:ascii="Arial" w:hAnsi="Arial" w:cs="Arial"/>
        </w:rPr>
        <w:t xml:space="preserve">Les hypothèses décrivent les conditions nécessaires pour que se réalise comme prévue la relation de cause à effet et entre les niveaux de résultats ainsi que les conditions nécessaires pour assurer que les activités se transforment en extrants. Les hypothèses incluent des conditions internes et externes au projet ou au programme. </w:t>
      </w:r>
    </w:p>
    <w:p w:rsidR="004D3C2A" w:rsidRPr="009034E3" w:rsidRDefault="009034E3" w:rsidP="009034E3">
      <w:pPr>
        <w:spacing w:line="360" w:lineRule="auto"/>
        <w:rPr>
          <w:rFonts w:ascii="Arial" w:hAnsi="Arial" w:cs="Arial"/>
          <w:b/>
        </w:rPr>
      </w:pPr>
      <w:r>
        <w:rPr>
          <w:rFonts w:ascii="Arial" w:hAnsi="Arial" w:cs="Arial"/>
          <w:b/>
        </w:rPr>
        <w:t>Risque :</w:t>
      </w:r>
    </w:p>
    <w:p w:rsidR="004D3C2A" w:rsidRPr="009034E3" w:rsidRDefault="009034E3" w:rsidP="009034E3">
      <w:pPr>
        <w:pStyle w:val="Paragraphedeliste"/>
        <w:numPr>
          <w:ilvl w:val="1"/>
          <w:numId w:val="58"/>
        </w:numPr>
        <w:tabs>
          <w:tab w:val="clear" w:pos="1224"/>
          <w:tab w:val="num" w:pos="284"/>
        </w:tabs>
        <w:spacing w:line="360" w:lineRule="auto"/>
        <w:ind w:left="284" w:hanging="284"/>
        <w:rPr>
          <w:rFonts w:ascii="Arial" w:hAnsi="Arial" w:cs="Arial"/>
        </w:rPr>
      </w:pPr>
      <w:r>
        <w:rPr>
          <w:rFonts w:ascii="Arial" w:hAnsi="Arial" w:cs="Arial"/>
        </w:rPr>
        <w:t>p</w:t>
      </w:r>
      <w:r w:rsidR="004D3C2A" w:rsidRPr="009034E3">
        <w:rPr>
          <w:rFonts w:ascii="Arial" w:hAnsi="Arial" w:cs="Arial"/>
        </w:rPr>
        <w:t>our chacune des hypothèses identifiées, il est important de préciser le niveau de risque qui peut être élevé, modéré ou faible.</w:t>
      </w:r>
    </w:p>
    <w:p w:rsidR="004D3C2A" w:rsidRPr="009034E3" w:rsidRDefault="004D3C2A" w:rsidP="009034E3">
      <w:pPr>
        <w:pStyle w:val="Paragraphedeliste"/>
        <w:numPr>
          <w:ilvl w:val="1"/>
          <w:numId w:val="58"/>
        </w:numPr>
        <w:tabs>
          <w:tab w:val="clear" w:pos="1224"/>
          <w:tab w:val="num" w:pos="284"/>
        </w:tabs>
        <w:spacing w:line="360" w:lineRule="auto"/>
        <w:ind w:left="284" w:hanging="284"/>
        <w:rPr>
          <w:rFonts w:ascii="Arial" w:hAnsi="Arial" w:cs="Arial"/>
        </w:rPr>
      </w:pPr>
      <w:r w:rsidRPr="009034E3">
        <w:rPr>
          <w:rFonts w:ascii="Arial" w:hAnsi="Arial" w:cs="Arial"/>
        </w:rPr>
        <w:t>L’analyse du risquevise essentiellement à déterminer les probabilités que les conditions identifiées ne se concrétisent pas.</w:t>
      </w:r>
    </w:p>
    <w:p w:rsidR="004D3C2A" w:rsidRPr="009034E3" w:rsidRDefault="009034E3" w:rsidP="009034E3">
      <w:pPr>
        <w:spacing w:line="360" w:lineRule="auto"/>
        <w:rPr>
          <w:rFonts w:ascii="Arial" w:hAnsi="Arial" w:cs="Arial"/>
        </w:rPr>
      </w:pPr>
      <w:r>
        <w:rPr>
          <w:rFonts w:ascii="Arial" w:hAnsi="Arial" w:cs="Arial"/>
          <w:b/>
        </w:rPr>
        <w:t xml:space="preserve">Cible : </w:t>
      </w:r>
      <w:r w:rsidRPr="009034E3">
        <w:rPr>
          <w:rFonts w:ascii="Arial" w:hAnsi="Arial" w:cs="Arial"/>
        </w:rPr>
        <w:t>c’est l’é</w:t>
      </w:r>
      <w:r w:rsidR="004D3C2A" w:rsidRPr="009034E3">
        <w:rPr>
          <w:rFonts w:ascii="Arial" w:hAnsi="Arial" w:cs="Arial"/>
        </w:rPr>
        <w:t>noncé de ce qu’une organisation prévoit atteindre dans une période donnée. La cible est précise et normalement quanti# able. Elle est élaborée sur la base d’un indicateur retenu dans la formulation de l’objectif auquel elle se réfère.</w:t>
      </w:r>
    </w:p>
    <w:p w:rsidR="004D3C2A" w:rsidRPr="009034E3" w:rsidRDefault="004D3C2A" w:rsidP="009034E3">
      <w:pPr>
        <w:spacing w:line="360" w:lineRule="auto"/>
        <w:rPr>
          <w:rFonts w:ascii="Arial" w:hAnsi="Arial" w:cs="Arial"/>
        </w:rPr>
      </w:pPr>
      <w:r w:rsidRPr="009034E3">
        <w:rPr>
          <w:rFonts w:ascii="Arial" w:hAnsi="Arial" w:cs="Arial"/>
          <w:b/>
        </w:rPr>
        <w:t>Efficacité</w:t>
      </w:r>
      <w:r w:rsidR="009034E3">
        <w:rPr>
          <w:rFonts w:ascii="Arial" w:hAnsi="Arial" w:cs="Arial"/>
          <w:b/>
        </w:rPr>
        <w:t> </w:t>
      </w:r>
      <w:r w:rsidR="009034E3">
        <w:rPr>
          <w:rFonts w:ascii="Arial" w:hAnsi="Arial" w:cs="Arial"/>
        </w:rPr>
        <w:t xml:space="preserve">: </w:t>
      </w:r>
      <w:r w:rsidRPr="009034E3">
        <w:rPr>
          <w:rFonts w:ascii="Arial" w:hAnsi="Arial" w:cs="Arial"/>
        </w:rPr>
        <w:t>Mesure du rapport entre les résultats obtenus et les cibles déterminées;</w:t>
      </w:r>
    </w:p>
    <w:p w:rsidR="004D3C2A" w:rsidRPr="009034E3" w:rsidRDefault="004D3C2A" w:rsidP="009034E3">
      <w:pPr>
        <w:autoSpaceDE w:val="0"/>
        <w:autoSpaceDN w:val="0"/>
        <w:adjustRightInd w:val="0"/>
        <w:spacing w:line="360" w:lineRule="auto"/>
        <w:jc w:val="both"/>
        <w:rPr>
          <w:rFonts w:ascii="Arial" w:hAnsi="Arial" w:cs="Arial"/>
        </w:rPr>
      </w:pPr>
      <w:r w:rsidRPr="009034E3">
        <w:rPr>
          <w:rFonts w:ascii="Arial" w:hAnsi="Arial" w:cs="Arial"/>
          <w:b/>
        </w:rPr>
        <w:t>Efficience</w:t>
      </w:r>
      <w:r w:rsidR="009034E3">
        <w:rPr>
          <w:rFonts w:ascii="Arial" w:hAnsi="Arial" w:cs="Arial"/>
          <w:b/>
        </w:rPr>
        <w:t> </w:t>
      </w:r>
      <w:r w:rsidR="009034E3">
        <w:rPr>
          <w:rFonts w:ascii="Arial" w:hAnsi="Arial" w:cs="Arial"/>
        </w:rPr>
        <w:t xml:space="preserve">: </w:t>
      </w:r>
      <w:r w:rsidRPr="009034E3">
        <w:rPr>
          <w:rFonts w:ascii="Arial" w:hAnsi="Arial" w:cs="Arial"/>
        </w:rPr>
        <w:t>Mesure du rapport entre les biens produits ou les services livrés et les ressources utilisées.</w:t>
      </w:r>
    </w:p>
    <w:p w:rsidR="004D3C2A" w:rsidRPr="009034E3" w:rsidRDefault="004D3C2A" w:rsidP="009034E3">
      <w:pPr>
        <w:spacing w:line="360" w:lineRule="auto"/>
        <w:rPr>
          <w:rFonts w:ascii="Arial" w:hAnsi="Arial" w:cs="Arial"/>
        </w:rPr>
      </w:pPr>
      <w:r w:rsidRPr="009034E3">
        <w:rPr>
          <w:rFonts w:ascii="Arial" w:hAnsi="Arial" w:cs="Arial"/>
          <w:b/>
        </w:rPr>
        <w:t>Pertinence</w:t>
      </w:r>
      <w:r w:rsidR="009034E3">
        <w:rPr>
          <w:rFonts w:ascii="Arial" w:hAnsi="Arial" w:cs="Arial"/>
          <w:b/>
        </w:rPr>
        <w:t> </w:t>
      </w:r>
      <w:r w:rsidR="009034E3">
        <w:rPr>
          <w:rFonts w:ascii="Arial" w:hAnsi="Arial" w:cs="Arial"/>
        </w:rPr>
        <w:t xml:space="preserve">: </w:t>
      </w:r>
      <w:r w:rsidRPr="009034E3">
        <w:rPr>
          <w:rFonts w:ascii="Arial" w:hAnsi="Arial" w:cs="Arial"/>
        </w:rPr>
        <w:t>Qui répond au besoin identifié.</w:t>
      </w:r>
    </w:p>
    <w:p w:rsidR="004D3C2A" w:rsidRPr="009034E3" w:rsidRDefault="004D3C2A" w:rsidP="009034E3">
      <w:pPr>
        <w:spacing w:line="360" w:lineRule="auto"/>
        <w:rPr>
          <w:rFonts w:ascii="Arial" w:hAnsi="Arial" w:cs="Arial"/>
        </w:rPr>
      </w:pPr>
      <w:r w:rsidRPr="009034E3">
        <w:rPr>
          <w:rFonts w:ascii="Arial" w:hAnsi="Arial" w:cs="Arial"/>
          <w:b/>
        </w:rPr>
        <w:t>Spécificité</w:t>
      </w:r>
      <w:r w:rsidR="009034E3">
        <w:rPr>
          <w:rFonts w:ascii="Arial" w:hAnsi="Arial" w:cs="Arial"/>
          <w:b/>
        </w:rPr>
        <w:t> </w:t>
      </w:r>
      <w:r w:rsidR="009034E3">
        <w:rPr>
          <w:rFonts w:ascii="Arial" w:hAnsi="Arial" w:cs="Arial"/>
        </w:rPr>
        <w:t xml:space="preserve">: </w:t>
      </w:r>
      <w:r w:rsidRPr="009034E3">
        <w:rPr>
          <w:rFonts w:ascii="Arial" w:hAnsi="Arial" w:cs="Arial"/>
        </w:rPr>
        <w:t>Qui précise le changement, le groupe cible, la région…</w:t>
      </w:r>
    </w:p>
    <w:p w:rsidR="004D3C2A" w:rsidRPr="009034E3" w:rsidRDefault="004D3C2A" w:rsidP="009034E3">
      <w:pPr>
        <w:spacing w:line="360" w:lineRule="auto"/>
        <w:rPr>
          <w:rFonts w:ascii="Arial" w:hAnsi="Arial" w:cs="Arial"/>
        </w:rPr>
      </w:pPr>
      <w:r w:rsidRPr="009034E3">
        <w:rPr>
          <w:rFonts w:ascii="Arial" w:hAnsi="Arial" w:cs="Arial"/>
          <w:b/>
        </w:rPr>
        <w:t>Fiabilité</w:t>
      </w:r>
      <w:r w:rsidR="009034E3">
        <w:rPr>
          <w:rFonts w:ascii="Arial" w:hAnsi="Arial" w:cs="Arial"/>
          <w:b/>
        </w:rPr>
        <w:t> </w:t>
      </w:r>
      <w:r w:rsidR="009034E3">
        <w:rPr>
          <w:rFonts w:ascii="Arial" w:hAnsi="Arial" w:cs="Arial"/>
        </w:rPr>
        <w:t xml:space="preserve">: </w:t>
      </w:r>
      <w:r w:rsidRPr="009034E3">
        <w:rPr>
          <w:rFonts w:ascii="Arial" w:hAnsi="Arial" w:cs="Arial"/>
        </w:rPr>
        <w:t>Qui demeure cohérent dans le temps.</w:t>
      </w:r>
    </w:p>
    <w:p w:rsidR="004D3C2A" w:rsidRPr="009034E3" w:rsidRDefault="004D3C2A" w:rsidP="009034E3">
      <w:pPr>
        <w:spacing w:line="360" w:lineRule="auto"/>
        <w:rPr>
          <w:rFonts w:ascii="Arial" w:hAnsi="Arial" w:cs="Arial"/>
        </w:rPr>
      </w:pPr>
      <w:r w:rsidRPr="009034E3">
        <w:rPr>
          <w:rFonts w:ascii="Arial" w:hAnsi="Arial" w:cs="Arial"/>
          <w:b/>
        </w:rPr>
        <w:t>Validité</w:t>
      </w:r>
      <w:r w:rsidR="009034E3">
        <w:rPr>
          <w:rFonts w:ascii="Arial" w:hAnsi="Arial" w:cs="Arial"/>
        </w:rPr>
        <w:t xml:space="preserve"> : </w:t>
      </w:r>
      <w:r w:rsidRPr="009034E3">
        <w:rPr>
          <w:rFonts w:ascii="Arial" w:hAnsi="Arial" w:cs="Arial"/>
        </w:rPr>
        <w:t>Qui permet de mesurer les résultats avec exactitude (quantité, qualité, exactitude).</w:t>
      </w:r>
    </w:p>
    <w:p w:rsidR="004D3C2A" w:rsidRPr="009034E3" w:rsidRDefault="004D3C2A" w:rsidP="009034E3">
      <w:pPr>
        <w:spacing w:line="360" w:lineRule="auto"/>
        <w:rPr>
          <w:rFonts w:ascii="Arial" w:hAnsi="Arial" w:cs="Arial"/>
        </w:rPr>
      </w:pPr>
      <w:r w:rsidRPr="009034E3">
        <w:rPr>
          <w:rFonts w:ascii="Arial" w:hAnsi="Arial" w:cs="Arial"/>
          <w:b/>
        </w:rPr>
        <w:t>Indicateu</w:t>
      </w:r>
      <w:r w:rsidR="009034E3">
        <w:rPr>
          <w:rFonts w:ascii="Arial" w:hAnsi="Arial" w:cs="Arial"/>
        </w:rPr>
        <w:t>r :</w:t>
      </w:r>
      <w:r w:rsidRPr="009034E3">
        <w:rPr>
          <w:rFonts w:ascii="Arial" w:hAnsi="Arial" w:cs="Arial"/>
        </w:rPr>
        <w:t xml:space="preserve"> Toute  mesure  ou  tout  paramètre  servant  à  évaluer  les  résultats  d’une  organisation  ou d’une de ses composantes.</w:t>
      </w:r>
    </w:p>
    <w:p w:rsidR="004D3C2A" w:rsidRPr="009034E3" w:rsidRDefault="004D3C2A" w:rsidP="009034E3">
      <w:pPr>
        <w:spacing w:line="360" w:lineRule="auto"/>
        <w:rPr>
          <w:rFonts w:ascii="Arial" w:hAnsi="Arial" w:cs="Arial"/>
        </w:rPr>
      </w:pPr>
      <w:r w:rsidRPr="009034E3">
        <w:rPr>
          <w:rFonts w:ascii="Arial" w:hAnsi="Arial" w:cs="Arial"/>
          <w:b/>
        </w:rPr>
        <w:t>Objectif</w:t>
      </w:r>
      <w:r w:rsidR="009034E3">
        <w:rPr>
          <w:rFonts w:ascii="Arial" w:hAnsi="Arial" w:cs="Arial"/>
        </w:rPr>
        <w:t> :</w:t>
      </w:r>
      <w:r w:rsidRPr="009034E3">
        <w:rPr>
          <w:rFonts w:ascii="Arial" w:hAnsi="Arial" w:cs="Arial"/>
        </w:rPr>
        <w:t xml:space="preserve">  Énoncé  de  ce  qu’une  organisation  entend  réaliser  au  cours  d’une  période  définie  avec quantification et ordre de priorité. Y sont accolés un ou des indicateurs sur lesquels seront établies les cibles de résultats.</w:t>
      </w:r>
    </w:p>
    <w:p w:rsidR="004D3C2A" w:rsidRPr="009034E3" w:rsidRDefault="004D3C2A" w:rsidP="009034E3">
      <w:pPr>
        <w:spacing w:line="360" w:lineRule="auto"/>
        <w:rPr>
          <w:rFonts w:ascii="Arial" w:hAnsi="Arial" w:cs="Arial"/>
        </w:rPr>
      </w:pPr>
      <w:r w:rsidRPr="009034E3">
        <w:rPr>
          <w:rFonts w:ascii="Arial" w:hAnsi="Arial" w:cs="Arial"/>
          <w:b/>
        </w:rPr>
        <w:t>Performance</w:t>
      </w:r>
      <w:r w:rsidR="009034E3">
        <w:rPr>
          <w:rFonts w:ascii="Arial" w:hAnsi="Arial" w:cs="Arial"/>
        </w:rPr>
        <w:t> :</w:t>
      </w:r>
      <w:r w:rsidRPr="009034E3">
        <w:rPr>
          <w:rFonts w:ascii="Arial" w:hAnsi="Arial" w:cs="Arial"/>
        </w:rPr>
        <w:t xml:space="preserve"> Degré d’atteinte des cibles d’une organisation.  </w:t>
      </w:r>
    </w:p>
    <w:p w:rsidR="004D3C2A" w:rsidRPr="009034E3" w:rsidRDefault="004D3C2A" w:rsidP="009034E3">
      <w:pPr>
        <w:spacing w:line="360" w:lineRule="auto"/>
        <w:rPr>
          <w:rFonts w:ascii="Arial" w:hAnsi="Arial" w:cs="Arial"/>
        </w:rPr>
      </w:pPr>
      <w:r w:rsidRPr="009034E3">
        <w:rPr>
          <w:rFonts w:ascii="Arial" w:hAnsi="Arial" w:cs="Arial"/>
          <w:b/>
        </w:rPr>
        <w:t>Organisation</w:t>
      </w:r>
      <w:r w:rsidR="009034E3">
        <w:rPr>
          <w:rFonts w:ascii="Arial" w:hAnsi="Arial" w:cs="Arial"/>
          <w:b/>
        </w:rPr>
        <w:t> </w:t>
      </w:r>
      <w:r w:rsidR="009034E3">
        <w:rPr>
          <w:rFonts w:ascii="Arial" w:hAnsi="Arial" w:cs="Arial"/>
        </w:rPr>
        <w:t>:</w:t>
      </w:r>
      <w:r w:rsidRPr="009034E3">
        <w:rPr>
          <w:rFonts w:ascii="Arial" w:hAnsi="Arial" w:cs="Arial"/>
        </w:rPr>
        <w:t xml:space="preserve"> Système  complexe  évoluant  dans  un  environnement  interne  et  externe,  Ensemble complexe composé d’éléments solidaires en interaction dynamique.</w:t>
      </w:r>
    </w:p>
    <w:p w:rsidR="004D3C2A" w:rsidRPr="009034E3" w:rsidRDefault="004D3C2A" w:rsidP="009034E3">
      <w:pPr>
        <w:spacing w:line="360" w:lineRule="auto"/>
        <w:rPr>
          <w:rFonts w:ascii="Arial" w:hAnsi="Arial" w:cs="Arial"/>
        </w:rPr>
      </w:pPr>
      <w:r w:rsidRPr="009034E3">
        <w:rPr>
          <w:rFonts w:ascii="Arial" w:hAnsi="Arial" w:cs="Arial"/>
          <w:b/>
        </w:rPr>
        <w:t>Environnement</w:t>
      </w:r>
      <w:r w:rsidR="009034E3">
        <w:rPr>
          <w:rFonts w:ascii="Arial" w:hAnsi="Arial" w:cs="Arial"/>
        </w:rPr>
        <w:t> :</w:t>
      </w:r>
      <w:r w:rsidRPr="009034E3">
        <w:rPr>
          <w:rFonts w:ascii="Arial" w:hAnsi="Arial" w:cs="Arial"/>
        </w:rPr>
        <w:t xml:space="preserve"> Ensemble de variables contrôlables et incontrôlables déterminant la dynamique de changement continu dans laquelle évolue une organisation.</w:t>
      </w:r>
    </w:p>
    <w:p w:rsidR="004D3C2A" w:rsidRPr="009034E3" w:rsidRDefault="004D3C2A" w:rsidP="009034E3">
      <w:pPr>
        <w:spacing w:line="360" w:lineRule="auto"/>
        <w:rPr>
          <w:rFonts w:ascii="Arial" w:hAnsi="Arial" w:cs="Arial"/>
        </w:rPr>
      </w:pPr>
      <w:r w:rsidRPr="009034E3">
        <w:rPr>
          <w:rFonts w:ascii="Arial" w:hAnsi="Arial" w:cs="Arial"/>
          <w:b/>
        </w:rPr>
        <w:t>Bénéficiaires</w:t>
      </w:r>
      <w:r w:rsidRPr="009034E3">
        <w:rPr>
          <w:rFonts w:ascii="Arial" w:hAnsi="Arial" w:cs="Arial"/>
        </w:rPr>
        <w:t> : Groupe de personnes ou d'organisations qui vit le changement au niveau du résultat ultime d'un modèle logique et qui pourrait aussi être visé par les résultats immédiats et intermédiaires. Également désigné sous l'appellation de « portée » ou de « population cible ».</w:t>
      </w:r>
    </w:p>
    <w:p w:rsidR="004D3C2A" w:rsidRPr="009034E3" w:rsidRDefault="009034E3" w:rsidP="009034E3">
      <w:pPr>
        <w:pStyle w:val="Notedebasdepage"/>
        <w:spacing w:line="360" w:lineRule="auto"/>
        <w:rPr>
          <w:rFonts w:cs="Arial"/>
          <w:sz w:val="24"/>
          <w:szCs w:val="24"/>
        </w:rPr>
      </w:pPr>
      <w:r>
        <w:rPr>
          <w:rFonts w:cs="Arial"/>
          <w:b/>
          <w:bCs/>
          <w:sz w:val="24"/>
          <w:szCs w:val="24"/>
        </w:rPr>
        <w:t>Intermédiaire</w:t>
      </w:r>
      <w:r w:rsidR="004D3C2A" w:rsidRPr="009034E3">
        <w:rPr>
          <w:rFonts w:cs="Arial"/>
          <w:sz w:val="24"/>
          <w:szCs w:val="24"/>
        </w:rPr>
        <w:t> : Une personne, un groupe, une institution ou un gouvernement qui n'est pas le bénéficiaire ultime d'un investissement mais qui est ciblé par certaines activités, lesquelles entraîneront un changement de situation (résultat ultime) pour les bénéficiaires ultimes par la combinaison de résultats immédiats et intermédiaires connexes.</w:t>
      </w:r>
    </w:p>
    <w:p w:rsidR="004D3C2A" w:rsidRPr="009034E3" w:rsidRDefault="004D3C2A" w:rsidP="009034E3">
      <w:pPr>
        <w:pStyle w:val="Notedebasdepage"/>
        <w:spacing w:line="360" w:lineRule="auto"/>
        <w:rPr>
          <w:rFonts w:cs="Arial"/>
          <w:sz w:val="24"/>
          <w:szCs w:val="24"/>
        </w:rPr>
      </w:pPr>
      <w:r w:rsidRPr="009034E3">
        <w:rPr>
          <w:rFonts w:cs="Arial"/>
          <w:b/>
          <w:bCs/>
          <w:sz w:val="24"/>
          <w:szCs w:val="24"/>
        </w:rPr>
        <w:t>Partie prenante</w:t>
      </w:r>
      <w:r w:rsidRPr="009034E3">
        <w:rPr>
          <w:rFonts w:cs="Arial"/>
          <w:sz w:val="24"/>
          <w:szCs w:val="24"/>
        </w:rPr>
        <w:t> : Personne, groupe, institution ou gouvernement, qu'une mesure, une proposition ou une activité intéresse sur les plans économique, social ou environnemental. (Traduction de la fiche dans Termium Plus).</w:t>
      </w:r>
    </w:p>
    <w:p w:rsidR="004D3C2A" w:rsidRPr="009034E3" w:rsidRDefault="004D3C2A" w:rsidP="009034E3">
      <w:pPr>
        <w:pStyle w:val="Notedebasdepage"/>
        <w:spacing w:line="360" w:lineRule="auto"/>
        <w:rPr>
          <w:rFonts w:cs="Arial"/>
          <w:sz w:val="24"/>
          <w:szCs w:val="24"/>
        </w:rPr>
      </w:pPr>
      <w:r w:rsidRPr="009034E3">
        <w:rPr>
          <w:rFonts w:cs="Arial"/>
          <w:b/>
          <w:sz w:val="24"/>
          <w:szCs w:val="24"/>
        </w:rPr>
        <w:t>Partenaire</w:t>
      </w:r>
      <w:r w:rsidRPr="009034E3">
        <w:rPr>
          <w:rFonts w:cs="Arial"/>
          <w:sz w:val="24"/>
          <w:szCs w:val="24"/>
        </w:rPr>
        <w:t> : Personnes et/ou organisations qui collaborent pour atteindre des objectifs convenus en commun. (OCDE-CAD : Glossaire des principaux termes relatifs à l'évaluation et à la gestion axée sur les résultats).</w:t>
      </w:r>
    </w:p>
    <w:p w:rsidR="004D3C2A" w:rsidRPr="009034E3" w:rsidRDefault="004D3C2A" w:rsidP="009034E3">
      <w:pPr>
        <w:spacing w:line="360" w:lineRule="auto"/>
        <w:rPr>
          <w:rFonts w:ascii="Arial" w:hAnsi="Arial" w:cs="Arial"/>
        </w:rPr>
      </w:pPr>
      <w:r w:rsidRPr="009034E3">
        <w:rPr>
          <w:rFonts w:ascii="Arial" w:hAnsi="Arial" w:cs="Arial"/>
          <w:b/>
        </w:rPr>
        <w:t>Organisme de mise en œuvre</w:t>
      </w:r>
      <w:r w:rsidRPr="009034E3">
        <w:rPr>
          <w:rFonts w:ascii="Arial" w:hAnsi="Arial" w:cs="Arial"/>
        </w:rPr>
        <w:t> : Toute organisation ou agence, gouvernementale, non gouvernementale, intergouvernementale, multilatérale ou du secteur privé, qui met en œuvre un investissement (projet ou programme) pour lequel le PTF fournit les fonds.</w:t>
      </w:r>
    </w:p>
    <w:p w:rsidR="00E81545" w:rsidRDefault="00E81545" w:rsidP="0029668F">
      <w:pPr>
        <w:pStyle w:val="Corpsdetexte2"/>
        <w:spacing w:line="276" w:lineRule="auto"/>
        <w:rPr>
          <w:rFonts w:ascii="Arial" w:hAnsi="Arial" w:cs="Arial"/>
          <w:b/>
          <w:spacing w:val="-3"/>
        </w:rPr>
      </w:pPr>
    </w:p>
    <w:p w:rsidR="00E81545" w:rsidRDefault="00E81545" w:rsidP="0029668F">
      <w:pPr>
        <w:pStyle w:val="Corpsdetexte2"/>
        <w:spacing w:line="276" w:lineRule="auto"/>
        <w:rPr>
          <w:rFonts w:ascii="Arial" w:hAnsi="Arial" w:cs="Arial"/>
          <w:b/>
          <w:spacing w:val="-3"/>
        </w:rPr>
      </w:pPr>
    </w:p>
    <w:p w:rsidR="00E81545" w:rsidRDefault="00E81545" w:rsidP="0029668F">
      <w:pPr>
        <w:pStyle w:val="Corpsdetexte2"/>
        <w:spacing w:line="276" w:lineRule="auto"/>
        <w:rPr>
          <w:rFonts w:ascii="Arial" w:hAnsi="Arial" w:cs="Arial"/>
          <w:b/>
          <w:spacing w:val="-3"/>
        </w:rPr>
      </w:pPr>
    </w:p>
    <w:p w:rsidR="00E81545" w:rsidRDefault="00E81545" w:rsidP="0029668F">
      <w:pPr>
        <w:pStyle w:val="Corpsdetexte2"/>
        <w:spacing w:line="276" w:lineRule="auto"/>
        <w:rPr>
          <w:rFonts w:ascii="Arial" w:hAnsi="Arial" w:cs="Arial"/>
          <w:b/>
          <w:spacing w:val="-3"/>
        </w:rPr>
      </w:pPr>
    </w:p>
    <w:p w:rsidR="00E81545" w:rsidRDefault="00E81545" w:rsidP="0029668F">
      <w:pPr>
        <w:pStyle w:val="Corpsdetexte2"/>
        <w:spacing w:line="276" w:lineRule="auto"/>
        <w:rPr>
          <w:rFonts w:ascii="Arial" w:hAnsi="Arial" w:cs="Arial"/>
          <w:b/>
          <w:spacing w:val="-3"/>
        </w:rPr>
      </w:pPr>
    </w:p>
    <w:p w:rsidR="00E81545" w:rsidRDefault="00E81545" w:rsidP="0029668F">
      <w:pPr>
        <w:pStyle w:val="Corpsdetexte2"/>
        <w:spacing w:line="276" w:lineRule="auto"/>
        <w:rPr>
          <w:rFonts w:ascii="Arial" w:hAnsi="Arial" w:cs="Arial"/>
          <w:b/>
          <w:spacing w:val="-3"/>
        </w:rPr>
      </w:pPr>
    </w:p>
    <w:p w:rsidR="00E81545" w:rsidRDefault="00E81545" w:rsidP="0029668F">
      <w:pPr>
        <w:pStyle w:val="Corpsdetexte2"/>
        <w:spacing w:line="276" w:lineRule="auto"/>
        <w:rPr>
          <w:rFonts w:ascii="Arial" w:hAnsi="Arial" w:cs="Arial"/>
          <w:b/>
          <w:spacing w:val="-3"/>
        </w:rPr>
      </w:pPr>
    </w:p>
    <w:p w:rsidR="00E81545" w:rsidRDefault="00E81545" w:rsidP="0029668F">
      <w:pPr>
        <w:pStyle w:val="Corpsdetexte2"/>
        <w:spacing w:line="276" w:lineRule="auto"/>
        <w:rPr>
          <w:rFonts w:ascii="Arial" w:hAnsi="Arial" w:cs="Arial"/>
          <w:b/>
          <w:spacing w:val="-3"/>
        </w:rPr>
      </w:pPr>
    </w:p>
    <w:p w:rsidR="00E81545" w:rsidRDefault="00E81545" w:rsidP="0029668F">
      <w:pPr>
        <w:pStyle w:val="Corpsdetexte2"/>
        <w:spacing w:line="276" w:lineRule="auto"/>
        <w:rPr>
          <w:rFonts w:ascii="Arial" w:hAnsi="Arial" w:cs="Arial"/>
          <w:b/>
          <w:spacing w:val="-3"/>
        </w:rPr>
      </w:pPr>
    </w:p>
    <w:p w:rsidR="00E81545" w:rsidRDefault="00E81545" w:rsidP="0029668F">
      <w:pPr>
        <w:pStyle w:val="Corpsdetexte2"/>
        <w:spacing w:line="276" w:lineRule="auto"/>
        <w:rPr>
          <w:rFonts w:ascii="Arial" w:hAnsi="Arial" w:cs="Arial"/>
          <w:b/>
          <w:spacing w:val="-3"/>
        </w:rPr>
      </w:pPr>
    </w:p>
    <w:p w:rsidR="00E81545" w:rsidRDefault="00E81545" w:rsidP="0029668F">
      <w:pPr>
        <w:pStyle w:val="Corpsdetexte2"/>
        <w:spacing w:line="276" w:lineRule="auto"/>
        <w:rPr>
          <w:rFonts w:ascii="Arial" w:hAnsi="Arial" w:cs="Arial"/>
          <w:b/>
          <w:spacing w:val="-3"/>
        </w:rPr>
      </w:pPr>
    </w:p>
    <w:p w:rsidR="00E81545" w:rsidRDefault="00E81545" w:rsidP="0029668F">
      <w:pPr>
        <w:pStyle w:val="Corpsdetexte2"/>
        <w:spacing w:line="276" w:lineRule="auto"/>
        <w:rPr>
          <w:rFonts w:ascii="Arial" w:hAnsi="Arial" w:cs="Arial"/>
          <w:b/>
          <w:spacing w:val="-3"/>
        </w:rPr>
      </w:pPr>
    </w:p>
    <w:p w:rsidR="00E81545" w:rsidRDefault="00E81545" w:rsidP="0029668F">
      <w:pPr>
        <w:pStyle w:val="Corpsdetexte2"/>
        <w:spacing w:line="276" w:lineRule="auto"/>
        <w:rPr>
          <w:rFonts w:ascii="Arial" w:hAnsi="Arial" w:cs="Arial"/>
          <w:b/>
          <w:spacing w:val="-3"/>
        </w:rPr>
      </w:pPr>
    </w:p>
    <w:p w:rsidR="00E81545" w:rsidRDefault="00E81545" w:rsidP="0029668F">
      <w:pPr>
        <w:pStyle w:val="Corpsdetexte2"/>
        <w:spacing w:line="276" w:lineRule="auto"/>
        <w:rPr>
          <w:rFonts w:ascii="Arial" w:hAnsi="Arial" w:cs="Arial"/>
          <w:b/>
          <w:spacing w:val="-3"/>
        </w:rPr>
      </w:pPr>
    </w:p>
    <w:p w:rsidR="00E81545" w:rsidRDefault="00E81545" w:rsidP="0029668F">
      <w:pPr>
        <w:pStyle w:val="Corpsdetexte2"/>
        <w:spacing w:line="276" w:lineRule="auto"/>
        <w:rPr>
          <w:rFonts w:ascii="Arial" w:hAnsi="Arial" w:cs="Arial"/>
          <w:b/>
          <w:spacing w:val="-3"/>
        </w:rPr>
      </w:pPr>
    </w:p>
    <w:p w:rsidR="00E81545" w:rsidRDefault="00E81545" w:rsidP="0029668F">
      <w:pPr>
        <w:pStyle w:val="Corpsdetexte2"/>
        <w:spacing w:line="276" w:lineRule="auto"/>
        <w:rPr>
          <w:rFonts w:ascii="Arial" w:hAnsi="Arial" w:cs="Arial"/>
          <w:b/>
          <w:spacing w:val="-3"/>
        </w:rPr>
      </w:pPr>
    </w:p>
    <w:p w:rsidR="00ED3C6F" w:rsidRDefault="00ED3C6F" w:rsidP="0029668F">
      <w:pPr>
        <w:pStyle w:val="Corpsdetexte2"/>
        <w:spacing w:line="276" w:lineRule="auto"/>
        <w:rPr>
          <w:rFonts w:ascii="Arial" w:hAnsi="Arial" w:cs="Arial"/>
          <w:b/>
          <w:spacing w:val="-3"/>
        </w:rPr>
      </w:pPr>
    </w:p>
    <w:p w:rsidR="00ED3C6F" w:rsidRDefault="00ED3C6F" w:rsidP="0029668F">
      <w:pPr>
        <w:pStyle w:val="Corpsdetexte2"/>
        <w:spacing w:line="276" w:lineRule="auto"/>
        <w:rPr>
          <w:rFonts w:ascii="Arial" w:hAnsi="Arial" w:cs="Arial"/>
          <w:b/>
          <w:spacing w:val="-3"/>
        </w:rPr>
      </w:pPr>
    </w:p>
    <w:p w:rsidR="00ED3C6F" w:rsidRDefault="00ED3C6F" w:rsidP="0029668F">
      <w:pPr>
        <w:pStyle w:val="Corpsdetexte2"/>
        <w:spacing w:line="276" w:lineRule="auto"/>
        <w:rPr>
          <w:rFonts w:ascii="Arial" w:hAnsi="Arial" w:cs="Arial"/>
          <w:b/>
          <w:spacing w:val="-3"/>
        </w:rPr>
      </w:pPr>
    </w:p>
    <w:p w:rsidR="00ED3C6F" w:rsidRDefault="00ED3C6F" w:rsidP="0029668F">
      <w:pPr>
        <w:pStyle w:val="Corpsdetexte2"/>
        <w:spacing w:line="276" w:lineRule="auto"/>
        <w:rPr>
          <w:rFonts w:ascii="Arial" w:hAnsi="Arial" w:cs="Arial"/>
          <w:b/>
          <w:spacing w:val="-3"/>
        </w:rPr>
      </w:pPr>
    </w:p>
    <w:p w:rsidR="00ED3C6F" w:rsidRDefault="00ED3C6F" w:rsidP="0029668F">
      <w:pPr>
        <w:pStyle w:val="Corpsdetexte2"/>
        <w:spacing w:line="276" w:lineRule="auto"/>
        <w:rPr>
          <w:rFonts w:ascii="Arial" w:hAnsi="Arial" w:cs="Arial"/>
          <w:b/>
          <w:spacing w:val="-3"/>
        </w:rPr>
      </w:pPr>
    </w:p>
    <w:p w:rsidR="00EA2E28" w:rsidRPr="00E81545" w:rsidRDefault="00EA2E28" w:rsidP="0029668F">
      <w:pPr>
        <w:pStyle w:val="Corpsdetexte2"/>
        <w:spacing w:line="276" w:lineRule="auto"/>
        <w:rPr>
          <w:rFonts w:ascii="Arial" w:hAnsi="Arial" w:cs="Arial"/>
          <w:b/>
          <w:spacing w:val="-3"/>
        </w:rPr>
      </w:pPr>
      <w:r w:rsidRPr="009034E3">
        <w:rPr>
          <w:rFonts w:ascii="Arial" w:hAnsi="Arial" w:cs="Arial"/>
          <w:b/>
          <w:spacing w:val="-3"/>
        </w:rPr>
        <w:t>Annexe</w:t>
      </w:r>
      <w:r w:rsidR="00E81545">
        <w:rPr>
          <w:rFonts w:ascii="Arial" w:hAnsi="Arial" w:cs="Arial"/>
          <w:b/>
          <w:spacing w:val="-3"/>
        </w:rPr>
        <w:t xml:space="preserve"> </w:t>
      </w:r>
    </w:p>
    <w:p w:rsidR="00EA2E28" w:rsidRPr="00E81545" w:rsidRDefault="00B87076" w:rsidP="00E81545">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u w:val="single"/>
          <w:lang w:eastAsia="en-US"/>
        </w:rPr>
        <w:t>Schéma N°</w:t>
      </w:r>
      <w:r w:rsidR="00614CE1" w:rsidRPr="000239C1">
        <w:rPr>
          <w:rFonts w:ascii="Arial" w:eastAsiaTheme="minorHAnsi" w:hAnsi="Arial" w:cs="Arial"/>
          <w:lang w:eastAsia="en-US"/>
        </w:rPr>
        <w:t xml:space="preserve"> : </w:t>
      </w:r>
      <w:r w:rsidR="009034E3">
        <w:rPr>
          <w:rFonts w:ascii="Arial" w:eastAsiaTheme="minorHAnsi" w:hAnsi="Arial" w:cs="Arial"/>
          <w:lang w:eastAsia="en-US"/>
        </w:rPr>
        <w:t>Arbre à résultats</w:t>
      </w:r>
      <w:r w:rsidR="00EA2E28" w:rsidRPr="000301D7">
        <w:rPr>
          <w:rFonts w:ascii="Arial" w:hAnsi="Arial"/>
          <w:noProof/>
          <w:spacing w:val="-3"/>
        </w:rPr>
        <w:drawing>
          <wp:anchor distT="0" distB="0" distL="114300" distR="114300" simplePos="0" relativeHeight="251771904" behindDoc="1" locked="0" layoutInCell="1" allowOverlap="1" wp14:anchorId="6C5D46AB" wp14:editId="516D0DB9">
            <wp:simplePos x="0" y="0"/>
            <wp:positionH relativeFrom="column">
              <wp:posOffset>-4445</wp:posOffset>
            </wp:positionH>
            <wp:positionV relativeFrom="paragraph">
              <wp:posOffset>276860</wp:posOffset>
            </wp:positionV>
            <wp:extent cx="5586730" cy="7010400"/>
            <wp:effectExtent l="0" t="0" r="0" b="0"/>
            <wp:wrapTight wrapText="bothSides">
              <wp:wrapPolygon edited="0">
                <wp:start x="0" y="0"/>
                <wp:lineTo x="0" y="21541"/>
                <wp:lineTo x="21507" y="21541"/>
                <wp:lineTo x="21507" y="0"/>
                <wp:lineTo x="0" y="0"/>
              </wp:wrapPolygon>
            </wp:wrapTight>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6730" cy="7010400"/>
                    </a:xfrm>
                    <a:prstGeom prst="rect">
                      <a:avLst/>
                    </a:prstGeom>
                    <a:noFill/>
                    <a:ln>
                      <a:noFill/>
                    </a:ln>
                  </pic:spPr>
                </pic:pic>
              </a:graphicData>
            </a:graphic>
          </wp:anchor>
        </w:drawing>
      </w:r>
    </w:p>
    <w:sectPr w:rsidR="00EA2E28" w:rsidRPr="00E81545" w:rsidSect="00264EBC">
      <w:headerReference w:type="default" r:id="rId1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FD8" w:rsidRDefault="002E6FD8" w:rsidP="00C125AA">
      <w:r>
        <w:separator/>
      </w:r>
    </w:p>
  </w:endnote>
  <w:endnote w:type="continuationSeparator" w:id="0">
    <w:p w:rsidR="002E6FD8" w:rsidRDefault="002E6FD8" w:rsidP="00C1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Minion Pro Cond">
    <w:altName w:val="Times New Roman"/>
    <w:panose1 w:val="00000000000000000000"/>
    <w:charset w:val="00"/>
    <w:family w:val="roman"/>
    <w:notTrueType/>
    <w:pitch w:val="variable"/>
    <w:sig w:usb0="00000001" w:usb1="5000E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lbertus Extra Bold">
    <w:altName w:val="Candara"/>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117149"/>
      <w:docPartObj>
        <w:docPartGallery w:val="Page Numbers (Bottom of Page)"/>
        <w:docPartUnique/>
      </w:docPartObj>
    </w:sdtPr>
    <w:sdtEndPr/>
    <w:sdtContent>
      <w:p w:rsidR="0085335E" w:rsidRDefault="0085335E">
        <w:r>
          <w:rPr>
            <w:noProof/>
          </w:rPr>
          <mc:AlternateContent>
            <mc:Choice Requires="wps">
              <w:drawing>
                <wp:anchor distT="0" distB="0" distL="114300" distR="114300" simplePos="0" relativeHeight="251659264" behindDoc="0" locked="0" layoutInCell="0" allowOverlap="1" wp14:anchorId="4D481410" wp14:editId="6136873F">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0" t="0"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85335E" w:rsidRDefault="0085335E">
                              <w:pPr>
                                <w:jc w:val="center"/>
                              </w:pPr>
                              <w:r>
                                <w:rPr>
                                  <w:sz w:val="22"/>
                                  <w:szCs w:val="22"/>
                                </w:rPr>
                                <w:fldChar w:fldCharType="begin"/>
                              </w:r>
                              <w:r>
                                <w:instrText>PAGE    \* MERGEFORMAT</w:instrText>
                              </w:r>
                              <w:r>
                                <w:rPr>
                                  <w:sz w:val="22"/>
                                  <w:szCs w:val="22"/>
                                </w:rPr>
                                <w:fldChar w:fldCharType="separate"/>
                              </w:r>
                              <w:r w:rsidR="00AD29D6" w:rsidRPr="00AD29D6">
                                <w:rPr>
                                  <w:noProof/>
                                  <w:sz w:val="16"/>
                                  <w:szCs w:val="16"/>
                                </w:rPr>
                                <w:t>92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8141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102"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85335E" w:rsidRDefault="0085335E">
                        <w:pPr>
                          <w:jc w:val="center"/>
                        </w:pPr>
                        <w:r>
                          <w:rPr>
                            <w:sz w:val="22"/>
                            <w:szCs w:val="22"/>
                          </w:rPr>
                          <w:fldChar w:fldCharType="begin"/>
                        </w:r>
                        <w:r>
                          <w:instrText>PAGE    \* MERGEFORMAT</w:instrText>
                        </w:r>
                        <w:r>
                          <w:rPr>
                            <w:sz w:val="22"/>
                            <w:szCs w:val="22"/>
                          </w:rPr>
                          <w:fldChar w:fldCharType="separate"/>
                        </w:r>
                        <w:r w:rsidR="00AD29D6" w:rsidRPr="00AD29D6">
                          <w:rPr>
                            <w:noProof/>
                            <w:sz w:val="16"/>
                            <w:szCs w:val="16"/>
                          </w:rPr>
                          <w:t>92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FD8" w:rsidRDefault="002E6FD8" w:rsidP="00C125AA">
      <w:r>
        <w:separator/>
      </w:r>
    </w:p>
  </w:footnote>
  <w:footnote w:type="continuationSeparator" w:id="0">
    <w:p w:rsidR="002E6FD8" w:rsidRDefault="002E6FD8" w:rsidP="00C125AA">
      <w:r>
        <w:continuationSeparator/>
      </w:r>
    </w:p>
  </w:footnote>
  <w:footnote w:id="1">
    <w:p w:rsidR="0085335E" w:rsidRDefault="0085335E" w:rsidP="003168AD">
      <w:r>
        <w:rPr>
          <w:rStyle w:val="Titre4Car"/>
        </w:rPr>
        <w:footnoteRef/>
      </w:r>
      <w:r>
        <w:t xml:space="preserve"> Définit par IHP+ (Partenariat international pour la santé) </w:t>
      </w:r>
      <w:r>
        <w:rPr>
          <w:rFonts w:cs="Minion Pro Cond"/>
          <w:color w:val="000000"/>
          <w:sz w:val="16"/>
          <w:szCs w:val="16"/>
        </w:rPr>
        <w:t>Voir : http://www.internationalhealthpartnership.net/</w:t>
      </w:r>
    </w:p>
  </w:footnote>
  <w:footnote w:id="2">
    <w:p w:rsidR="0085335E" w:rsidRDefault="0085335E" w:rsidP="001A483F">
      <w:pPr>
        <w:pStyle w:val="Notedebasdepage"/>
        <w:spacing w:after="0" w:afterAutospacing="0" w:line="240" w:lineRule="auto"/>
      </w:pPr>
      <w:r>
        <w:rPr>
          <w:rStyle w:val="Appelnotedebasdep"/>
        </w:rPr>
        <w:footnoteRef/>
      </w:r>
      <w:r>
        <w:t xml:space="preserve"> Définit par IHP+ (Partenariat international pour la santé) </w:t>
      </w:r>
      <w:r>
        <w:rPr>
          <w:rFonts w:cs="Minion Pro Cond"/>
          <w:color w:val="000000"/>
          <w:sz w:val="16"/>
          <w:szCs w:val="16"/>
        </w:rPr>
        <w:t>Voir : http://www.internationalhealthpartnership.net/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35E" w:rsidRDefault="0085335E"/>
  <w:p w:rsidR="0085335E" w:rsidRDefault="008533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E42400"/>
    <w:multiLevelType w:val="hybridMultilevel"/>
    <w:tmpl w:val="964AFB38"/>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nsid w:val="0278637E"/>
    <w:multiLevelType w:val="hybridMultilevel"/>
    <w:tmpl w:val="23B2B3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2B16443"/>
    <w:multiLevelType w:val="hybridMultilevel"/>
    <w:tmpl w:val="11847920"/>
    <w:lvl w:ilvl="0" w:tplc="60E8123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4DD410A"/>
    <w:multiLevelType w:val="hybridMultilevel"/>
    <w:tmpl w:val="B290BB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5B10E5B"/>
    <w:multiLevelType w:val="singleLevel"/>
    <w:tmpl w:val="C1C8B56A"/>
    <w:lvl w:ilvl="0">
      <w:numFmt w:val="bullet"/>
      <w:lvlText w:val="-"/>
      <w:lvlJc w:val="left"/>
      <w:pPr>
        <w:tabs>
          <w:tab w:val="num" w:pos="1080"/>
        </w:tabs>
        <w:ind w:left="1080" w:hanging="360"/>
      </w:pPr>
      <w:rPr>
        <w:rFonts w:ascii="Times New Roman" w:hAnsi="Times New Roman" w:hint="default"/>
      </w:rPr>
    </w:lvl>
  </w:abstractNum>
  <w:abstractNum w:abstractNumId="6">
    <w:nsid w:val="07FC0325"/>
    <w:multiLevelType w:val="hybridMultilevel"/>
    <w:tmpl w:val="07828064"/>
    <w:lvl w:ilvl="0" w:tplc="EC342048">
      <w:numFmt w:val="bullet"/>
      <w:lvlText w:val="-"/>
      <w:lvlJc w:val="left"/>
      <w:pPr>
        <w:tabs>
          <w:tab w:val="num" w:pos="360"/>
        </w:tabs>
        <w:ind w:left="360" w:hanging="360"/>
      </w:pPr>
      <w:rPr>
        <w:rFonts w:ascii="Calibri" w:eastAsia="Calibri" w:hAnsi="Calibri" w:cs="Times New Roman" w:hint="default"/>
      </w:rPr>
    </w:lvl>
    <w:lvl w:ilvl="1" w:tplc="1D886E40">
      <w:start w:val="1"/>
      <w:numFmt w:val="bullet"/>
      <w:lvlText w:val=""/>
      <w:lvlJc w:val="left"/>
      <w:pPr>
        <w:tabs>
          <w:tab w:val="num" w:pos="1080"/>
        </w:tabs>
        <w:ind w:left="1080" w:hanging="360"/>
      </w:pPr>
      <w:rPr>
        <w:rFonts w:ascii="Wingdings" w:hAnsi="Wingdings" w:hint="default"/>
      </w:rPr>
    </w:lvl>
    <w:lvl w:ilvl="2" w:tplc="198C9614" w:tentative="1">
      <w:start w:val="1"/>
      <w:numFmt w:val="bullet"/>
      <w:lvlText w:val=""/>
      <w:lvlJc w:val="left"/>
      <w:pPr>
        <w:tabs>
          <w:tab w:val="num" w:pos="1800"/>
        </w:tabs>
        <w:ind w:left="1800" w:hanging="360"/>
      </w:pPr>
      <w:rPr>
        <w:rFonts w:ascii="Wingdings" w:hAnsi="Wingdings" w:hint="default"/>
      </w:rPr>
    </w:lvl>
    <w:lvl w:ilvl="3" w:tplc="158044C2" w:tentative="1">
      <w:start w:val="1"/>
      <w:numFmt w:val="bullet"/>
      <w:lvlText w:val=""/>
      <w:lvlJc w:val="left"/>
      <w:pPr>
        <w:tabs>
          <w:tab w:val="num" w:pos="2520"/>
        </w:tabs>
        <w:ind w:left="2520" w:hanging="360"/>
      </w:pPr>
      <w:rPr>
        <w:rFonts w:ascii="Wingdings" w:hAnsi="Wingdings" w:hint="default"/>
      </w:rPr>
    </w:lvl>
    <w:lvl w:ilvl="4" w:tplc="5030C700" w:tentative="1">
      <w:start w:val="1"/>
      <w:numFmt w:val="bullet"/>
      <w:lvlText w:val=""/>
      <w:lvlJc w:val="left"/>
      <w:pPr>
        <w:tabs>
          <w:tab w:val="num" w:pos="3240"/>
        </w:tabs>
        <w:ind w:left="3240" w:hanging="360"/>
      </w:pPr>
      <w:rPr>
        <w:rFonts w:ascii="Wingdings" w:hAnsi="Wingdings" w:hint="default"/>
      </w:rPr>
    </w:lvl>
    <w:lvl w:ilvl="5" w:tplc="D55CDCB8" w:tentative="1">
      <w:start w:val="1"/>
      <w:numFmt w:val="bullet"/>
      <w:lvlText w:val=""/>
      <w:lvlJc w:val="left"/>
      <w:pPr>
        <w:tabs>
          <w:tab w:val="num" w:pos="3960"/>
        </w:tabs>
        <w:ind w:left="3960" w:hanging="360"/>
      </w:pPr>
      <w:rPr>
        <w:rFonts w:ascii="Wingdings" w:hAnsi="Wingdings" w:hint="default"/>
      </w:rPr>
    </w:lvl>
    <w:lvl w:ilvl="6" w:tplc="2E803F7E" w:tentative="1">
      <w:start w:val="1"/>
      <w:numFmt w:val="bullet"/>
      <w:lvlText w:val=""/>
      <w:lvlJc w:val="left"/>
      <w:pPr>
        <w:tabs>
          <w:tab w:val="num" w:pos="4680"/>
        </w:tabs>
        <w:ind w:left="4680" w:hanging="360"/>
      </w:pPr>
      <w:rPr>
        <w:rFonts w:ascii="Wingdings" w:hAnsi="Wingdings" w:hint="default"/>
      </w:rPr>
    </w:lvl>
    <w:lvl w:ilvl="7" w:tplc="1952AA38" w:tentative="1">
      <w:start w:val="1"/>
      <w:numFmt w:val="bullet"/>
      <w:lvlText w:val=""/>
      <w:lvlJc w:val="left"/>
      <w:pPr>
        <w:tabs>
          <w:tab w:val="num" w:pos="5400"/>
        </w:tabs>
        <w:ind w:left="5400" w:hanging="360"/>
      </w:pPr>
      <w:rPr>
        <w:rFonts w:ascii="Wingdings" w:hAnsi="Wingdings" w:hint="default"/>
      </w:rPr>
    </w:lvl>
    <w:lvl w:ilvl="8" w:tplc="AD52AB74" w:tentative="1">
      <w:start w:val="1"/>
      <w:numFmt w:val="bullet"/>
      <w:lvlText w:val=""/>
      <w:lvlJc w:val="left"/>
      <w:pPr>
        <w:tabs>
          <w:tab w:val="num" w:pos="6120"/>
        </w:tabs>
        <w:ind w:left="6120" w:hanging="360"/>
      </w:pPr>
      <w:rPr>
        <w:rFonts w:ascii="Wingdings" w:hAnsi="Wingdings" w:hint="default"/>
      </w:rPr>
    </w:lvl>
  </w:abstractNum>
  <w:abstractNum w:abstractNumId="7">
    <w:nsid w:val="09302411"/>
    <w:multiLevelType w:val="hybridMultilevel"/>
    <w:tmpl w:val="D37E19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A3E1E9B"/>
    <w:multiLevelType w:val="hybridMultilevel"/>
    <w:tmpl w:val="A5B6D3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C2D4061"/>
    <w:multiLevelType w:val="hybridMultilevel"/>
    <w:tmpl w:val="276E30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CCA4B61"/>
    <w:multiLevelType w:val="hybridMultilevel"/>
    <w:tmpl w:val="DF4272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CEB4212"/>
    <w:multiLevelType w:val="hybridMultilevel"/>
    <w:tmpl w:val="CBB0C7B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0D6455C3"/>
    <w:multiLevelType w:val="hybridMultilevel"/>
    <w:tmpl w:val="CD04B87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E063F03"/>
    <w:multiLevelType w:val="hybridMultilevel"/>
    <w:tmpl w:val="308846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E9C2082"/>
    <w:multiLevelType w:val="hybridMultilevel"/>
    <w:tmpl w:val="8B24696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EFC0B38"/>
    <w:multiLevelType w:val="hybridMultilevel"/>
    <w:tmpl w:val="1E0CFB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12F56598"/>
    <w:multiLevelType w:val="hybridMultilevel"/>
    <w:tmpl w:val="8B8E5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30A0C08"/>
    <w:multiLevelType w:val="hybridMultilevel"/>
    <w:tmpl w:val="0B74B74E"/>
    <w:lvl w:ilvl="0" w:tplc="EC34204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52C7654"/>
    <w:multiLevelType w:val="hybridMultilevel"/>
    <w:tmpl w:val="8FAAD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B60EA8"/>
    <w:multiLevelType w:val="hybridMultilevel"/>
    <w:tmpl w:val="CA22F6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74A28B4"/>
    <w:multiLevelType w:val="hybridMultilevel"/>
    <w:tmpl w:val="BB0E9F48"/>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78A3144"/>
    <w:multiLevelType w:val="hybridMultilevel"/>
    <w:tmpl w:val="57025088"/>
    <w:lvl w:ilvl="0" w:tplc="EC342048">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18651EF6"/>
    <w:multiLevelType w:val="hybridMultilevel"/>
    <w:tmpl w:val="D8BC46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8E82FC8"/>
    <w:multiLevelType w:val="hybridMultilevel"/>
    <w:tmpl w:val="6F02FA72"/>
    <w:lvl w:ilvl="0" w:tplc="81CCD660">
      <w:start w:val="1"/>
      <w:numFmt w:val="bullet"/>
      <w:lvlText w:val="-"/>
      <w:lvlJc w:val="left"/>
      <w:pPr>
        <w:tabs>
          <w:tab w:val="num" w:pos="900"/>
        </w:tabs>
        <w:ind w:left="90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8F223FD"/>
    <w:multiLevelType w:val="hybridMultilevel"/>
    <w:tmpl w:val="AFCA5C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A143727"/>
    <w:multiLevelType w:val="hybridMultilevel"/>
    <w:tmpl w:val="26AE54EC"/>
    <w:lvl w:ilvl="0" w:tplc="C1C8B56A">
      <w:numFmt w:val="bullet"/>
      <w:lvlText w:val="-"/>
      <w:lvlJc w:val="left"/>
      <w:pPr>
        <w:ind w:left="1776" w:hanging="360"/>
      </w:pPr>
      <w:rPr>
        <w:rFonts w:ascii="Times New Roman" w:hAnsi="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nsid w:val="1A5C7178"/>
    <w:multiLevelType w:val="hybridMultilevel"/>
    <w:tmpl w:val="949229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1B901CA7"/>
    <w:multiLevelType w:val="hybridMultilevel"/>
    <w:tmpl w:val="EC7C07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CA815AE"/>
    <w:multiLevelType w:val="hybridMultilevel"/>
    <w:tmpl w:val="5E2C3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1DAA34A5"/>
    <w:multiLevelType w:val="hybridMultilevel"/>
    <w:tmpl w:val="BCF0EA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20174739"/>
    <w:multiLevelType w:val="multilevel"/>
    <w:tmpl w:val="3BF0F402"/>
    <w:lvl w:ilvl="0">
      <w:start w:val="1"/>
      <w:numFmt w:val="bullet"/>
      <w:lvlText w:val=""/>
      <w:lvlJc w:val="left"/>
      <w:pPr>
        <w:tabs>
          <w:tab w:val="num" w:pos="504"/>
        </w:tabs>
        <w:ind w:left="504" w:hanging="360"/>
      </w:pPr>
      <w:rPr>
        <w:rFonts w:ascii="Wingdings" w:hAnsi="Wingdings" w:hint="default"/>
      </w:rPr>
    </w:lvl>
    <w:lvl w:ilvl="1">
      <w:numFmt w:val="bullet"/>
      <w:lvlText w:val="-"/>
      <w:lvlJc w:val="left"/>
      <w:pPr>
        <w:tabs>
          <w:tab w:val="num" w:pos="1224"/>
        </w:tabs>
        <w:ind w:left="1224" w:hanging="360"/>
      </w:pPr>
      <w:rPr>
        <w:rFonts w:ascii="Arial" w:eastAsia="Times New Roman" w:hAnsi="Arial" w:cs="Arial" w:hint="default"/>
      </w:rPr>
    </w:lvl>
    <w:lvl w:ilvl="2">
      <w:start w:val="1"/>
      <w:numFmt w:val="decimal"/>
      <w:lvlText w:val="%3)"/>
      <w:lvlJc w:val="left"/>
      <w:pPr>
        <w:ind w:left="360" w:hanging="360"/>
      </w:pPr>
      <w:rPr>
        <w:rFonts w:hint="default"/>
      </w:rPr>
    </w:lvl>
    <w:lvl w:ilvl="3">
      <w:start w:val="1"/>
      <w:numFmt w:val="decimal"/>
      <w:lvlText w:val="%4."/>
      <w:lvlJc w:val="left"/>
      <w:pPr>
        <w:ind w:left="2664" w:hanging="360"/>
      </w:pPr>
      <w:rPr>
        <w:rFonts w:hint="default"/>
        <w:u w:val="single"/>
      </w:rPr>
    </w:lvl>
    <w:lvl w:ilvl="4">
      <w:start w:val="1"/>
      <w:numFmt w:val="upperLetter"/>
      <w:lvlText w:val="%5."/>
      <w:lvlJc w:val="left"/>
      <w:pPr>
        <w:ind w:left="3384" w:hanging="360"/>
      </w:pPr>
      <w:rPr>
        <w:rFonts w:hint="default"/>
      </w:rPr>
    </w:lvl>
    <w:lvl w:ilvl="5">
      <w:start w:val="1"/>
      <w:numFmt w:val="lowerLetter"/>
      <w:lvlText w:val="%6)"/>
      <w:lvlJc w:val="left"/>
      <w:pPr>
        <w:ind w:left="4104" w:hanging="360"/>
      </w:pPr>
      <w:rPr>
        <w:rFonts w:hint="default"/>
        <w:u w:val="none"/>
      </w:rPr>
    </w:lvl>
    <w:lvl w:ilvl="6" w:tentative="1">
      <w:start w:val="1"/>
      <w:numFmt w:val="bullet"/>
      <w:lvlText w:val=""/>
      <w:lvlJc w:val="left"/>
      <w:pPr>
        <w:tabs>
          <w:tab w:val="num" w:pos="4824"/>
        </w:tabs>
        <w:ind w:left="4824" w:hanging="360"/>
      </w:pPr>
      <w:rPr>
        <w:rFonts w:ascii="Symbol" w:hAnsi="Symbol" w:hint="default"/>
      </w:rPr>
    </w:lvl>
    <w:lvl w:ilvl="7" w:tentative="1">
      <w:start w:val="1"/>
      <w:numFmt w:val="bullet"/>
      <w:lvlText w:val="o"/>
      <w:lvlJc w:val="left"/>
      <w:pPr>
        <w:tabs>
          <w:tab w:val="num" w:pos="5544"/>
        </w:tabs>
        <w:ind w:left="5544" w:hanging="360"/>
      </w:pPr>
      <w:rPr>
        <w:rFonts w:ascii="Courier New" w:hAnsi="Courier New" w:hint="default"/>
      </w:rPr>
    </w:lvl>
    <w:lvl w:ilvl="8" w:tentative="1">
      <w:start w:val="1"/>
      <w:numFmt w:val="bullet"/>
      <w:lvlText w:val=""/>
      <w:lvlJc w:val="left"/>
      <w:pPr>
        <w:tabs>
          <w:tab w:val="num" w:pos="6264"/>
        </w:tabs>
        <w:ind w:left="6264" w:hanging="360"/>
      </w:pPr>
      <w:rPr>
        <w:rFonts w:ascii="Wingdings" w:hAnsi="Wingdings" w:hint="default"/>
      </w:rPr>
    </w:lvl>
  </w:abstractNum>
  <w:abstractNum w:abstractNumId="31">
    <w:nsid w:val="22526E7D"/>
    <w:multiLevelType w:val="hybridMultilevel"/>
    <w:tmpl w:val="DBB681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22E42A74"/>
    <w:multiLevelType w:val="hybridMultilevel"/>
    <w:tmpl w:val="D06088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3966B1E"/>
    <w:multiLevelType w:val="hybridMultilevel"/>
    <w:tmpl w:val="6A525B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4F336B6"/>
    <w:multiLevelType w:val="hybridMultilevel"/>
    <w:tmpl w:val="5A88A7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255F6920"/>
    <w:multiLevelType w:val="hybridMultilevel"/>
    <w:tmpl w:val="7D303444"/>
    <w:lvl w:ilvl="0" w:tplc="EC34204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260D05FD"/>
    <w:multiLevelType w:val="hybridMultilevel"/>
    <w:tmpl w:val="9FEA42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2D1537B5"/>
    <w:multiLevelType w:val="hybridMultilevel"/>
    <w:tmpl w:val="02083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2EFF2827"/>
    <w:multiLevelType w:val="hybridMultilevel"/>
    <w:tmpl w:val="E9922AA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2F841DC1"/>
    <w:multiLevelType w:val="hybridMultilevel"/>
    <w:tmpl w:val="213A02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0113D6D"/>
    <w:multiLevelType w:val="hybridMultilevel"/>
    <w:tmpl w:val="60E6C3A4"/>
    <w:lvl w:ilvl="0" w:tplc="81CCD660">
      <w:start w:val="1"/>
      <w:numFmt w:val="bullet"/>
      <w:lvlText w:val="-"/>
      <w:lvlJc w:val="left"/>
      <w:pPr>
        <w:tabs>
          <w:tab w:val="num" w:pos="900"/>
        </w:tabs>
        <w:ind w:left="90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303233C9"/>
    <w:multiLevelType w:val="hybridMultilevel"/>
    <w:tmpl w:val="A770E3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30F3181E"/>
    <w:multiLevelType w:val="multilevel"/>
    <w:tmpl w:val="E2741178"/>
    <w:lvl w:ilvl="0">
      <w:start w:val="2"/>
      <w:numFmt w:val="decimal"/>
      <w:lvlText w:val="%1"/>
      <w:lvlJc w:val="left"/>
      <w:pPr>
        <w:ind w:left="720" w:hanging="720"/>
      </w:pPr>
      <w:rPr>
        <w:rFonts w:hint="default"/>
        <w:color w:val="auto"/>
      </w:rPr>
    </w:lvl>
    <w:lvl w:ilvl="1">
      <w:start w:val="4"/>
      <w:numFmt w:val="decimal"/>
      <w:lvlText w:val="%1.%2"/>
      <w:lvlJc w:val="left"/>
      <w:pPr>
        <w:ind w:left="840" w:hanging="720"/>
      </w:pPr>
      <w:rPr>
        <w:rFonts w:hint="default"/>
        <w:color w:val="auto"/>
      </w:rPr>
    </w:lvl>
    <w:lvl w:ilvl="2">
      <w:start w:val="4"/>
      <w:numFmt w:val="decimal"/>
      <w:lvlText w:val="%1.%2.%3"/>
      <w:lvlJc w:val="left"/>
      <w:pPr>
        <w:ind w:left="960" w:hanging="720"/>
      </w:pPr>
      <w:rPr>
        <w:rFonts w:hint="default"/>
        <w:color w:val="auto"/>
      </w:rPr>
    </w:lvl>
    <w:lvl w:ilvl="3">
      <w:start w:val="1"/>
      <w:numFmt w:val="decimal"/>
      <w:lvlText w:val="%1.%2.%3.%4"/>
      <w:lvlJc w:val="left"/>
      <w:pPr>
        <w:ind w:left="1440" w:hanging="1080"/>
      </w:pPr>
      <w:rPr>
        <w:rFonts w:hint="default"/>
        <w:color w:val="auto"/>
      </w:rPr>
    </w:lvl>
    <w:lvl w:ilvl="4">
      <w:start w:val="1"/>
      <w:numFmt w:val="decimal"/>
      <w:lvlText w:val="%1.%2.%3.%4.%5"/>
      <w:lvlJc w:val="left"/>
      <w:pPr>
        <w:ind w:left="1560" w:hanging="1080"/>
      </w:pPr>
      <w:rPr>
        <w:rFonts w:hint="default"/>
        <w:color w:val="auto"/>
      </w:rPr>
    </w:lvl>
    <w:lvl w:ilvl="5">
      <w:start w:val="1"/>
      <w:numFmt w:val="decimal"/>
      <w:lvlText w:val="%1.%2.%3.%4.%5.%6"/>
      <w:lvlJc w:val="left"/>
      <w:pPr>
        <w:ind w:left="2040" w:hanging="1440"/>
      </w:pPr>
      <w:rPr>
        <w:rFonts w:hint="default"/>
        <w:color w:val="auto"/>
      </w:rPr>
    </w:lvl>
    <w:lvl w:ilvl="6">
      <w:start w:val="1"/>
      <w:numFmt w:val="decimal"/>
      <w:lvlText w:val="%1.%2.%3.%4.%5.%6.%7"/>
      <w:lvlJc w:val="left"/>
      <w:pPr>
        <w:ind w:left="2160" w:hanging="1440"/>
      </w:pPr>
      <w:rPr>
        <w:rFonts w:hint="default"/>
        <w:color w:val="auto"/>
      </w:rPr>
    </w:lvl>
    <w:lvl w:ilvl="7">
      <w:start w:val="1"/>
      <w:numFmt w:val="decimal"/>
      <w:lvlText w:val="%1.%2.%3.%4.%5.%6.%7.%8"/>
      <w:lvlJc w:val="left"/>
      <w:pPr>
        <w:ind w:left="2640" w:hanging="1800"/>
      </w:pPr>
      <w:rPr>
        <w:rFonts w:hint="default"/>
        <w:color w:val="auto"/>
      </w:rPr>
    </w:lvl>
    <w:lvl w:ilvl="8">
      <w:start w:val="1"/>
      <w:numFmt w:val="decimal"/>
      <w:lvlText w:val="%1.%2.%3.%4.%5.%6.%7.%8.%9"/>
      <w:lvlJc w:val="left"/>
      <w:pPr>
        <w:ind w:left="2760" w:hanging="1800"/>
      </w:pPr>
      <w:rPr>
        <w:rFonts w:hint="default"/>
        <w:color w:val="auto"/>
      </w:rPr>
    </w:lvl>
  </w:abstractNum>
  <w:abstractNum w:abstractNumId="43">
    <w:nsid w:val="31165EBE"/>
    <w:multiLevelType w:val="hybridMultilevel"/>
    <w:tmpl w:val="64B8686A"/>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4">
    <w:nsid w:val="334C2CB4"/>
    <w:multiLevelType w:val="hybridMultilevel"/>
    <w:tmpl w:val="7870F276"/>
    <w:lvl w:ilvl="0" w:tplc="C1C8B56A">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3540211F"/>
    <w:multiLevelType w:val="hybridMultilevel"/>
    <w:tmpl w:val="87F8BCE4"/>
    <w:lvl w:ilvl="0" w:tplc="023C246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36AC100F"/>
    <w:multiLevelType w:val="hybridMultilevel"/>
    <w:tmpl w:val="A126ACF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37C961DC"/>
    <w:multiLevelType w:val="hybridMultilevel"/>
    <w:tmpl w:val="8A881B2E"/>
    <w:lvl w:ilvl="0" w:tplc="040C0015">
      <w:start w:val="4"/>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385F5D1B"/>
    <w:multiLevelType w:val="hybridMultilevel"/>
    <w:tmpl w:val="424841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38850F2F"/>
    <w:multiLevelType w:val="hybridMultilevel"/>
    <w:tmpl w:val="82600B76"/>
    <w:lvl w:ilvl="0" w:tplc="040C0005">
      <w:start w:val="1"/>
      <w:numFmt w:val="bullet"/>
      <w:lvlText w:val=""/>
      <w:lvlJc w:val="left"/>
      <w:pPr>
        <w:tabs>
          <w:tab w:val="num" w:pos="900"/>
        </w:tabs>
        <w:ind w:left="90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nsid w:val="3A5E7834"/>
    <w:multiLevelType w:val="hybridMultilevel"/>
    <w:tmpl w:val="80466B78"/>
    <w:lvl w:ilvl="0" w:tplc="54D4B518">
      <w:start w:val="1"/>
      <w:numFmt w:val="bullet"/>
      <w:lvlText w:val="–"/>
      <w:lvlJc w:val="left"/>
      <w:pPr>
        <w:tabs>
          <w:tab w:val="num" w:pos="360"/>
        </w:tabs>
        <w:ind w:left="360" w:hanging="360"/>
      </w:pPr>
      <w:rPr>
        <w:rFonts w:ascii="Times New Roman" w:hAnsi="Times New Roman" w:hint="default"/>
      </w:rPr>
    </w:lvl>
    <w:lvl w:ilvl="1" w:tplc="F8CA2164">
      <w:start w:val="1"/>
      <w:numFmt w:val="bullet"/>
      <w:lvlText w:val="–"/>
      <w:lvlJc w:val="left"/>
      <w:pPr>
        <w:tabs>
          <w:tab w:val="num" w:pos="1080"/>
        </w:tabs>
        <w:ind w:left="1080" w:hanging="360"/>
      </w:pPr>
      <w:rPr>
        <w:rFonts w:ascii="Times New Roman" w:hAnsi="Times New Roman" w:hint="default"/>
      </w:rPr>
    </w:lvl>
    <w:lvl w:ilvl="2" w:tplc="81B45BC4" w:tentative="1">
      <w:start w:val="1"/>
      <w:numFmt w:val="bullet"/>
      <w:lvlText w:val="–"/>
      <w:lvlJc w:val="left"/>
      <w:pPr>
        <w:tabs>
          <w:tab w:val="num" w:pos="1800"/>
        </w:tabs>
        <w:ind w:left="1800" w:hanging="360"/>
      </w:pPr>
      <w:rPr>
        <w:rFonts w:ascii="Times New Roman" w:hAnsi="Times New Roman" w:hint="default"/>
      </w:rPr>
    </w:lvl>
    <w:lvl w:ilvl="3" w:tplc="FA703A54" w:tentative="1">
      <w:start w:val="1"/>
      <w:numFmt w:val="bullet"/>
      <w:lvlText w:val="–"/>
      <w:lvlJc w:val="left"/>
      <w:pPr>
        <w:tabs>
          <w:tab w:val="num" w:pos="2520"/>
        </w:tabs>
        <w:ind w:left="2520" w:hanging="360"/>
      </w:pPr>
      <w:rPr>
        <w:rFonts w:ascii="Times New Roman" w:hAnsi="Times New Roman" w:hint="default"/>
      </w:rPr>
    </w:lvl>
    <w:lvl w:ilvl="4" w:tplc="0FBE2E9A" w:tentative="1">
      <w:start w:val="1"/>
      <w:numFmt w:val="bullet"/>
      <w:lvlText w:val="–"/>
      <w:lvlJc w:val="left"/>
      <w:pPr>
        <w:tabs>
          <w:tab w:val="num" w:pos="3240"/>
        </w:tabs>
        <w:ind w:left="3240" w:hanging="360"/>
      </w:pPr>
      <w:rPr>
        <w:rFonts w:ascii="Times New Roman" w:hAnsi="Times New Roman" w:hint="default"/>
      </w:rPr>
    </w:lvl>
    <w:lvl w:ilvl="5" w:tplc="150A71AA" w:tentative="1">
      <w:start w:val="1"/>
      <w:numFmt w:val="bullet"/>
      <w:lvlText w:val="–"/>
      <w:lvlJc w:val="left"/>
      <w:pPr>
        <w:tabs>
          <w:tab w:val="num" w:pos="3960"/>
        </w:tabs>
        <w:ind w:left="3960" w:hanging="360"/>
      </w:pPr>
      <w:rPr>
        <w:rFonts w:ascii="Times New Roman" w:hAnsi="Times New Roman" w:hint="default"/>
      </w:rPr>
    </w:lvl>
    <w:lvl w:ilvl="6" w:tplc="0A280FA4" w:tentative="1">
      <w:start w:val="1"/>
      <w:numFmt w:val="bullet"/>
      <w:lvlText w:val="–"/>
      <w:lvlJc w:val="left"/>
      <w:pPr>
        <w:tabs>
          <w:tab w:val="num" w:pos="4680"/>
        </w:tabs>
        <w:ind w:left="4680" w:hanging="360"/>
      </w:pPr>
      <w:rPr>
        <w:rFonts w:ascii="Times New Roman" w:hAnsi="Times New Roman" w:hint="default"/>
      </w:rPr>
    </w:lvl>
    <w:lvl w:ilvl="7" w:tplc="7C900D1C" w:tentative="1">
      <w:start w:val="1"/>
      <w:numFmt w:val="bullet"/>
      <w:lvlText w:val="–"/>
      <w:lvlJc w:val="left"/>
      <w:pPr>
        <w:tabs>
          <w:tab w:val="num" w:pos="5400"/>
        </w:tabs>
        <w:ind w:left="5400" w:hanging="360"/>
      </w:pPr>
      <w:rPr>
        <w:rFonts w:ascii="Times New Roman" w:hAnsi="Times New Roman" w:hint="default"/>
      </w:rPr>
    </w:lvl>
    <w:lvl w:ilvl="8" w:tplc="2E387710" w:tentative="1">
      <w:start w:val="1"/>
      <w:numFmt w:val="bullet"/>
      <w:lvlText w:val="–"/>
      <w:lvlJc w:val="left"/>
      <w:pPr>
        <w:tabs>
          <w:tab w:val="num" w:pos="6120"/>
        </w:tabs>
        <w:ind w:left="6120" w:hanging="360"/>
      </w:pPr>
      <w:rPr>
        <w:rFonts w:ascii="Times New Roman" w:hAnsi="Times New Roman" w:hint="default"/>
      </w:rPr>
    </w:lvl>
  </w:abstractNum>
  <w:abstractNum w:abstractNumId="51">
    <w:nsid w:val="3ACC6974"/>
    <w:multiLevelType w:val="hybridMultilevel"/>
    <w:tmpl w:val="942AB730"/>
    <w:lvl w:ilvl="0" w:tplc="040C000F">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39F4906C">
      <w:start w:val="1"/>
      <w:numFmt w:val="upperRoman"/>
      <w:lvlText w:val="%3."/>
      <w:lvlJc w:val="left"/>
      <w:pPr>
        <w:tabs>
          <w:tab w:val="num" w:pos="2700"/>
        </w:tabs>
        <w:ind w:left="2700" w:hanging="72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2">
    <w:nsid w:val="3BA55F25"/>
    <w:multiLevelType w:val="hybridMultilevel"/>
    <w:tmpl w:val="BCACA5F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3">
    <w:nsid w:val="3C6C28DC"/>
    <w:multiLevelType w:val="hybridMultilevel"/>
    <w:tmpl w:val="6F4057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3FB25556"/>
    <w:multiLevelType w:val="hybridMultilevel"/>
    <w:tmpl w:val="1C2AEA90"/>
    <w:lvl w:ilvl="0" w:tplc="C1C8B56A">
      <w:numFmt w:val="bullet"/>
      <w:lvlText w:val="-"/>
      <w:lvlJc w:val="left"/>
      <w:pPr>
        <w:ind w:left="2136" w:hanging="360"/>
      </w:pPr>
      <w:rPr>
        <w:rFonts w:ascii="Times New Roman" w:hAnsi="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5">
    <w:nsid w:val="402461AC"/>
    <w:multiLevelType w:val="hybridMultilevel"/>
    <w:tmpl w:val="482ADB62"/>
    <w:lvl w:ilvl="0" w:tplc="FD287D28">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nsid w:val="40E00A83"/>
    <w:multiLevelType w:val="hybridMultilevel"/>
    <w:tmpl w:val="5448ACE2"/>
    <w:lvl w:ilvl="0" w:tplc="1D886E4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4142412B"/>
    <w:multiLevelType w:val="hybridMultilevel"/>
    <w:tmpl w:val="C4F47AC0"/>
    <w:lvl w:ilvl="0" w:tplc="8BF0F1EE">
      <w:start w:val="1"/>
      <w:numFmt w:val="bullet"/>
      <w:lvlText w:val="•"/>
      <w:lvlJc w:val="left"/>
      <w:pPr>
        <w:tabs>
          <w:tab w:val="num" w:pos="720"/>
        </w:tabs>
        <w:ind w:left="720" w:hanging="360"/>
      </w:pPr>
      <w:rPr>
        <w:rFonts w:ascii="Arial" w:hAnsi="Arial" w:hint="default"/>
      </w:rPr>
    </w:lvl>
    <w:lvl w:ilvl="1" w:tplc="F884A330" w:tentative="1">
      <w:start w:val="1"/>
      <w:numFmt w:val="bullet"/>
      <w:lvlText w:val="•"/>
      <w:lvlJc w:val="left"/>
      <w:pPr>
        <w:tabs>
          <w:tab w:val="num" w:pos="1440"/>
        </w:tabs>
        <w:ind w:left="1440" w:hanging="360"/>
      </w:pPr>
      <w:rPr>
        <w:rFonts w:ascii="Arial" w:hAnsi="Arial" w:hint="default"/>
      </w:rPr>
    </w:lvl>
    <w:lvl w:ilvl="2" w:tplc="E278BD32" w:tentative="1">
      <w:start w:val="1"/>
      <w:numFmt w:val="bullet"/>
      <w:lvlText w:val="•"/>
      <w:lvlJc w:val="left"/>
      <w:pPr>
        <w:tabs>
          <w:tab w:val="num" w:pos="2160"/>
        </w:tabs>
        <w:ind w:left="2160" w:hanging="360"/>
      </w:pPr>
      <w:rPr>
        <w:rFonts w:ascii="Arial" w:hAnsi="Arial" w:hint="default"/>
      </w:rPr>
    </w:lvl>
    <w:lvl w:ilvl="3" w:tplc="D2A813B6" w:tentative="1">
      <w:start w:val="1"/>
      <w:numFmt w:val="bullet"/>
      <w:lvlText w:val="•"/>
      <w:lvlJc w:val="left"/>
      <w:pPr>
        <w:tabs>
          <w:tab w:val="num" w:pos="2880"/>
        </w:tabs>
        <w:ind w:left="2880" w:hanging="360"/>
      </w:pPr>
      <w:rPr>
        <w:rFonts w:ascii="Arial" w:hAnsi="Arial" w:hint="default"/>
      </w:rPr>
    </w:lvl>
    <w:lvl w:ilvl="4" w:tplc="765E8944" w:tentative="1">
      <w:start w:val="1"/>
      <w:numFmt w:val="bullet"/>
      <w:lvlText w:val="•"/>
      <w:lvlJc w:val="left"/>
      <w:pPr>
        <w:tabs>
          <w:tab w:val="num" w:pos="3600"/>
        </w:tabs>
        <w:ind w:left="3600" w:hanging="360"/>
      </w:pPr>
      <w:rPr>
        <w:rFonts w:ascii="Arial" w:hAnsi="Arial" w:hint="default"/>
      </w:rPr>
    </w:lvl>
    <w:lvl w:ilvl="5" w:tplc="56D49652" w:tentative="1">
      <w:start w:val="1"/>
      <w:numFmt w:val="bullet"/>
      <w:lvlText w:val="•"/>
      <w:lvlJc w:val="left"/>
      <w:pPr>
        <w:tabs>
          <w:tab w:val="num" w:pos="4320"/>
        </w:tabs>
        <w:ind w:left="4320" w:hanging="360"/>
      </w:pPr>
      <w:rPr>
        <w:rFonts w:ascii="Arial" w:hAnsi="Arial" w:hint="default"/>
      </w:rPr>
    </w:lvl>
    <w:lvl w:ilvl="6" w:tplc="345AEE22" w:tentative="1">
      <w:start w:val="1"/>
      <w:numFmt w:val="bullet"/>
      <w:lvlText w:val="•"/>
      <w:lvlJc w:val="left"/>
      <w:pPr>
        <w:tabs>
          <w:tab w:val="num" w:pos="5040"/>
        </w:tabs>
        <w:ind w:left="5040" w:hanging="360"/>
      </w:pPr>
      <w:rPr>
        <w:rFonts w:ascii="Arial" w:hAnsi="Arial" w:hint="default"/>
      </w:rPr>
    </w:lvl>
    <w:lvl w:ilvl="7" w:tplc="498A837E" w:tentative="1">
      <w:start w:val="1"/>
      <w:numFmt w:val="bullet"/>
      <w:lvlText w:val="•"/>
      <w:lvlJc w:val="left"/>
      <w:pPr>
        <w:tabs>
          <w:tab w:val="num" w:pos="5760"/>
        </w:tabs>
        <w:ind w:left="5760" w:hanging="360"/>
      </w:pPr>
      <w:rPr>
        <w:rFonts w:ascii="Arial" w:hAnsi="Arial" w:hint="default"/>
      </w:rPr>
    </w:lvl>
    <w:lvl w:ilvl="8" w:tplc="1D849E58" w:tentative="1">
      <w:start w:val="1"/>
      <w:numFmt w:val="bullet"/>
      <w:lvlText w:val="•"/>
      <w:lvlJc w:val="left"/>
      <w:pPr>
        <w:tabs>
          <w:tab w:val="num" w:pos="6480"/>
        </w:tabs>
        <w:ind w:left="6480" w:hanging="360"/>
      </w:pPr>
      <w:rPr>
        <w:rFonts w:ascii="Arial" w:hAnsi="Arial" w:hint="default"/>
      </w:rPr>
    </w:lvl>
  </w:abstractNum>
  <w:abstractNum w:abstractNumId="58">
    <w:nsid w:val="421E3C70"/>
    <w:multiLevelType w:val="hybridMultilevel"/>
    <w:tmpl w:val="C32E390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nsid w:val="437C2F4F"/>
    <w:multiLevelType w:val="hybridMultilevel"/>
    <w:tmpl w:val="50B824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44646B78"/>
    <w:multiLevelType w:val="hybridMultilevel"/>
    <w:tmpl w:val="6EA66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449A0751"/>
    <w:multiLevelType w:val="hybridMultilevel"/>
    <w:tmpl w:val="C49653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44CA4A71"/>
    <w:multiLevelType w:val="hybridMultilevel"/>
    <w:tmpl w:val="3FF4F0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475554DA"/>
    <w:multiLevelType w:val="hybridMultilevel"/>
    <w:tmpl w:val="5AAAC894"/>
    <w:lvl w:ilvl="0" w:tplc="5E265AA8">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47E84A0E"/>
    <w:multiLevelType w:val="hybridMultilevel"/>
    <w:tmpl w:val="DEA01D10"/>
    <w:lvl w:ilvl="0" w:tplc="EC34204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4BDE39EE"/>
    <w:multiLevelType w:val="hybridMultilevel"/>
    <w:tmpl w:val="60947FB4"/>
    <w:lvl w:ilvl="0" w:tplc="040C000F">
      <w:start w:val="1"/>
      <w:numFmt w:val="decimal"/>
      <w:lvlText w:val="%1."/>
      <w:lvlJc w:val="left"/>
      <w:pPr>
        <w:tabs>
          <w:tab w:val="num" w:pos="1068"/>
        </w:tabs>
        <w:ind w:left="1068" w:hanging="360"/>
      </w:p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66">
    <w:nsid w:val="51F85D4F"/>
    <w:multiLevelType w:val="hybridMultilevel"/>
    <w:tmpl w:val="9B4094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52583B6A"/>
    <w:multiLevelType w:val="hybridMultilevel"/>
    <w:tmpl w:val="02F251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5305234D"/>
    <w:multiLevelType w:val="hybridMultilevel"/>
    <w:tmpl w:val="FD846A60"/>
    <w:lvl w:ilvl="0" w:tplc="6190427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541621F4"/>
    <w:multiLevelType w:val="hybridMultilevel"/>
    <w:tmpl w:val="33720134"/>
    <w:lvl w:ilvl="0" w:tplc="81CCD66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55D4768A"/>
    <w:multiLevelType w:val="hybridMultilevel"/>
    <w:tmpl w:val="CBFCFBAE"/>
    <w:lvl w:ilvl="0" w:tplc="040C0011">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1">
    <w:nsid w:val="58B90852"/>
    <w:multiLevelType w:val="hybridMultilevel"/>
    <w:tmpl w:val="91FC089E"/>
    <w:lvl w:ilvl="0" w:tplc="CDD28F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58C83ACC"/>
    <w:multiLevelType w:val="hybridMultilevel"/>
    <w:tmpl w:val="D2C202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3">
    <w:nsid w:val="592A789C"/>
    <w:multiLevelType w:val="hybridMultilevel"/>
    <w:tmpl w:val="7A9A0B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5B62194A"/>
    <w:multiLevelType w:val="hybridMultilevel"/>
    <w:tmpl w:val="D0D61E2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5">
    <w:nsid w:val="5BD543F8"/>
    <w:multiLevelType w:val="hybridMultilevel"/>
    <w:tmpl w:val="8A8C83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5CB853A8"/>
    <w:multiLevelType w:val="hybridMultilevel"/>
    <w:tmpl w:val="842C1392"/>
    <w:lvl w:ilvl="0" w:tplc="BE9851E0">
      <w:start w:val="2"/>
      <w:numFmt w:val="lowerLetter"/>
      <w:lvlText w:val="%1)"/>
      <w:lvlJc w:val="left"/>
      <w:pPr>
        <w:ind w:left="4104" w:hanging="360"/>
      </w:pPr>
      <w:rPr>
        <w:rFonts w:hint="default"/>
      </w:rPr>
    </w:lvl>
    <w:lvl w:ilvl="1" w:tplc="040C0019" w:tentative="1">
      <w:start w:val="1"/>
      <w:numFmt w:val="lowerLetter"/>
      <w:lvlText w:val="%2."/>
      <w:lvlJc w:val="left"/>
      <w:pPr>
        <w:ind w:left="4824" w:hanging="360"/>
      </w:pPr>
    </w:lvl>
    <w:lvl w:ilvl="2" w:tplc="040C001B" w:tentative="1">
      <w:start w:val="1"/>
      <w:numFmt w:val="lowerRoman"/>
      <w:lvlText w:val="%3."/>
      <w:lvlJc w:val="right"/>
      <w:pPr>
        <w:ind w:left="5544" w:hanging="180"/>
      </w:pPr>
    </w:lvl>
    <w:lvl w:ilvl="3" w:tplc="040C000F" w:tentative="1">
      <w:start w:val="1"/>
      <w:numFmt w:val="decimal"/>
      <w:lvlText w:val="%4."/>
      <w:lvlJc w:val="left"/>
      <w:pPr>
        <w:ind w:left="6264" w:hanging="360"/>
      </w:pPr>
    </w:lvl>
    <w:lvl w:ilvl="4" w:tplc="040C0019" w:tentative="1">
      <w:start w:val="1"/>
      <w:numFmt w:val="lowerLetter"/>
      <w:lvlText w:val="%5."/>
      <w:lvlJc w:val="left"/>
      <w:pPr>
        <w:ind w:left="6984" w:hanging="360"/>
      </w:pPr>
    </w:lvl>
    <w:lvl w:ilvl="5" w:tplc="040C001B">
      <w:start w:val="1"/>
      <w:numFmt w:val="lowerRoman"/>
      <w:lvlText w:val="%6."/>
      <w:lvlJc w:val="right"/>
      <w:pPr>
        <w:ind w:left="7704" w:hanging="180"/>
      </w:pPr>
    </w:lvl>
    <w:lvl w:ilvl="6" w:tplc="040C000F" w:tentative="1">
      <w:start w:val="1"/>
      <w:numFmt w:val="decimal"/>
      <w:lvlText w:val="%7."/>
      <w:lvlJc w:val="left"/>
      <w:pPr>
        <w:ind w:left="8424" w:hanging="360"/>
      </w:pPr>
    </w:lvl>
    <w:lvl w:ilvl="7" w:tplc="040C0019" w:tentative="1">
      <w:start w:val="1"/>
      <w:numFmt w:val="lowerLetter"/>
      <w:lvlText w:val="%8."/>
      <w:lvlJc w:val="left"/>
      <w:pPr>
        <w:ind w:left="9144" w:hanging="360"/>
      </w:pPr>
    </w:lvl>
    <w:lvl w:ilvl="8" w:tplc="040C001B" w:tentative="1">
      <w:start w:val="1"/>
      <w:numFmt w:val="lowerRoman"/>
      <w:lvlText w:val="%9."/>
      <w:lvlJc w:val="right"/>
      <w:pPr>
        <w:ind w:left="9864" w:hanging="180"/>
      </w:pPr>
    </w:lvl>
  </w:abstractNum>
  <w:abstractNum w:abstractNumId="77">
    <w:nsid w:val="5FC553A4"/>
    <w:multiLevelType w:val="hybridMultilevel"/>
    <w:tmpl w:val="23C803B0"/>
    <w:lvl w:ilvl="0" w:tplc="EC342048">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8">
    <w:nsid w:val="615D7F76"/>
    <w:multiLevelType w:val="hybridMultilevel"/>
    <w:tmpl w:val="8042E426"/>
    <w:lvl w:ilvl="0" w:tplc="053E7258">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62C576C1"/>
    <w:multiLevelType w:val="hybridMultilevel"/>
    <w:tmpl w:val="4A56246A"/>
    <w:lvl w:ilvl="0" w:tplc="EC34204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638700D7"/>
    <w:multiLevelType w:val="hybridMultilevel"/>
    <w:tmpl w:val="476A3F70"/>
    <w:lvl w:ilvl="0" w:tplc="040C0005">
      <w:start w:val="1"/>
      <w:numFmt w:val="bullet"/>
      <w:lvlText w:val=""/>
      <w:lvlJc w:val="left"/>
      <w:pPr>
        <w:ind w:left="502" w:hanging="360"/>
      </w:pPr>
      <w:rPr>
        <w:rFonts w:ascii="Wingdings" w:hAnsi="Wingdings" w:hint="default"/>
      </w:rPr>
    </w:lvl>
    <w:lvl w:ilvl="1" w:tplc="040C000D">
      <w:start w:val="1"/>
      <w:numFmt w:val="bullet"/>
      <w:lvlText w:val=""/>
      <w:lvlJc w:val="left"/>
      <w:pPr>
        <w:ind w:left="928"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1">
    <w:nsid w:val="658D186D"/>
    <w:multiLevelType w:val="hybridMultilevel"/>
    <w:tmpl w:val="79AE95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664B21EF"/>
    <w:multiLevelType w:val="hybridMultilevel"/>
    <w:tmpl w:val="162263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68344D78"/>
    <w:multiLevelType w:val="hybridMultilevel"/>
    <w:tmpl w:val="5D4A72CC"/>
    <w:lvl w:ilvl="0" w:tplc="C1C8B56A">
      <w:numFmt w:val="bullet"/>
      <w:lvlText w:val="-"/>
      <w:lvlJc w:val="left"/>
      <w:pPr>
        <w:ind w:left="2136" w:hanging="360"/>
      </w:pPr>
      <w:rPr>
        <w:rFonts w:ascii="Times New Roman" w:hAnsi="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4">
    <w:nsid w:val="68623C7E"/>
    <w:multiLevelType w:val="hybridMultilevel"/>
    <w:tmpl w:val="BB32E0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69BF1370"/>
    <w:multiLevelType w:val="hybridMultilevel"/>
    <w:tmpl w:val="B4DCE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nsid w:val="69FE7443"/>
    <w:multiLevelType w:val="hybridMultilevel"/>
    <w:tmpl w:val="E2243EE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7">
    <w:nsid w:val="6A964CE6"/>
    <w:multiLevelType w:val="hybridMultilevel"/>
    <w:tmpl w:val="A530B852"/>
    <w:lvl w:ilvl="0" w:tplc="95A451D6">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6B8D56AE"/>
    <w:multiLevelType w:val="hybridMultilevel"/>
    <w:tmpl w:val="3EC2EB7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9">
    <w:nsid w:val="6D423A34"/>
    <w:multiLevelType w:val="hybridMultilevel"/>
    <w:tmpl w:val="2D42A3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nsid w:val="6E9631E1"/>
    <w:multiLevelType w:val="hybridMultilevel"/>
    <w:tmpl w:val="8364F32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6F042DC1"/>
    <w:multiLevelType w:val="hybridMultilevel"/>
    <w:tmpl w:val="2506AC1A"/>
    <w:lvl w:ilvl="0" w:tplc="81CCD660">
      <w:start w:val="1"/>
      <w:numFmt w:val="bullet"/>
      <w:lvlText w:val="-"/>
      <w:lvlJc w:val="left"/>
      <w:pPr>
        <w:tabs>
          <w:tab w:val="num" w:pos="900"/>
        </w:tabs>
        <w:ind w:left="900" w:hanging="360"/>
      </w:pPr>
      <w:rPr>
        <w:rFonts w:ascii="Arial"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2">
    <w:nsid w:val="6F7A6859"/>
    <w:multiLevelType w:val="hybridMultilevel"/>
    <w:tmpl w:val="BF0493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70AC4117"/>
    <w:multiLevelType w:val="hybridMultilevel"/>
    <w:tmpl w:val="B9AEE4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71744F0F"/>
    <w:multiLevelType w:val="hybridMultilevel"/>
    <w:tmpl w:val="7E1C64DA"/>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nsid w:val="71807E54"/>
    <w:multiLevelType w:val="hybridMultilevel"/>
    <w:tmpl w:val="5D7236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73F003F7"/>
    <w:multiLevelType w:val="hybridMultilevel"/>
    <w:tmpl w:val="82322174"/>
    <w:lvl w:ilvl="0" w:tplc="81CCD660">
      <w:start w:val="1"/>
      <w:numFmt w:val="bullet"/>
      <w:lvlText w:val="-"/>
      <w:lvlJc w:val="left"/>
      <w:pPr>
        <w:tabs>
          <w:tab w:val="num" w:pos="900"/>
        </w:tabs>
        <w:ind w:left="90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7">
    <w:nsid w:val="774B552C"/>
    <w:multiLevelType w:val="multilevel"/>
    <w:tmpl w:val="F3407166"/>
    <w:lvl w:ilvl="0">
      <w:start w:val="3"/>
      <w:numFmt w:val="decimal"/>
      <w:lvlText w:val="%1"/>
      <w:lvlJc w:val="left"/>
      <w:pPr>
        <w:ind w:left="525" w:hanging="525"/>
      </w:pPr>
      <w:rPr>
        <w:rFonts w:eastAsiaTheme="minorHAnsi" w:hint="default"/>
        <w:sz w:val="24"/>
      </w:rPr>
    </w:lvl>
    <w:lvl w:ilvl="1">
      <w:start w:val="1"/>
      <w:numFmt w:val="decimal"/>
      <w:lvlText w:val="%1.%2"/>
      <w:lvlJc w:val="left"/>
      <w:pPr>
        <w:ind w:left="885" w:hanging="525"/>
      </w:pPr>
      <w:rPr>
        <w:rFonts w:eastAsiaTheme="minorHAnsi" w:hint="default"/>
        <w:sz w:val="24"/>
      </w:rPr>
    </w:lvl>
    <w:lvl w:ilvl="2">
      <w:start w:val="2"/>
      <w:numFmt w:val="decimal"/>
      <w:lvlText w:val="%1.%2.%3"/>
      <w:lvlJc w:val="left"/>
      <w:pPr>
        <w:ind w:left="1146" w:hanging="720"/>
      </w:pPr>
      <w:rPr>
        <w:rFonts w:eastAsiaTheme="minorHAnsi" w:hint="default"/>
        <w:b/>
        <w:color w:val="auto"/>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680" w:hanging="1800"/>
      </w:pPr>
      <w:rPr>
        <w:rFonts w:eastAsiaTheme="minorHAnsi" w:hint="default"/>
        <w:sz w:val="24"/>
      </w:rPr>
    </w:lvl>
  </w:abstractNum>
  <w:abstractNum w:abstractNumId="98">
    <w:nsid w:val="77F263E7"/>
    <w:multiLevelType w:val="multilevel"/>
    <w:tmpl w:val="82C4FE6A"/>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nsid w:val="79655EB0"/>
    <w:multiLevelType w:val="hybridMultilevel"/>
    <w:tmpl w:val="8E12C7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7ABC63D3"/>
    <w:multiLevelType w:val="hybridMultilevel"/>
    <w:tmpl w:val="3F60C09E"/>
    <w:lvl w:ilvl="0" w:tplc="91C81CC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nsid w:val="7B9A0972"/>
    <w:multiLevelType w:val="hybridMultilevel"/>
    <w:tmpl w:val="35F43B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nsid w:val="7C7F5C98"/>
    <w:multiLevelType w:val="hybridMultilevel"/>
    <w:tmpl w:val="075E0670"/>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103">
    <w:nsid w:val="7E0D7BDE"/>
    <w:multiLevelType w:val="hybridMultilevel"/>
    <w:tmpl w:val="96000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nsid w:val="7E5F6901"/>
    <w:multiLevelType w:val="hybridMultilevel"/>
    <w:tmpl w:val="3432D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nsid w:val="7F5F3FEE"/>
    <w:multiLevelType w:val="hybridMultilevel"/>
    <w:tmpl w:val="B97439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nsid w:val="7FD018EF"/>
    <w:multiLevelType w:val="hybridMultilevel"/>
    <w:tmpl w:val="9E1661F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
    <w:abstractNumId w:val="40"/>
  </w:num>
  <w:num w:numId="3">
    <w:abstractNumId w:val="23"/>
  </w:num>
  <w:num w:numId="4">
    <w:abstractNumId w:val="96"/>
  </w:num>
  <w:num w:numId="5">
    <w:abstractNumId w:val="48"/>
  </w:num>
  <w:num w:numId="6">
    <w:abstractNumId w:val="57"/>
  </w:num>
  <w:num w:numId="7">
    <w:abstractNumId w:val="44"/>
  </w:num>
  <w:num w:numId="8">
    <w:abstractNumId w:val="90"/>
  </w:num>
  <w:num w:numId="9">
    <w:abstractNumId w:val="98"/>
  </w:num>
  <w:num w:numId="10">
    <w:abstractNumId w:val="28"/>
  </w:num>
  <w:num w:numId="11">
    <w:abstractNumId w:val="85"/>
  </w:num>
  <w:num w:numId="12">
    <w:abstractNumId w:val="60"/>
  </w:num>
  <w:num w:numId="13">
    <w:abstractNumId w:val="31"/>
  </w:num>
  <w:num w:numId="14">
    <w:abstractNumId w:val="86"/>
  </w:num>
  <w:num w:numId="15">
    <w:abstractNumId w:val="5"/>
  </w:num>
  <w:num w:numId="16">
    <w:abstractNumId w:val="38"/>
  </w:num>
  <w:num w:numId="17">
    <w:abstractNumId w:val="54"/>
  </w:num>
  <w:num w:numId="18">
    <w:abstractNumId w:val="83"/>
  </w:num>
  <w:num w:numId="19">
    <w:abstractNumId w:val="25"/>
  </w:num>
  <w:num w:numId="20">
    <w:abstractNumId w:val="14"/>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65"/>
  </w:num>
  <w:num w:numId="23">
    <w:abstractNumId w:val="51"/>
  </w:num>
  <w:num w:numId="24">
    <w:abstractNumId w:val="29"/>
  </w:num>
  <w:num w:numId="25">
    <w:abstractNumId w:val="50"/>
  </w:num>
  <w:num w:numId="26">
    <w:abstractNumId w:val="37"/>
  </w:num>
  <w:num w:numId="27">
    <w:abstractNumId w:val="20"/>
  </w:num>
  <w:num w:numId="28">
    <w:abstractNumId w:val="72"/>
  </w:num>
  <w:num w:numId="29">
    <w:abstractNumId w:val="91"/>
  </w:num>
  <w:num w:numId="30">
    <w:abstractNumId w:val="55"/>
  </w:num>
  <w:num w:numId="31">
    <w:abstractNumId w:val="58"/>
  </w:num>
  <w:num w:numId="32">
    <w:abstractNumId w:val="26"/>
  </w:num>
  <w:num w:numId="33">
    <w:abstractNumId w:val="70"/>
  </w:num>
  <w:num w:numId="34">
    <w:abstractNumId w:val="94"/>
  </w:num>
  <w:num w:numId="35">
    <w:abstractNumId w:val="27"/>
  </w:num>
  <w:num w:numId="36">
    <w:abstractNumId w:val="11"/>
  </w:num>
  <w:num w:numId="37">
    <w:abstractNumId w:val="80"/>
  </w:num>
  <w:num w:numId="38">
    <w:abstractNumId w:val="64"/>
  </w:num>
  <w:num w:numId="39">
    <w:abstractNumId w:val="6"/>
  </w:num>
  <w:num w:numId="40">
    <w:abstractNumId w:val="87"/>
  </w:num>
  <w:num w:numId="41">
    <w:abstractNumId w:val="56"/>
  </w:num>
  <w:num w:numId="42">
    <w:abstractNumId w:val="103"/>
  </w:num>
  <w:num w:numId="43">
    <w:abstractNumId w:val="104"/>
  </w:num>
  <w:num w:numId="44">
    <w:abstractNumId w:val="18"/>
  </w:num>
  <w:num w:numId="45">
    <w:abstractNumId w:val="75"/>
  </w:num>
  <w:num w:numId="46">
    <w:abstractNumId w:val="95"/>
  </w:num>
  <w:num w:numId="47">
    <w:abstractNumId w:val="106"/>
  </w:num>
  <w:num w:numId="48">
    <w:abstractNumId w:val="34"/>
  </w:num>
  <w:num w:numId="49">
    <w:abstractNumId w:val="19"/>
  </w:num>
  <w:num w:numId="50">
    <w:abstractNumId w:val="105"/>
  </w:num>
  <w:num w:numId="51">
    <w:abstractNumId w:val="69"/>
  </w:num>
  <w:num w:numId="52">
    <w:abstractNumId w:val="66"/>
  </w:num>
  <w:num w:numId="53">
    <w:abstractNumId w:val="24"/>
  </w:num>
  <w:num w:numId="54">
    <w:abstractNumId w:val="12"/>
  </w:num>
  <w:num w:numId="55">
    <w:abstractNumId w:val="9"/>
  </w:num>
  <w:num w:numId="56">
    <w:abstractNumId w:val="7"/>
  </w:num>
  <w:num w:numId="57">
    <w:abstractNumId w:val="33"/>
  </w:num>
  <w:num w:numId="58">
    <w:abstractNumId w:val="30"/>
  </w:num>
  <w:num w:numId="59">
    <w:abstractNumId w:val="15"/>
  </w:num>
  <w:num w:numId="60">
    <w:abstractNumId w:val="17"/>
  </w:num>
  <w:num w:numId="61">
    <w:abstractNumId w:val="74"/>
  </w:num>
  <w:num w:numId="62">
    <w:abstractNumId w:val="88"/>
  </w:num>
  <w:num w:numId="63">
    <w:abstractNumId w:val="102"/>
  </w:num>
  <w:num w:numId="64">
    <w:abstractNumId w:val="49"/>
  </w:num>
  <w:num w:numId="65">
    <w:abstractNumId w:val="41"/>
  </w:num>
  <w:num w:numId="66">
    <w:abstractNumId w:val="4"/>
  </w:num>
  <w:num w:numId="67">
    <w:abstractNumId w:val="93"/>
  </w:num>
  <w:num w:numId="68">
    <w:abstractNumId w:val="81"/>
  </w:num>
  <w:num w:numId="69">
    <w:abstractNumId w:val="8"/>
  </w:num>
  <w:num w:numId="70">
    <w:abstractNumId w:val="78"/>
  </w:num>
  <w:num w:numId="71">
    <w:abstractNumId w:val="13"/>
  </w:num>
  <w:num w:numId="72">
    <w:abstractNumId w:val="43"/>
  </w:num>
  <w:num w:numId="73">
    <w:abstractNumId w:val="35"/>
  </w:num>
  <w:num w:numId="74">
    <w:abstractNumId w:val="3"/>
  </w:num>
  <w:num w:numId="75">
    <w:abstractNumId w:val="10"/>
  </w:num>
  <w:num w:numId="76">
    <w:abstractNumId w:val="77"/>
  </w:num>
  <w:num w:numId="77">
    <w:abstractNumId w:val="21"/>
  </w:num>
  <w:num w:numId="78">
    <w:abstractNumId w:val="76"/>
  </w:num>
  <w:num w:numId="79">
    <w:abstractNumId w:val="22"/>
  </w:num>
  <w:num w:numId="80">
    <w:abstractNumId w:val="45"/>
  </w:num>
  <w:num w:numId="81">
    <w:abstractNumId w:val="47"/>
  </w:num>
  <w:num w:numId="82">
    <w:abstractNumId w:val="89"/>
  </w:num>
  <w:num w:numId="83">
    <w:abstractNumId w:val="1"/>
  </w:num>
  <w:num w:numId="84">
    <w:abstractNumId w:val="68"/>
  </w:num>
  <w:num w:numId="85">
    <w:abstractNumId w:val="62"/>
  </w:num>
  <w:num w:numId="86">
    <w:abstractNumId w:val="36"/>
  </w:num>
  <w:num w:numId="87">
    <w:abstractNumId w:val="101"/>
  </w:num>
  <w:num w:numId="88">
    <w:abstractNumId w:val="46"/>
  </w:num>
  <w:num w:numId="89">
    <w:abstractNumId w:val="32"/>
  </w:num>
  <w:num w:numId="90">
    <w:abstractNumId w:val="67"/>
  </w:num>
  <w:num w:numId="91">
    <w:abstractNumId w:val="53"/>
  </w:num>
  <w:num w:numId="92">
    <w:abstractNumId w:val="84"/>
  </w:num>
  <w:num w:numId="93">
    <w:abstractNumId w:val="92"/>
  </w:num>
  <w:num w:numId="94">
    <w:abstractNumId w:val="99"/>
  </w:num>
  <w:num w:numId="95">
    <w:abstractNumId w:val="61"/>
  </w:num>
  <w:num w:numId="96">
    <w:abstractNumId w:val="42"/>
  </w:num>
  <w:num w:numId="97">
    <w:abstractNumId w:val="2"/>
  </w:num>
  <w:num w:numId="98">
    <w:abstractNumId w:val="82"/>
  </w:num>
  <w:num w:numId="99">
    <w:abstractNumId w:val="39"/>
  </w:num>
  <w:num w:numId="100">
    <w:abstractNumId w:val="71"/>
  </w:num>
  <w:num w:numId="101">
    <w:abstractNumId w:val="52"/>
  </w:num>
  <w:num w:numId="102">
    <w:abstractNumId w:val="63"/>
  </w:num>
  <w:num w:numId="103">
    <w:abstractNumId w:val="79"/>
  </w:num>
  <w:num w:numId="104">
    <w:abstractNumId w:val="97"/>
  </w:num>
  <w:num w:numId="105">
    <w:abstractNumId w:val="59"/>
  </w:num>
  <w:num w:numId="106">
    <w:abstractNumId w:val="73"/>
  </w:num>
  <w:num w:numId="107">
    <w:abstractNumId w:val="16"/>
  </w:num>
  <w:num w:numId="108">
    <w:abstractNumId w:val="10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91"/>
    <w:rsid w:val="00000E65"/>
    <w:rsid w:val="0000138D"/>
    <w:rsid w:val="000024BE"/>
    <w:rsid w:val="000024CB"/>
    <w:rsid w:val="00011561"/>
    <w:rsid w:val="00015455"/>
    <w:rsid w:val="00017AD8"/>
    <w:rsid w:val="00023344"/>
    <w:rsid w:val="00023F94"/>
    <w:rsid w:val="000246DC"/>
    <w:rsid w:val="00026940"/>
    <w:rsid w:val="00030E07"/>
    <w:rsid w:val="000335CB"/>
    <w:rsid w:val="0003468C"/>
    <w:rsid w:val="00035610"/>
    <w:rsid w:val="000367E4"/>
    <w:rsid w:val="00037032"/>
    <w:rsid w:val="000374AC"/>
    <w:rsid w:val="0004008D"/>
    <w:rsid w:val="000400BD"/>
    <w:rsid w:val="0004337F"/>
    <w:rsid w:val="00043601"/>
    <w:rsid w:val="00044548"/>
    <w:rsid w:val="00050390"/>
    <w:rsid w:val="0005625A"/>
    <w:rsid w:val="0005654E"/>
    <w:rsid w:val="00065F5D"/>
    <w:rsid w:val="0006608C"/>
    <w:rsid w:val="00075239"/>
    <w:rsid w:val="00077D19"/>
    <w:rsid w:val="00080D39"/>
    <w:rsid w:val="0009175A"/>
    <w:rsid w:val="00093A2C"/>
    <w:rsid w:val="000A5753"/>
    <w:rsid w:val="000A5FBD"/>
    <w:rsid w:val="000A61D2"/>
    <w:rsid w:val="000B6BFC"/>
    <w:rsid w:val="000C164A"/>
    <w:rsid w:val="000C2AB9"/>
    <w:rsid w:val="000D0DC8"/>
    <w:rsid w:val="000E512F"/>
    <w:rsid w:val="000E68E7"/>
    <w:rsid w:val="000F5AD7"/>
    <w:rsid w:val="000F6670"/>
    <w:rsid w:val="00101CAF"/>
    <w:rsid w:val="00102946"/>
    <w:rsid w:val="00104F19"/>
    <w:rsid w:val="00105446"/>
    <w:rsid w:val="001068D8"/>
    <w:rsid w:val="00117E6B"/>
    <w:rsid w:val="00122913"/>
    <w:rsid w:val="00122F5F"/>
    <w:rsid w:val="001233C9"/>
    <w:rsid w:val="0012390B"/>
    <w:rsid w:val="00124BAF"/>
    <w:rsid w:val="00131627"/>
    <w:rsid w:val="00132230"/>
    <w:rsid w:val="00134A04"/>
    <w:rsid w:val="00137E72"/>
    <w:rsid w:val="00152829"/>
    <w:rsid w:val="0015513D"/>
    <w:rsid w:val="00157962"/>
    <w:rsid w:val="0016203B"/>
    <w:rsid w:val="001647F3"/>
    <w:rsid w:val="0016720C"/>
    <w:rsid w:val="001723A2"/>
    <w:rsid w:val="00173A29"/>
    <w:rsid w:val="001769B8"/>
    <w:rsid w:val="00184E30"/>
    <w:rsid w:val="00192276"/>
    <w:rsid w:val="001923D1"/>
    <w:rsid w:val="00193E7D"/>
    <w:rsid w:val="00196153"/>
    <w:rsid w:val="001A0532"/>
    <w:rsid w:val="001A0BC6"/>
    <w:rsid w:val="001A1E79"/>
    <w:rsid w:val="001A203B"/>
    <w:rsid w:val="001A483F"/>
    <w:rsid w:val="001A4F1E"/>
    <w:rsid w:val="001A52FE"/>
    <w:rsid w:val="001A7EF9"/>
    <w:rsid w:val="001B0D35"/>
    <w:rsid w:val="001B526E"/>
    <w:rsid w:val="001B530E"/>
    <w:rsid w:val="001B5A92"/>
    <w:rsid w:val="001C7D2A"/>
    <w:rsid w:val="001D0731"/>
    <w:rsid w:val="001D09D8"/>
    <w:rsid w:val="001D3D7E"/>
    <w:rsid w:val="001D5D27"/>
    <w:rsid w:val="001F7A74"/>
    <w:rsid w:val="00200637"/>
    <w:rsid w:val="00202645"/>
    <w:rsid w:val="00203894"/>
    <w:rsid w:val="00211514"/>
    <w:rsid w:val="00211D07"/>
    <w:rsid w:val="00221CC7"/>
    <w:rsid w:val="0022380B"/>
    <w:rsid w:val="002261DB"/>
    <w:rsid w:val="0022661E"/>
    <w:rsid w:val="00226E8E"/>
    <w:rsid w:val="002317C1"/>
    <w:rsid w:val="00232B08"/>
    <w:rsid w:val="0024580D"/>
    <w:rsid w:val="00252020"/>
    <w:rsid w:val="00255092"/>
    <w:rsid w:val="00262286"/>
    <w:rsid w:val="00262967"/>
    <w:rsid w:val="00264EBC"/>
    <w:rsid w:val="002664BC"/>
    <w:rsid w:val="00275B88"/>
    <w:rsid w:val="00281083"/>
    <w:rsid w:val="00281E9B"/>
    <w:rsid w:val="002861E7"/>
    <w:rsid w:val="002913F9"/>
    <w:rsid w:val="0029668F"/>
    <w:rsid w:val="002A3E1F"/>
    <w:rsid w:val="002B3125"/>
    <w:rsid w:val="002B3960"/>
    <w:rsid w:val="002B7DF1"/>
    <w:rsid w:val="002C4DDB"/>
    <w:rsid w:val="002C5673"/>
    <w:rsid w:val="002C6DD8"/>
    <w:rsid w:val="002C73D8"/>
    <w:rsid w:val="002D0DA9"/>
    <w:rsid w:val="002D1E8D"/>
    <w:rsid w:val="002D20C2"/>
    <w:rsid w:val="002D3395"/>
    <w:rsid w:val="002D7058"/>
    <w:rsid w:val="002E39FA"/>
    <w:rsid w:val="002E465C"/>
    <w:rsid w:val="002E6FD8"/>
    <w:rsid w:val="002F1249"/>
    <w:rsid w:val="002F2F68"/>
    <w:rsid w:val="002F5D50"/>
    <w:rsid w:val="002F69DE"/>
    <w:rsid w:val="002F75C1"/>
    <w:rsid w:val="00301457"/>
    <w:rsid w:val="00302195"/>
    <w:rsid w:val="0030476C"/>
    <w:rsid w:val="00305028"/>
    <w:rsid w:val="00306A14"/>
    <w:rsid w:val="00313477"/>
    <w:rsid w:val="003139CE"/>
    <w:rsid w:val="003168AD"/>
    <w:rsid w:val="00323E04"/>
    <w:rsid w:val="003243A5"/>
    <w:rsid w:val="00324B59"/>
    <w:rsid w:val="00331600"/>
    <w:rsid w:val="00332371"/>
    <w:rsid w:val="0033619C"/>
    <w:rsid w:val="00336BA2"/>
    <w:rsid w:val="00337B79"/>
    <w:rsid w:val="00340C5B"/>
    <w:rsid w:val="00342125"/>
    <w:rsid w:val="0034225D"/>
    <w:rsid w:val="003437AC"/>
    <w:rsid w:val="00345540"/>
    <w:rsid w:val="00350545"/>
    <w:rsid w:val="00350680"/>
    <w:rsid w:val="003519FF"/>
    <w:rsid w:val="00352E0C"/>
    <w:rsid w:val="003531F6"/>
    <w:rsid w:val="00354596"/>
    <w:rsid w:val="00360291"/>
    <w:rsid w:val="00366B5F"/>
    <w:rsid w:val="00380483"/>
    <w:rsid w:val="00382126"/>
    <w:rsid w:val="00385A93"/>
    <w:rsid w:val="00391BC2"/>
    <w:rsid w:val="00394EB7"/>
    <w:rsid w:val="00395128"/>
    <w:rsid w:val="00396FA0"/>
    <w:rsid w:val="003A044A"/>
    <w:rsid w:val="003A6EF9"/>
    <w:rsid w:val="003A704D"/>
    <w:rsid w:val="003A7D51"/>
    <w:rsid w:val="003B70F0"/>
    <w:rsid w:val="003B7A43"/>
    <w:rsid w:val="003C01B6"/>
    <w:rsid w:val="003C228E"/>
    <w:rsid w:val="003C27E7"/>
    <w:rsid w:val="003C3280"/>
    <w:rsid w:val="003C33D1"/>
    <w:rsid w:val="003C4E4D"/>
    <w:rsid w:val="003C610C"/>
    <w:rsid w:val="003C66E9"/>
    <w:rsid w:val="003C7CD8"/>
    <w:rsid w:val="003D677C"/>
    <w:rsid w:val="003D7CDA"/>
    <w:rsid w:val="003D7E2D"/>
    <w:rsid w:val="003E1249"/>
    <w:rsid w:val="003E24BB"/>
    <w:rsid w:val="003E4017"/>
    <w:rsid w:val="003E75DC"/>
    <w:rsid w:val="003F0ACE"/>
    <w:rsid w:val="003F6D74"/>
    <w:rsid w:val="00407784"/>
    <w:rsid w:val="00411EA0"/>
    <w:rsid w:val="004136F0"/>
    <w:rsid w:val="00416B19"/>
    <w:rsid w:val="0041739D"/>
    <w:rsid w:val="00424837"/>
    <w:rsid w:val="00426AE7"/>
    <w:rsid w:val="0043382F"/>
    <w:rsid w:val="004406C5"/>
    <w:rsid w:val="004409B0"/>
    <w:rsid w:val="004420E7"/>
    <w:rsid w:val="004506B3"/>
    <w:rsid w:val="00451FA9"/>
    <w:rsid w:val="00451FFF"/>
    <w:rsid w:val="0046172B"/>
    <w:rsid w:val="00464FA5"/>
    <w:rsid w:val="0047000A"/>
    <w:rsid w:val="00473B17"/>
    <w:rsid w:val="00476AB7"/>
    <w:rsid w:val="0047752E"/>
    <w:rsid w:val="00482D00"/>
    <w:rsid w:val="004870E7"/>
    <w:rsid w:val="0049043B"/>
    <w:rsid w:val="00490B7C"/>
    <w:rsid w:val="00491873"/>
    <w:rsid w:val="0049783C"/>
    <w:rsid w:val="004A0447"/>
    <w:rsid w:val="004A04B4"/>
    <w:rsid w:val="004A0E2C"/>
    <w:rsid w:val="004A13A2"/>
    <w:rsid w:val="004A2946"/>
    <w:rsid w:val="004A78F3"/>
    <w:rsid w:val="004B2EF4"/>
    <w:rsid w:val="004B5031"/>
    <w:rsid w:val="004B6573"/>
    <w:rsid w:val="004C24D9"/>
    <w:rsid w:val="004C29D5"/>
    <w:rsid w:val="004D1E07"/>
    <w:rsid w:val="004D296D"/>
    <w:rsid w:val="004D3C2A"/>
    <w:rsid w:val="004D5193"/>
    <w:rsid w:val="004F0F86"/>
    <w:rsid w:val="004F77FC"/>
    <w:rsid w:val="0050002E"/>
    <w:rsid w:val="005019F9"/>
    <w:rsid w:val="0050256F"/>
    <w:rsid w:val="00504F95"/>
    <w:rsid w:val="00510739"/>
    <w:rsid w:val="00513520"/>
    <w:rsid w:val="00513B27"/>
    <w:rsid w:val="00514E4E"/>
    <w:rsid w:val="005152FE"/>
    <w:rsid w:val="00516E49"/>
    <w:rsid w:val="00517E55"/>
    <w:rsid w:val="00521277"/>
    <w:rsid w:val="00530B65"/>
    <w:rsid w:val="0053567C"/>
    <w:rsid w:val="005367AB"/>
    <w:rsid w:val="00537F06"/>
    <w:rsid w:val="005400AF"/>
    <w:rsid w:val="00545AF4"/>
    <w:rsid w:val="00550757"/>
    <w:rsid w:val="00555E53"/>
    <w:rsid w:val="00556C2C"/>
    <w:rsid w:val="00563C38"/>
    <w:rsid w:val="005643EB"/>
    <w:rsid w:val="00572B6A"/>
    <w:rsid w:val="00576FE7"/>
    <w:rsid w:val="00581DB6"/>
    <w:rsid w:val="00583749"/>
    <w:rsid w:val="005848CF"/>
    <w:rsid w:val="00596285"/>
    <w:rsid w:val="005962DA"/>
    <w:rsid w:val="005977F1"/>
    <w:rsid w:val="005A3684"/>
    <w:rsid w:val="005A3783"/>
    <w:rsid w:val="005B2659"/>
    <w:rsid w:val="005B32B1"/>
    <w:rsid w:val="005B6B00"/>
    <w:rsid w:val="005B7EF1"/>
    <w:rsid w:val="005C14C1"/>
    <w:rsid w:val="005C3F02"/>
    <w:rsid w:val="005D1A4A"/>
    <w:rsid w:val="005D36D5"/>
    <w:rsid w:val="005E44A5"/>
    <w:rsid w:val="005E4A3E"/>
    <w:rsid w:val="005E5318"/>
    <w:rsid w:val="005F00EB"/>
    <w:rsid w:val="005F0450"/>
    <w:rsid w:val="005F3975"/>
    <w:rsid w:val="005F719A"/>
    <w:rsid w:val="005F7EE6"/>
    <w:rsid w:val="0060357A"/>
    <w:rsid w:val="00611887"/>
    <w:rsid w:val="00614CE1"/>
    <w:rsid w:val="00615099"/>
    <w:rsid w:val="0061542A"/>
    <w:rsid w:val="0061573B"/>
    <w:rsid w:val="00616EE3"/>
    <w:rsid w:val="006239BA"/>
    <w:rsid w:val="00625B4C"/>
    <w:rsid w:val="006300CB"/>
    <w:rsid w:val="00631E05"/>
    <w:rsid w:val="006357DE"/>
    <w:rsid w:val="00636DBA"/>
    <w:rsid w:val="0064139C"/>
    <w:rsid w:val="00642708"/>
    <w:rsid w:val="0064290D"/>
    <w:rsid w:val="0064532D"/>
    <w:rsid w:val="006465B3"/>
    <w:rsid w:val="00647647"/>
    <w:rsid w:val="00663D58"/>
    <w:rsid w:val="00666094"/>
    <w:rsid w:val="00672E09"/>
    <w:rsid w:val="00675C68"/>
    <w:rsid w:val="00682E9F"/>
    <w:rsid w:val="00690CC2"/>
    <w:rsid w:val="006935FD"/>
    <w:rsid w:val="00695CA4"/>
    <w:rsid w:val="006A15F3"/>
    <w:rsid w:val="006A5A84"/>
    <w:rsid w:val="006A5AD0"/>
    <w:rsid w:val="006A702E"/>
    <w:rsid w:val="006A79ED"/>
    <w:rsid w:val="006A7CDD"/>
    <w:rsid w:val="006B11BB"/>
    <w:rsid w:val="006B42EC"/>
    <w:rsid w:val="006B47A9"/>
    <w:rsid w:val="006C26AE"/>
    <w:rsid w:val="006C50F2"/>
    <w:rsid w:val="006D25D2"/>
    <w:rsid w:val="006D35A3"/>
    <w:rsid w:val="006D4A90"/>
    <w:rsid w:val="006D4F4E"/>
    <w:rsid w:val="006D61C3"/>
    <w:rsid w:val="006D72EA"/>
    <w:rsid w:val="006E0DFB"/>
    <w:rsid w:val="006E11CA"/>
    <w:rsid w:val="006E257E"/>
    <w:rsid w:val="006F0772"/>
    <w:rsid w:val="00703D26"/>
    <w:rsid w:val="00704302"/>
    <w:rsid w:val="00711A75"/>
    <w:rsid w:val="00712A98"/>
    <w:rsid w:val="00712D16"/>
    <w:rsid w:val="00717739"/>
    <w:rsid w:val="00720153"/>
    <w:rsid w:val="007211C6"/>
    <w:rsid w:val="00724223"/>
    <w:rsid w:val="007272D4"/>
    <w:rsid w:val="00727EEA"/>
    <w:rsid w:val="00734472"/>
    <w:rsid w:val="007376E2"/>
    <w:rsid w:val="00743A7D"/>
    <w:rsid w:val="00744FAD"/>
    <w:rsid w:val="0074506F"/>
    <w:rsid w:val="00745AF1"/>
    <w:rsid w:val="00746DC1"/>
    <w:rsid w:val="00747CCC"/>
    <w:rsid w:val="00753D65"/>
    <w:rsid w:val="0075603A"/>
    <w:rsid w:val="007643F1"/>
    <w:rsid w:val="00765344"/>
    <w:rsid w:val="00765D55"/>
    <w:rsid w:val="00772D23"/>
    <w:rsid w:val="00773119"/>
    <w:rsid w:val="00776049"/>
    <w:rsid w:val="00777FF2"/>
    <w:rsid w:val="007802D4"/>
    <w:rsid w:val="00783617"/>
    <w:rsid w:val="00794712"/>
    <w:rsid w:val="00796052"/>
    <w:rsid w:val="007A2C8F"/>
    <w:rsid w:val="007B0744"/>
    <w:rsid w:val="007B114F"/>
    <w:rsid w:val="007B40F0"/>
    <w:rsid w:val="007B4B7F"/>
    <w:rsid w:val="007B6024"/>
    <w:rsid w:val="007B6D7F"/>
    <w:rsid w:val="007C152D"/>
    <w:rsid w:val="007C1884"/>
    <w:rsid w:val="007C3BC8"/>
    <w:rsid w:val="007D5C80"/>
    <w:rsid w:val="007E0C5B"/>
    <w:rsid w:val="007E6E67"/>
    <w:rsid w:val="008048DF"/>
    <w:rsid w:val="0080517D"/>
    <w:rsid w:val="00805AD5"/>
    <w:rsid w:val="00807787"/>
    <w:rsid w:val="008107CB"/>
    <w:rsid w:val="008112B1"/>
    <w:rsid w:val="00811B19"/>
    <w:rsid w:val="008136DA"/>
    <w:rsid w:val="00815227"/>
    <w:rsid w:val="00815AB2"/>
    <w:rsid w:val="008351A2"/>
    <w:rsid w:val="00842376"/>
    <w:rsid w:val="00844803"/>
    <w:rsid w:val="0085335E"/>
    <w:rsid w:val="00854E7C"/>
    <w:rsid w:val="00855DA0"/>
    <w:rsid w:val="0085646C"/>
    <w:rsid w:val="008579A6"/>
    <w:rsid w:val="00860DB6"/>
    <w:rsid w:val="00861473"/>
    <w:rsid w:val="00862F35"/>
    <w:rsid w:val="00872CAB"/>
    <w:rsid w:val="00874DB1"/>
    <w:rsid w:val="008759B4"/>
    <w:rsid w:val="00876975"/>
    <w:rsid w:val="00881992"/>
    <w:rsid w:val="008854C8"/>
    <w:rsid w:val="00893CAB"/>
    <w:rsid w:val="00894D3D"/>
    <w:rsid w:val="00895398"/>
    <w:rsid w:val="008A423C"/>
    <w:rsid w:val="008A4270"/>
    <w:rsid w:val="008A4D8B"/>
    <w:rsid w:val="008A51FB"/>
    <w:rsid w:val="008C00F9"/>
    <w:rsid w:val="008C5ECB"/>
    <w:rsid w:val="008C77C8"/>
    <w:rsid w:val="008D24F3"/>
    <w:rsid w:val="008D3047"/>
    <w:rsid w:val="008D66EE"/>
    <w:rsid w:val="008E560B"/>
    <w:rsid w:val="008E63BE"/>
    <w:rsid w:val="008E63C2"/>
    <w:rsid w:val="008E7452"/>
    <w:rsid w:val="008E7F24"/>
    <w:rsid w:val="008F1084"/>
    <w:rsid w:val="008F148A"/>
    <w:rsid w:val="008F52A4"/>
    <w:rsid w:val="0090189A"/>
    <w:rsid w:val="009034E3"/>
    <w:rsid w:val="009065A9"/>
    <w:rsid w:val="00917EAC"/>
    <w:rsid w:val="009215ED"/>
    <w:rsid w:val="00922B45"/>
    <w:rsid w:val="00924116"/>
    <w:rsid w:val="009268BC"/>
    <w:rsid w:val="00927FD1"/>
    <w:rsid w:val="009347EE"/>
    <w:rsid w:val="00941FC7"/>
    <w:rsid w:val="00945691"/>
    <w:rsid w:val="00950E82"/>
    <w:rsid w:val="00951333"/>
    <w:rsid w:val="009540F8"/>
    <w:rsid w:val="00954B67"/>
    <w:rsid w:val="009624AF"/>
    <w:rsid w:val="00965694"/>
    <w:rsid w:val="009677FB"/>
    <w:rsid w:val="0097150C"/>
    <w:rsid w:val="0097183E"/>
    <w:rsid w:val="00981BF1"/>
    <w:rsid w:val="0098551A"/>
    <w:rsid w:val="0098751A"/>
    <w:rsid w:val="00990C7F"/>
    <w:rsid w:val="009910B6"/>
    <w:rsid w:val="0099191A"/>
    <w:rsid w:val="0099381F"/>
    <w:rsid w:val="0099578B"/>
    <w:rsid w:val="009978AF"/>
    <w:rsid w:val="009A61E5"/>
    <w:rsid w:val="009A7828"/>
    <w:rsid w:val="009B20B3"/>
    <w:rsid w:val="009B2D9A"/>
    <w:rsid w:val="009B4691"/>
    <w:rsid w:val="009D0382"/>
    <w:rsid w:val="009D7FCD"/>
    <w:rsid w:val="009E0232"/>
    <w:rsid w:val="009E607D"/>
    <w:rsid w:val="009F1918"/>
    <w:rsid w:val="009F2B1B"/>
    <w:rsid w:val="009F33E2"/>
    <w:rsid w:val="009F414E"/>
    <w:rsid w:val="009F41FD"/>
    <w:rsid w:val="009F613A"/>
    <w:rsid w:val="00A000AB"/>
    <w:rsid w:val="00A0179E"/>
    <w:rsid w:val="00A05C30"/>
    <w:rsid w:val="00A07FB9"/>
    <w:rsid w:val="00A11FD1"/>
    <w:rsid w:val="00A14DB1"/>
    <w:rsid w:val="00A15801"/>
    <w:rsid w:val="00A17A5E"/>
    <w:rsid w:val="00A221D7"/>
    <w:rsid w:val="00A26753"/>
    <w:rsid w:val="00A31B63"/>
    <w:rsid w:val="00A33F7C"/>
    <w:rsid w:val="00A345DB"/>
    <w:rsid w:val="00A34F03"/>
    <w:rsid w:val="00A3675B"/>
    <w:rsid w:val="00A3678B"/>
    <w:rsid w:val="00A443EC"/>
    <w:rsid w:val="00A4612E"/>
    <w:rsid w:val="00A47F9F"/>
    <w:rsid w:val="00A53989"/>
    <w:rsid w:val="00A549C4"/>
    <w:rsid w:val="00A618DC"/>
    <w:rsid w:val="00A62DBB"/>
    <w:rsid w:val="00A67BDA"/>
    <w:rsid w:val="00A70A22"/>
    <w:rsid w:val="00A92218"/>
    <w:rsid w:val="00A92F62"/>
    <w:rsid w:val="00A93712"/>
    <w:rsid w:val="00AA07F8"/>
    <w:rsid w:val="00AA0E96"/>
    <w:rsid w:val="00AA5DD4"/>
    <w:rsid w:val="00AA6D9D"/>
    <w:rsid w:val="00AA7C0F"/>
    <w:rsid w:val="00AA7E18"/>
    <w:rsid w:val="00AB180E"/>
    <w:rsid w:val="00AB2AFD"/>
    <w:rsid w:val="00AB3943"/>
    <w:rsid w:val="00AB4456"/>
    <w:rsid w:val="00AB5ECB"/>
    <w:rsid w:val="00AC1F78"/>
    <w:rsid w:val="00AC50E8"/>
    <w:rsid w:val="00AC5F84"/>
    <w:rsid w:val="00AC6329"/>
    <w:rsid w:val="00AD1D61"/>
    <w:rsid w:val="00AD29D6"/>
    <w:rsid w:val="00AD3426"/>
    <w:rsid w:val="00AD6572"/>
    <w:rsid w:val="00AD7154"/>
    <w:rsid w:val="00AE0FAB"/>
    <w:rsid w:val="00AE43B5"/>
    <w:rsid w:val="00AE52BC"/>
    <w:rsid w:val="00AF00AA"/>
    <w:rsid w:val="00AF46B4"/>
    <w:rsid w:val="00AF47E2"/>
    <w:rsid w:val="00B025D4"/>
    <w:rsid w:val="00B057BD"/>
    <w:rsid w:val="00B110C7"/>
    <w:rsid w:val="00B16402"/>
    <w:rsid w:val="00B23E15"/>
    <w:rsid w:val="00B3113F"/>
    <w:rsid w:val="00B32D98"/>
    <w:rsid w:val="00B33E8C"/>
    <w:rsid w:val="00B346E6"/>
    <w:rsid w:val="00B35252"/>
    <w:rsid w:val="00B37623"/>
    <w:rsid w:val="00B416B8"/>
    <w:rsid w:val="00B4382D"/>
    <w:rsid w:val="00B4657B"/>
    <w:rsid w:val="00B503F4"/>
    <w:rsid w:val="00B5044A"/>
    <w:rsid w:val="00B505E7"/>
    <w:rsid w:val="00B51D99"/>
    <w:rsid w:val="00B5214F"/>
    <w:rsid w:val="00B554EE"/>
    <w:rsid w:val="00B62B27"/>
    <w:rsid w:val="00B65452"/>
    <w:rsid w:val="00B661AD"/>
    <w:rsid w:val="00B6701D"/>
    <w:rsid w:val="00B708BC"/>
    <w:rsid w:val="00B73C62"/>
    <w:rsid w:val="00B750C3"/>
    <w:rsid w:val="00B76624"/>
    <w:rsid w:val="00B7671E"/>
    <w:rsid w:val="00B76CEE"/>
    <w:rsid w:val="00B85DEE"/>
    <w:rsid w:val="00B86E68"/>
    <w:rsid w:val="00B87076"/>
    <w:rsid w:val="00B96B62"/>
    <w:rsid w:val="00BA3EB9"/>
    <w:rsid w:val="00BA6B0C"/>
    <w:rsid w:val="00BA710A"/>
    <w:rsid w:val="00BB0421"/>
    <w:rsid w:val="00BB31AE"/>
    <w:rsid w:val="00BB49AE"/>
    <w:rsid w:val="00BB79A5"/>
    <w:rsid w:val="00BC0824"/>
    <w:rsid w:val="00BC1125"/>
    <w:rsid w:val="00BC2466"/>
    <w:rsid w:val="00BC7A9A"/>
    <w:rsid w:val="00BD18AC"/>
    <w:rsid w:val="00BD480F"/>
    <w:rsid w:val="00BE04AE"/>
    <w:rsid w:val="00BE1762"/>
    <w:rsid w:val="00BE35EA"/>
    <w:rsid w:val="00BE761A"/>
    <w:rsid w:val="00BF1609"/>
    <w:rsid w:val="00BF38DE"/>
    <w:rsid w:val="00BF4E71"/>
    <w:rsid w:val="00C003D6"/>
    <w:rsid w:val="00C04BE7"/>
    <w:rsid w:val="00C11174"/>
    <w:rsid w:val="00C11C2A"/>
    <w:rsid w:val="00C125AA"/>
    <w:rsid w:val="00C12D49"/>
    <w:rsid w:val="00C14F9C"/>
    <w:rsid w:val="00C16904"/>
    <w:rsid w:val="00C21D57"/>
    <w:rsid w:val="00C33DB1"/>
    <w:rsid w:val="00C37404"/>
    <w:rsid w:val="00C405E4"/>
    <w:rsid w:val="00C46070"/>
    <w:rsid w:val="00C50311"/>
    <w:rsid w:val="00C503BE"/>
    <w:rsid w:val="00C529CB"/>
    <w:rsid w:val="00C5511C"/>
    <w:rsid w:val="00C60080"/>
    <w:rsid w:val="00C60EC1"/>
    <w:rsid w:val="00C71558"/>
    <w:rsid w:val="00C76BF4"/>
    <w:rsid w:val="00C77AEF"/>
    <w:rsid w:val="00C839CA"/>
    <w:rsid w:val="00CA5B2A"/>
    <w:rsid w:val="00CA7191"/>
    <w:rsid w:val="00CB1A56"/>
    <w:rsid w:val="00CB1FDE"/>
    <w:rsid w:val="00CB337B"/>
    <w:rsid w:val="00CC1B84"/>
    <w:rsid w:val="00CC3869"/>
    <w:rsid w:val="00CC4071"/>
    <w:rsid w:val="00CC6B86"/>
    <w:rsid w:val="00CC7470"/>
    <w:rsid w:val="00CD6F75"/>
    <w:rsid w:val="00CE0DB9"/>
    <w:rsid w:val="00CE2C53"/>
    <w:rsid w:val="00CE3DEF"/>
    <w:rsid w:val="00CE7F26"/>
    <w:rsid w:val="00CF3043"/>
    <w:rsid w:val="00CF513B"/>
    <w:rsid w:val="00CF6259"/>
    <w:rsid w:val="00CF7EF0"/>
    <w:rsid w:val="00D003A6"/>
    <w:rsid w:val="00D01826"/>
    <w:rsid w:val="00D03157"/>
    <w:rsid w:val="00D06121"/>
    <w:rsid w:val="00D12782"/>
    <w:rsid w:val="00D16275"/>
    <w:rsid w:val="00D243BE"/>
    <w:rsid w:val="00D24C5B"/>
    <w:rsid w:val="00D26CA2"/>
    <w:rsid w:val="00D3113C"/>
    <w:rsid w:val="00D31457"/>
    <w:rsid w:val="00D32851"/>
    <w:rsid w:val="00D3421C"/>
    <w:rsid w:val="00D36B43"/>
    <w:rsid w:val="00D4302D"/>
    <w:rsid w:val="00D4435E"/>
    <w:rsid w:val="00D47236"/>
    <w:rsid w:val="00D535E8"/>
    <w:rsid w:val="00D547B1"/>
    <w:rsid w:val="00D60E22"/>
    <w:rsid w:val="00D63308"/>
    <w:rsid w:val="00D72AFB"/>
    <w:rsid w:val="00D8131C"/>
    <w:rsid w:val="00D83F5D"/>
    <w:rsid w:val="00D844AA"/>
    <w:rsid w:val="00D86B11"/>
    <w:rsid w:val="00D90679"/>
    <w:rsid w:val="00D90C87"/>
    <w:rsid w:val="00D91E62"/>
    <w:rsid w:val="00D93318"/>
    <w:rsid w:val="00D93ED3"/>
    <w:rsid w:val="00D9537E"/>
    <w:rsid w:val="00DA3B5F"/>
    <w:rsid w:val="00DA57D2"/>
    <w:rsid w:val="00DA6AB3"/>
    <w:rsid w:val="00DB129F"/>
    <w:rsid w:val="00DB1F07"/>
    <w:rsid w:val="00DB238D"/>
    <w:rsid w:val="00DB4A8E"/>
    <w:rsid w:val="00DB620B"/>
    <w:rsid w:val="00DC0DAE"/>
    <w:rsid w:val="00DC2641"/>
    <w:rsid w:val="00DC2CF1"/>
    <w:rsid w:val="00DC513B"/>
    <w:rsid w:val="00DC6B0F"/>
    <w:rsid w:val="00DD1BA7"/>
    <w:rsid w:val="00DD5DF2"/>
    <w:rsid w:val="00DD7A6C"/>
    <w:rsid w:val="00DE1893"/>
    <w:rsid w:val="00DE197C"/>
    <w:rsid w:val="00DE4EE4"/>
    <w:rsid w:val="00DF7E73"/>
    <w:rsid w:val="00E00483"/>
    <w:rsid w:val="00E03728"/>
    <w:rsid w:val="00E10670"/>
    <w:rsid w:val="00E13383"/>
    <w:rsid w:val="00E13D3A"/>
    <w:rsid w:val="00E217B5"/>
    <w:rsid w:val="00E21E5D"/>
    <w:rsid w:val="00E24B2F"/>
    <w:rsid w:val="00E27953"/>
    <w:rsid w:val="00E32AC5"/>
    <w:rsid w:val="00E34C95"/>
    <w:rsid w:val="00E40D02"/>
    <w:rsid w:val="00E4179B"/>
    <w:rsid w:val="00E4314D"/>
    <w:rsid w:val="00E4498E"/>
    <w:rsid w:val="00E44B6C"/>
    <w:rsid w:val="00E47AC2"/>
    <w:rsid w:val="00E47DC2"/>
    <w:rsid w:val="00E534D2"/>
    <w:rsid w:val="00E5422F"/>
    <w:rsid w:val="00E55204"/>
    <w:rsid w:val="00E61C78"/>
    <w:rsid w:val="00E63B42"/>
    <w:rsid w:val="00E81545"/>
    <w:rsid w:val="00E83B04"/>
    <w:rsid w:val="00E857F6"/>
    <w:rsid w:val="00E92FB6"/>
    <w:rsid w:val="00E97939"/>
    <w:rsid w:val="00EA2E28"/>
    <w:rsid w:val="00EA32F3"/>
    <w:rsid w:val="00EA42F6"/>
    <w:rsid w:val="00EA5B54"/>
    <w:rsid w:val="00EA7008"/>
    <w:rsid w:val="00EA7F31"/>
    <w:rsid w:val="00EB01C7"/>
    <w:rsid w:val="00EB135A"/>
    <w:rsid w:val="00EB35B5"/>
    <w:rsid w:val="00EB6B3F"/>
    <w:rsid w:val="00EC0628"/>
    <w:rsid w:val="00EC0A4C"/>
    <w:rsid w:val="00EC50AB"/>
    <w:rsid w:val="00EC5123"/>
    <w:rsid w:val="00ED0751"/>
    <w:rsid w:val="00ED3C6F"/>
    <w:rsid w:val="00ED7201"/>
    <w:rsid w:val="00ED7ECC"/>
    <w:rsid w:val="00EE1911"/>
    <w:rsid w:val="00EE21DC"/>
    <w:rsid w:val="00EE7C0F"/>
    <w:rsid w:val="00F01B33"/>
    <w:rsid w:val="00F032F8"/>
    <w:rsid w:val="00F0674E"/>
    <w:rsid w:val="00F14BEA"/>
    <w:rsid w:val="00F14EA4"/>
    <w:rsid w:val="00F2249F"/>
    <w:rsid w:val="00F23B6F"/>
    <w:rsid w:val="00F26CD1"/>
    <w:rsid w:val="00F27947"/>
    <w:rsid w:val="00F325F4"/>
    <w:rsid w:val="00F417D5"/>
    <w:rsid w:val="00F453BA"/>
    <w:rsid w:val="00F51A14"/>
    <w:rsid w:val="00F539BA"/>
    <w:rsid w:val="00F55924"/>
    <w:rsid w:val="00F57639"/>
    <w:rsid w:val="00F63CF2"/>
    <w:rsid w:val="00F66825"/>
    <w:rsid w:val="00F678BF"/>
    <w:rsid w:val="00F70A0F"/>
    <w:rsid w:val="00F71BDA"/>
    <w:rsid w:val="00F726D9"/>
    <w:rsid w:val="00F74719"/>
    <w:rsid w:val="00F74739"/>
    <w:rsid w:val="00F846D3"/>
    <w:rsid w:val="00F84CFD"/>
    <w:rsid w:val="00F86B92"/>
    <w:rsid w:val="00F9333F"/>
    <w:rsid w:val="00F949EF"/>
    <w:rsid w:val="00FA0854"/>
    <w:rsid w:val="00FA2A23"/>
    <w:rsid w:val="00FA3B07"/>
    <w:rsid w:val="00FB0526"/>
    <w:rsid w:val="00FB443F"/>
    <w:rsid w:val="00FB54F6"/>
    <w:rsid w:val="00FB5AA2"/>
    <w:rsid w:val="00FC3A3F"/>
    <w:rsid w:val="00FC73FF"/>
    <w:rsid w:val="00FD1890"/>
    <w:rsid w:val="00FD542B"/>
    <w:rsid w:val="00FD6594"/>
    <w:rsid w:val="00FD7B10"/>
    <w:rsid w:val="00FE242C"/>
    <w:rsid w:val="00FF5264"/>
    <w:rsid w:val="00FF7AE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98DF7C-7743-4DB2-AC2C-A4162E0B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29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60291"/>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uiPriority w:val="9"/>
    <w:unhideWhenUsed/>
    <w:qFormat/>
    <w:rsid w:val="00360291"/>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qFormat/>
    <w:rsid w:val="00360291"/>
    <w:pPr>
      <w:keepNext/>
      <w:jc w:val="both"/>
      <w:outlineLvl w:val="2"/>
    </w:pPr>
    <w:rPr>
      <w:rFonts w:ascii="Arial" w:hAnsi="Arial"/>
      <w:b/>
      <w:sz w:val="40"/>
      <w:szCs w:val="20"/>
    </w:rPr>
  </w:style>
  <w:style w:type="paragraph" w:styleId="Titre4">
    <w:name w:val="heading 4"/>
    <w:basedOn w:val="Normal"/>
    <w:next w:val="Normal"/>
    <w:link w:val="Titre4Car"/>
    <w:uiPriority w:val="9"/>
    <w:unhideWhenUsed/>
    <w:qFormat/>
    <w:rsid w:val="00EC0A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0291"/>
    <w:rPr>
      <w:rFonts w:ascii="Cambria" w:eastAsia="Times New Roman" w:hAnsi="Cambria" w:cs="Times New Roman"/>
      <w:b/>
      <w:bCs/>
      <w:color w:val="365F91"/>
      <w:sz w:val="28"/>
      <w:szCs w:val="28"/>
      <w:lang w:eastAsia="fr-FR"/>
    </w:rPr>
  </w:style>
  <w:style w:type="character" w:customStyle="1" w:styleId="Titre2Car">
    <w:name w:val="Titre 2 Car"/>
    <w:basedOn w:val="Policepardfaut"/>
    <w:link w:val="Titre2"/>
    <w:uiPriority w:val="9"/>
    <w:rsid w:val="00360291"/>
    <w:rPr>
      <w:rFonts w:ascii="Cambria" w:eastAsia="Times New Roman" w:hAnsi="Cambria" w:cs="Times New Roman"/>
      <w:b/>
      <w:bCs/>
      <w:color w:val="4F81BD"/>
      <w:sz w:val="26"/>
      <w:szCs w:val="26"/>
      <w:lang w:eastAsia="fr-FR"/>
    </w:rPr>
  </w:style>
  <w:style w:type="character" w:customStyle="1" w:styleId="Titre3Car">
    <w:name w:val="Titre 3 Car"/>
    <w:basedOn w:val="Policepardfaut"/>
    <w:link w:val="Titre3"/>
    <w:rsid w:val="00360291"/>
    <w:rPr>
      <w:rFonts w:ascii="Arial" w:eastAsia="Times New Roman" w:hAnsi="Arial" w:cs="Times New Roman"/>
      <w:b/>
      <w:sz w:val="40"/>
      <w:szCs w:val="20"/>
      <w:lang w:eastAsia="fr-FR"/>
    </w:rPr>
  </w:style>
  <w:style w:type="paragraph" w:styleId="Paragraphedeliste">
    <w:name w:val="List Paragraph"/>
    <w:aliases w:val="U 5,List Paragraph"/>
    <w:basedOn w:val="Normal"/>
    <w:uiPriority w:val="34"/>
    <w:qFormat/>
    <w:rsid w:val="00360291"/>
    <w:pPr>
      <w:ind w:left="720"/>
      <w:contextualSpacing/>
    </w:pPr>
  </w:style>
  <w:style w:type="paragraph" w:styleId="Corpsdetexte2">
    <w:name w:val="Body Text 2"/>
    <w:basedOn w:val="Normal"/>
    <w:link w:val="Corpsdetexte2Car"/>
    <w:rsid w:val="00360291"/>
    <w:pPr>
      <w:spacing w:after="120" w:line="480" w:lineRule="auto"/>
    </w:pPr>
  </w:style>
  <w:style w:type="character" w:customStyle="1" w:styleId="Corpsdetexte2Car">
    <w:name w:val="Corps de texte 2 Car"/>
    <w:basedOn w:val="Policepardfaut"/>
    <w:link w:val="Corpsdetexte2"/>
    <w:rsid w:val="00360291"/>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semiHidden/>
    <w:unhideWhenUsed/>
    <w:rsid w:val="00360291"/>
    <w:pPr>
      <w:spacing w:after="120"/>
      <w:ind w:left="283"/>
    </w:pPr>
  </w:style>
  <w:style w:type="character" w:customStyle="1" w:styleId="RetraitcorpsdetexteCar">
    <w:name w:val="Retrait corps de texte Car"/>
    <w:basedOn w:val="Policepardfaut"/>
    <w:link w:val="Retraitcorpsdetexte"/>
    <w:uiPriority w:val="99"/>
    <w:semiHidden/>
    <w:rsid w:val="00360291"/>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420E7"/>
    <w:rPr>
      <w:rFonts w:ascii="Tahoma" w:hAnsi="Tahoma" w:cs="Tahoma"/>
      <w:sz w:val="16"/>
      <w:szCs w:val="16"/>
    </w:rPr>
  </w:style>
  <w:style w:type="character" w:customStyle="1" w:styleId="TextedebullesCar">
    <w:name w:val="Texte de bulles Car"/>
    <w:basedOn w:val="Policepardfaut"/>
    <w:link w:val="Textedebulles"/>
    <w:uiPriority w:val="99"/>
    <w:semiHidden/>
    <w:rsid w:val="004420E7"/>
    <w:rPr>
      <w:rFonts w:ascii="Tahoma" w:eastAsia="Times New Roman" w:hAnsi="Tahoma" w:cs="Tahoma"/>
      <w:sz w:val="16"/>
      <w:szCs w:val="16"/>
      <w:lang w:eastAsia="fr-FR"/>
    </w:rPr>
  </w:style>
  <w:style w:type="table" w:styleId="Grilledutableau">
    <w:name w:val="Table Grid"/>
    <w:basedOn w:val="TableauNormal"/>
    <w:uiPriority w:val="59"/>
    <w:rsid w:val="00442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link w:val="SansinterligneCar"/>
    <w:uiPriority w:val="1"/>
    <w:qFormat/>
    <w:rsid w:val="00264EB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64EBC"/>
    <w:rPr>
      <w:rFonts w:eastAsiaTheme="minorEastAsia"/>
      <w:lang w:eastAsia="fr-FR"/>
    </w:rPr>
  </w:style>
  <w:style w:type="paragraph" w:styleId="En-tte">
    <w:name w:val="header"/>
    <w:basedOn w:val="Normal"/>
    <w:link w:val="En-tteCar"/>
    <w:uiPriority w:val="99"/>
    <w:unhideWhenUsed/>
    <w:rsid w:val="00C125AA"/>
    <w:pPr>
      <w:tabs>
        <w:tab w:val="center" w:pos="4536"/>
        <w:tab w:val="right" w:pos="9072"/>
      </w:tabs>
    </w:pPr>
  </w:style>
  <w:style w:type="character" w:customStyle="1" w:styleId="En-tteCar">
    <w:name w:val="En-tête Car"/>
    <w:basedOn w:val="Policepardfaut"/>
    <w:link w:val="En-tte"/>
    <w:uiPriority w:val="99"/>
    <w:rsid w:val="00C125A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125AA"/>
    <w:pPr>
      <w:tabs>
        <w:tab w:val="center" w:pos="4536"/>
        <w:tab w:val="right" w:pos="9072"/>
      </w:tabs>
    </w:pPr>
  </w:style>
  <w:style w:type="character" w:customStyle="1" w:styleId="PieddepageCar">
    <w:name w:val="Pied de page Car"/>
    <w:basedOn w:val="Policepardfaut"/>
    <w:link w:val="Pieddepage"/>
    <w:uiPriority w:val="99"/>
    <w:rsid w:val="00C125AA"/>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FD1890"/>
    <w:pPr>
      <w:spacing w:before="100" w:beforeAutospacing="1" w:after="100" w:afterAutospacing="1"/>
    </w:pPr>
  </w:style>
  <w:style w:type="paragraph" w:styleId="Notedebasdepage">
    <w:name w:val="footnote text"/>
    <w:basedOn w:val="Normal"/>
    <w:link w:val="NotedebasdepageCar"/>
    <w:uiPriority w:val="99"/>
    <w:semiHidden/>
    <w:unhideWhenUsed/>
    <w:rsid w:val="003168AD"/>
    <w:pPr>
      <w:spacing w:after="100" w:afterAutospacing="1" w:line="276" w:lineRule="auto"/>
      <w:jc w:val="both"/>
    </w:pPr>
    <w:rPr>
      <w:rFonts w:ascii="Arial" w:hAnsi="Arial"/>
      <w:sz w:val="20"/>
      <w:szCs w:val="20"/>
    </w:rPr>
  </w:style>
  <w:style w:type="character" w:customStyle="1" w:styleId="NotedebasdepageCar">
    <w:name w:val="Note de bas de page Car"/>
    <w:basedOn w:val="Policepardfaut"/>
    <w:link w:val="Notedebasdepage"/>
    <w:uiPriority w:val="99"/>
    <w:semiHidden/>
    <w:rsid w:val="003168AD"/>
    <w:rPr>
      <w:rFonts w:ascii="Arial" w:eastAsia="Times New Roman" w:hAnsi="Arial" w:cs="Times New Roman"/>
      <w:sz w:val="20"/>
      <w:szCs w:val="20"/>
      <w:lang w:eastAsia="fr-FR"/>
    </w:rPr>
  </w:style>
  <w:style w:type="character" w:styleId="Appelnotedebasdep">
    <w:name w:val="footnote reference"/>
    <w:basedOn w:val="Policepardfaut"/>
    <w:uiPriority w:val="99"/>
    <w:semiHidden/>
    <w:unhideWhenUsed/>
    <w:rsid w:val="003168AD"/>
    <w:rPr>
      <w:vertAlign w:val="superscript"/>
    </w:rPr>
  </w:style>
  <w:style w:type="character" w:customStyle="1" w:styleId="Titre4Car">
    <w:name w:val="Titre 4 Car"/>
    <w:basedOn w:val="Policepardfaut"/>
    <w:link w:val="Titre4"/>
    <w:uiPriority w:val="9"/>
    <w:rsid w:val="00EC0A4C"/>
    <w:rPr>
      <w:rFonts w:asciiTheme="majorHAnsi" w:eastAsiaTheme="majorEastAsia" w:hAnsiTheme="majorHAnsi" w:cstheme="majorBidi"/>
      <w:b/>
      <w:bCs/>
      <w:i/>
      <w:iCs/>
      <w:color w:val="4F81BD" w:themeColor="accent1"/>
      <w:sz w:val="24"/>
      <w:szCs w:val="24"/>
      <w:lang w:eastAsia="fr-FR"/>
    </w:rPr>
  </w:style>
  <w:style w:type="paragraph" w:styleId="Corpsdetexte3">
    <w:name w:val="Body Text 3"/>
    <w:basedOn w:val="Normal"/>
    <w:link w:val="Corpsdetexte3Car"/>
    <w:uiPriority w:val="99"/>
    <w:semiHidden/>
    <w:unhideWhenUsed/>
    <w:rsid w:val="00EC0A4C"/>
    <w:pPr>
      <w:spacing w:after="120"/>
    </w:pPr>
    <w:rPr>
      <w:sz w:val="16"/>
      <w:szCs w:val="16"/>
    </w:rPr>
  </w:style>
  <w:style w:type="character" w:customStyle="1" w:styleId="Corpsdetexte3Car">
    <w:name w:val="Corps de texte 3 Car"/>
    <w:basedOn w:val="Policepardfaut"/>
    <w:link w:val="Corpsdetexte3"/>
    <w:uiPriority w:val="99"/>
    <w:semiHidden/>
    <w:rsid w:val="00EC0A4C"/>
    <w:rPr>
      <w:rFonts w:ascii="Times New Roman" w:eastAsia="Times New Roman" w:hAnsi="Times New Roman" w:cs="Times New Roman"/>
      <w:sz w:val="16"/>
      <w:szCs w:val="16"/>
      <w:lang w:eastAsia="fr-FR"/>
    </w:rPr>
  </w:style>
  <w:style w:type="paragraph" w:styleId="Corpsdetexte">
    <w:name w:val="Body Text"/>
    <w:basedOn w:val="Normal"/>
    <w:link w:val="CorpsdetexteCar"/>
    <w:uiPriority w:val="99"/>
    <w:semiHidden/>
    <w:unhideWhenUsed/>
    <w:rsid w:val="005F3975"/>
    <w:pPr>
      <w:spacing w:after="120"/>
    </w:pPr>
  </w:style>
  <w:style w:type="character" w:customStyle="1" w:styleId="CorpsdetexteCar">
    <w:name w:val="Corps de texte Car"/>
    <w:basedOn w:val="Policepardfaut"/>
    <w:link w:val="Corpsdetexte"/>
    <w:uiPriority w:val="99"/>
    <w:semiHidden/>
    <w:rsid w:val="005F3975"/>
    <w:rPr>
      <w:rFonts w:ascii="Times New Roman" w:eastAsia="Times New Roman" w:hAnsi="Times New Roman" w:cs="Times New Roman"/>
      <w:sz w:val="24"/>
      <w:szCs w:val="24"/>
      <w:lang w:eastAsia="fr-FR"/>
    </w:rPr>
  </w:style>
  <w:style w:type="paragraph" w:customStyle="1" w:styleId="Textedenotedefin">
    <w:name w:val="Texte de note de fin"/>
    <w:basedOn w:val="Normal"/>
    <w:rsid w:val="00396FA0"/>
    <w:rPr>
      <w:rFonts w:ascii="Courier New" w:hAnsi="Courier New"/>
      <w:szCs w:val="20"/>
    </w:rPr>
  </w:style>
  <w:style w:type="paragraph" w:customStyle="1" w:styleId="TableText">
    <w:name w:val="Table Text"/>
    <w:basedOn w:val="Normal"/>
    <w:rsid w:val="00396FA0"/>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spacing w:after="80" w:line="160" w:lineRule="exact"/>
      <w:ind w:left="57" w:right="57"/>
      <w:textAlignment w:val="baseline"/>
    </w:pPr>
    <w:rPr>
      <w:rFonts w:ascii="Arial" w:hAnsi="Arial"/>
      <w:sz w:val="16"/>
      <w:szCs w:val="20"/>
      <w:lang w:val="en-CA" w:eastAsia="en-US"/>
    </w:rPr>
  </w:style>
  <w:style w:type="paragraph" w:customStyle="1" w:styleId="EntteHeader">
    <w:name w:val="Entête/Header"/>
    <w:basedOn w:val="Normal"/>
    <w:rsid w:val="00396FA0"/>
    <w:pPr>
      <w:overflowPunct w:val="0"/>
      <w:autoSpaceDE w:val="0"/>
      <w:autoSpaceDN w:val="0"/>
      <w:adjustRightInd w:val="0"/>
      <w:spacing w:line="200" w:lineRule="exact"/>
      <w:textAlignment w:val="baseline"/>
    </w:pPr>
    <w:rPr>
      <w:rFonts w:ascii="Arial" w:hAnsi="Arial"/>
      <w:sz w:val="20"/>
      <w:szCs w:val="20"/>
      <w:lang w:val="en-CA" w:eastAsia="en-US"/>
    </w:rPr>
  </w:style>
  <w:style w:type="paragraph" w:customStyle="1" w:styleId="Sous-tSubtit">
    <w:name w:val="Sous-t/Subtit"/>
    <w:basedOn w:val="Normal"/>
    <w:rsid w:val="00396FA0"/>
    <w:pPr>
      <w:overflowPunct w:val="0"/>
      <w:autoSpaceDE w:val="0"/>
      <w:autoSpaceDN w:val="0"/>
      <w:adjustRightInd w:val="0"/>
      <w:spacing w:line="160" w:lineRule="exact"/>
      <w:ind w:left="57" w:right="57"/>
      <w:textAlignment w:val="baseline"/>
    </w:pPr>
    <w:rPr>
      <w:rFonts w:ascii="Arial" w:hAnsi="Arial"/>
      <w:b/>
      <w:sz w:val="16"/>
      <w:szCs w:val="20"/>
      <w:lang w:val="en-CA" w:eastAsia="en-US"/>
    </w:rPr>
  </w:style>
  <w:style w:type="paragraph" w:customStyle="1" w:styleId="DefaultText">
    <w:name w:val="Default Text"/>
    <w:basedOn w:val="Normal"/>
    <w:rsid w:val="00396FA0"/>
    <w:pPr>
      <w:overflowPunct w:val="0"/>
      <w:autoSpaceDE w:val="0"/>
      <w:autoSpaceDN w:val="0"/>
      <w:adjustRightInd w:val="0"/>
      <w:spacing w:after="80" w:line="40" w:lineRule="exact"/>
      <w:textAlignment w:val="baseline"/>
    </w:pPr>
    <w:rPr>
      <w:rFonts w:ascii="Arial" w:hAnsi="Arial"/>
      <w:sz w:val="16"/>
      <w:szCs w:val="20"/>
      <w:lang w:val="en-CA" w:eastAsia="en-US"/>
    </w:rPr>
  </w:style>
  <w:style w:type="paragraph" w:styleId="En-ttedetabledesmatires">
    <w:name w:val="TOC Heading"/>
    <w:basedOn w:val="Titre1"/>
    <w:next w:val="Normal"/>
    <w:uiPriority w:val="39"/>
    <w:unhideWhenUsed/>
    <w:qFormat/>
    <w:rsid w:val="005A3783"/>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M2">
    <w:name w:val="toc 2"/>
    <w:basedOn w:val="Normal"/>
    <w:next w:val="Normal"/>
    <w:autoRedefine/>
    <w:uiPriority w:val="39"/>
    <w:unhideWhenUsed/>
    <w:rsid w:val="005A3783"/>
    <w:pPr>
      <w:spacing w:after="100"/>
      <w:ind w:left="240"/>
    </w:pPr>
  </w:style>
  <w:style w:type="paragraph" w:styleId="TM1">
    <w:name w:val="toc 1"/>
    <w:basedOn w:val="Normal"/>
    <w:next w:val="Normal"/>
    <w:autoRedefine/>
    <w:uiPriority w:val="39"/>
    <w:unhideWhenUsed/>
    <w:rsid w:val="00232B08"/>
    <w:pPr>
      <w:tabs>
        <w:tab w:val="right" w:leader="dot" w:pos="9060"/>
      </w:tabs>
      <w:spacing w:after="100"/>
    </w:pPr>
    <w:rPr>
      <w:rFonts w:ascii="Arial" w:hAnsi="Arial" w:cs="Arial"/>
      <w:b/>
      <w:bCs/>
      <w:noProof/>
      <w:lang w:val="pt-PT"/>
    </w:rPr>
  </w:style>
  <w:style w:type="paragraph" w:styleId="TM3">
    <w:name w:val="toc 3"/>
    <w:basedOn w:val="Normal"/>
    <w:next w:val="Normal"/>
    <w:autoRedefine/>
    <w:uiPriority w:val="39"/>
    <w:unhideWhenUsed/>
    <w:rsid w:val="000A5FBD"/>
    <w:pPr>
      <w:tabs>
        <w:tab w:val="right" w:leader="dot" w:pos="9060"/>
      </w:tabs>
      <w:spacing w:after="100"/>
      <w:ind w:left="480"/>
    </w:pPr>
    <w:rPr>
      <w:rFonts w:ascii="Arial" w:hAnsi="Arial" w:cs="Arial"/>
      <w:b/>
      <w:noProof/>
    </w:rPr>
  </w:style>
  <w:style w:type="paragraph" w:styleId="TM4">
    <w:name w:val="toc 4"/>
    <w:basedOn w:val="Normal"/>
    <w:next w:val="Normal"/>
    <w:autoRedefine/>
    <w:uiPriority w:val="39"/>
    <w:unhideWhenUsed/>
    <w:rsid w:val="005A3783"/>
    <w:pPr>
      <w:spacing w:after="100" w:line="259" w:lineRule="auto"/>
      <w:ind w:left="660"/>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5A3783"/>
    <w:pPr>
      <w:spacing w:after="100" w:line="259"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5A3783"/>
    <w:pPr>
      <w:spacing w:after="100" w:line="259"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5A3783"/>
    <w:pPr>
      <w:spacing w:after="100" w:line="259"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5A3783"/>
    <w:pPr>
      <w:spacing w:after="10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5A3783"/>
    <w:pPr>
      <w:spacing w:after="100" w:line="259" w:lineRule="auto"/>
      <w:ind w:left="1760"/>
    </w:pPr>
    <w:rPr>
      <w:rFonts w:asciiTheme="minorHAnsi" w:eastAsiaTheme="minorEastAsia" w:hAnsiTheme="minorHAnsi" w:cstheme="minorBidi"/>
      <w:sz w:val="22"/>
      <w:szCs w:val="22"/>
    </w:rPr>
  </w:style>
  <w:style w:type="character" w:styleId="Lienhypertexte">
    <w:name w:val="Hyperlink"/>
    <w:basedOn w:val="Policepardfaut"/>
    <w:uiPriority w:val="99"/>
    <w:unhideWhenUsed/>
    <w:rsid w:val="005A3783"/>
    <w:rPr>
      <w:color w:val="0000FF" w:themeColor="hyperlink"/>
      <w:u w:val="single"/>
    </w:rPr>
  </w:style>
  <w:style w:type="character" w:styleId="Marquedecommentaire">
    <w:name w:val="annotation reference"/>
    <w:basedOn w:val="Policepardfaut"/>
    <w:uiPriority w:val="99"/>
    <w:semiHidden/>
    <w:unhideWhenUsed/>
    <w:rsid w:val="00861473"/>
    <w:rPr>
      <w:sz w:val="16"/>
      <w:szCs w:val="16"/>
    </w:rPr>
  </w:style>
  <w:style w:type="paragraph" w:styleId="Commentaire">
    <w:name w:val="annotation text"/>
    <w:basedOn w:val="Normal"/>
    <w:link w:val="CommentaireCar"/>
    <w:uiPriority w:val="99"/>
    <w:semiHidden/>
    <w:unhideWhenUsed/>
    <w:rsid w:val="00861473"/>
    <w:rPr>
      <w:sz w:val="20"/>
      <w:szCs w:val="20"/>
    </w:rPr>
  </w:style>
  <w:style w:type="character" w:customStyle="1" w:styleId="CommentaireCar">
    <w:name w:val="Commentaire Car"/>
    <w:basedOn w:val="Policepardfaut"/>
    <w:link w:val="Commentaire"/>
    <w:uiPriority w:val="99"/>
    <w:semiHidden/>
    <w:rsid w:val="0086147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61473"/>
    <w:rPr>
      <w:b/>
      <w:bCs/>
    </w:rPr>
  </w:style>
  <w:style w:type="character" w:customStyle="1" w:styleId="ObjetducommentaireCar">
    <w:name w:val="Objet du commentaire Car"/>
    <w:basedOn w:val="CommentaireCar"/>
    <w:link w:val="Objetducommentaire"/>
    <w:uiPriority w:val="99"/>
    <w:semiHidden/>
    <w:rsid w:val="00861473"/>
    <w:rPr>
      <w:rFonts w:ascii="Times New Roman" w:eastAsia="Times New Roman" w:hAnsi="Times New Roman" w:cs="Times New Roman"/>
      <w:b/>
      <w:bCs/>
      <w:sz w:val="20"/>
      <w:szCs w:val="20"/>
      <w:lang w:eastAsia="fr-FR"/>
    </w:rPr>
  </w:style>
  <w:style w:type="paragraph" w:styleId="Notedefin">
    <w:name w:val="endnote text"/>
    <w:basedOn w:val="Normal"/>
    <w:link w:val="NotedefinCar"/>
    <w:uiPriority w:val="99"/>
    <w:semiHidden/>
    <w:unhideWhenUsed/>
    <w:rsid w:val="004B6573"/>
    <w:rPr>
      <w:sz w:val="20"/>
      <w:szCs w:val="20"/>
    </w:rPr>
  </w:style>
  <w:style w:type="character" w:customStyle="1" w:styleId="NotedefinCar">
    <w:name w:val="Note de fin Car"/>
    <w:basedOn w:val="Policepardfaut"/>
    <w:link w:val="Notedefin"/>
    <w:uiPriority w:val="99"/>
    <w:semiHidden/>
    <w:rsid w:val="004B6573"/>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4B6573"/>
    <w:rPr>
      <w:vertAlign w:val="superscript"/>
    </w:rPr>
  </w:style>
  <w:style w:type="paragraph" w:styleId="Rvision">
    <w:name w:val="Revision"/>
    <w:hidden/>
    <w:uiPriority w:val="99"/>
    <w:semiHidden/>
    <w:rsid w:val="00CB1FDE"/>
    <w:pPr>
      <w:spacing w:after="0" w:line="240" w:lineRule="auto"/>
    </w:pPr>
    <w:rPr>
      <w:rFonts w:ascii="Times New Roman" w:eastAsia="Times New Roman" w:hAnsi="Times New Roman" w:cs="Times New Roman"/>
      <w:sz w:val="24"/>
      <w:szCs w:val="24"/>
      <w:lang w:eastAsia="fr-FR"/>
    </w:rPr>
  </w:style>
  <w:style w:type="paragraph" w:customStyle="1" w:styleId="Default">
    <w:name w:val="Default"/>
    <w:rsid w:val="00FA3B07"/>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8B2C9A-4705-4F76-86B8-C10C2CCB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94</Pages>
  <Words>27169</Words>
  <Characters>149432</Characters>
  <Application>Microsoft Office Word</Application>
  <DocSecurity>0</DocSecurity>
  <Lines>1245</Lines>
  <Paragraphs>352</Paragraphs>
  <ScaleCrop>false</ScaleCrop>
  <HeadingPairs>
    <vt:vector size="2" baseType="variant">
      <vt:variant>
        <vt:lpstr>Titre</vt:lpstr>
      </vt:variant>
      <vt:variant>
        <vt:i4>1</vt:i4>
      </vt:variant>
    </vt:vector>
  </HeadingPairs>
  <TitlesOfParts>
    <vt:vector size="1" baseType="lpstr">
      <vt:lpstr>Planification axée sur les résultats</vt:lpstr>
    </vt:vector>
  </TitlesOfParts>
  <Company>Juillet 2014</Company>
  <LinksUpToDate>false</LinksUpToDate>
  <CharactersWithSpaces>176249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Planification axée sur les résultats</dc:title>
  <dc:subject>Module de formation</dc:subject>
  <dc:creator>Abdoulaye ALASSANE</dc:creator>
  <cp:lastModifiedBy>USER</cp:lastModifiedBy>
  <cp:revision>14</cp:revision>
  <cp:lastPrinted>2015-11-12T14:41:00Z</cp:lastPrinted>
  <dcterms:created xsi:type="dcterms:W3CDTF">2021-08-02T12:50:00Z</dcterms:created>
  <dcterms:modified xsi:type="dcterms:W3CDTF">2021-08-02T16:55:00Z</dcterms:modified>
</cp:coreProperties>
</file>